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header4.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39" w:type="dxa"/>
        <w:tblInd w:w="-601" w:type="dxa"/>
        <w:tblLook w:val="0000" w:firstRow="0" w:lastRow="0" w:firstColumn="0" w:lastColumn="0" w:noHBand="0" w:noVBand="0"/>
      </w:tblPr>
      <w:tblGrid>
        <w:gridCol w:w="3544"/>
        <w:gridCol w:w="6795"/>
      </w:tblGrid>
      <w:tr w:rsidR="005D3ABF" w:rsidRPr="00F44D3A" w14:paraId="106DE98C" w14:textId="77777777" w:rsidTr="00C42174">
        <w:trPr>
          <w:trHeight w:val="852"/>
        </w:trPr>
        <w:tc>
          <w:tcPr>
            <w:tcW w:w="3544" w:type="dxa"/>
          </w:tcPr>
          <w:p w14:paraId="1B3D830F" w14:textId="0A648AB5" w:rsidR="00D5281D" w:rsidRPr="00F44D3A" w:rsidRDefault="00D5281D" w:rsidP="00C42174">
            <w:pPr>
              <w:pStyle w:val="Heading6"/>
              <w:ind w:left="0" w:firstLine="0"/>
              <w:rPr>
                <w:rFonts w:ascii="Times New Roman" w:hAnsi="Times New Roman"/>
                <w:b w:val="0"/>
                <w:bCs/>
                <w:sz w:val="28"/>
                <w:szCs w:val="28"/>
                <w:lang w:val="nl-NL"/>
              </w:rPr>
            </w:pPr>
            <w:r w:rsidRPr="00F44D3A">
              <w:rPr>
                <w:rFonts w:ascii="Times New Roman" w:hAnsi="Times New Roman"/>
                <w:sz w:val="28"/>
                <w:szCs w:val="28"/>
                <w:lang w:val="nl-NL"/>
              </w:rPr>
              <w:t>BỘ TƯ PHÁP</w:t>
            </w:r>
          </w:p>
          <w:p w14:paraId="21D99D42" w14:textId="472DF317" w:rsidR="00D5281D" w:rsidRPr="00F44D3A" w:rsidRDefault="00C42174" w:rsidP="00C42174">
            <w:pPr>
              <w:pStyle w:val="BodyText"/>
              <w:tabs>
                <w:tab w:val="left" w:pos="1148"/>
              </w:tabs>
              <w:spacing w:before="120" w:after="120"/>
              <w:jc w:val="center"/>
              <w:rPr>
                <w:rFonts w:ascii="Times New Roman" w:hAnsi="Times New Roman" w:cs="Times New Roman"/>
                <w:sz w:val="28"/>
                <w:szCs w:val="28"/>
                <w:lang w:val="nl-NL" w:eastAsia="en-US"/>
              </w:rPr>
            </w:pPr>
            <w:r w:rsidRPr="00F44D3A">
              <w:rPr>
                <w:rFonts w:ascii="Times New Roman" w:hAnsi="Times New Roman" w:cs="Times New Roman"/>
                <w:noProof/>
                <w:sz w:val="28"/>
                <w:szCs w:val="28"/>
                <w:lang w:val="en-US" w:eastAsia="en-US"/>
              </w:rPr>
              <mc:AlternateContent>
                <mc:Choice Requires="wps">
                  <w:drawing>
                    <wp:anchor distT="4294967295" distB="4294967295" distL="114300" distR="114300" simplePos="0" relativeHeight="251658240" behindDoc="0" locked="0" layoutInCell="1" allowOverlap="1" wp14:anchorId="1632514F" wp14:editId="42F39281">
                      <wp:simplePos x="0" y="0"/>
                      <wp:positionH relativeFrom="column">
                        <wp:posOffset>803827</wp:posOffset>
                      </wp:positionH>
                      <wp:positionV relativeFrom="paragraph">
                        <wp:posOffset>27940</wp:posOffset>
                      </wp:positionV>
                      <wp:extent cx="551180" cy="0"/>
                      <wp:effectExtent l="0" t="0" r="20320" b="19050"/>
                      <wp:wrapNone/>
                      <wp:docPr id="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05A35" id="Straight Connector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3pt,2.2pt" to="106.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iRoHAIAADUEAAAOAAAAZHJzL2Uyb0RvYy54bWysU8GO2jAQvVfqP1i+QxIWK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"/>
                  </w:pict>
                </mc:Fallback>
              </mc:AlternateContent>
            </w:r>
          </w:p>
        </w:tc>
        <w:tc>
          <w:tcPr>
            <w:tcW w:w="6795" w:type="dxa"/>
          </w:tcPr>
          <w:p w14:paraId="3472B968" w14:textId="77777777" w:rsidR="00D5281D" w:rsidRPr="00F44D3A" w:rsidRDefault="00D5281D" w:rsidP="00C42174">
            <w:pPr>
              <w:pStyle w:val="Heading6"/>
              <w:ind w:left="0" w:firstLine="0"/>
              <w:rPr>
                <w:rFonts w:ascii="Times New Roman" w:hAnsi="Times New Roman"/>
                <w:sz w:val="28"/>
                <w:szCs w:val="28"/>
                <w:lang w:val="nl-NL"/>
              </w:rPr>
            </w:pPr>
            <w:r w:rsidRPr="00F44D3A">
              <w:rPr>
                <w:rFonts w:ascii="Times New Roman" w:hAnsi="Times New Roman"/>
                <w:sz w:val="28"/>
                <w:szCs w:val="28"/>
                <w:lang w:val="nl-NL"/>
              </w:rPr>
              <w:t>CỘNG HOÀ XÃ HỘI CHỦ NGHĨA VIỆT NAM</w:t>
            </w:r>
          </w:p>
          <w:p w14:paraId="303F88C0" w14:textId="77777777" w:rsidR="00D5281D" w:rsidRPr="00F44D3A" w:rsidRDefault="00D5281D" w:rsidP="00C42174">
            <w:pPr>
              <w:pStyle w:val="BodyText"/>
              <w:jc w:val="center"/>
              <w:rPr>
                <w:rFonts w:ascii="Times New Roman" w:hAnsi="Times New Roman" w:cs="Times New Roman"/>
                <w:b/>
                <w:sz w:val="28"/>
                <w:szCs w:val="28"/>
                <w:lang w:val="nl-NL" w:eastAsia="en-US"/>
              </w:rPr>
            </w:pPr>
            <w:r w:rsidRPr="00F44D3A">
              <w:rPr>
                <w:rFonts w:ascii="Times New Roman" w:hAnsi="Times New Roman" w:cs="Times New Roman"/>
                <w:noProof/>
                <w:sz w:val="28"/>
                <w:szCs w:val="28"/>
                <w:lang w:val="en-US" w:eastAsia="en-US"/>
              </w:rPr>
              <mc:AlternateContent>
                <mc:Choice Requires="wps">
                  <w:drawing>
                    <wp:anchor distT="4294967295" distB="4294967295" distL="114300" distR="114300" simplePos="0" relativeHeight="251656192" behindDoc="0" locked="0" layoutInCell="1" allowOverlap="1" wp14:anchorId="1DA52A09" wp14:editId="11689938">
                      <wp:simplePos x="0" y="0"/>
                      <wp:positionH relativeFrom="column">
                        <wp:posOffset>977348</wp:posOffset>
                      </wp:positionH>
                      <wp:positionV relativeFrom="paragraph">
                        <wp:posOffset>213995</wp:posOffset>
                      </wp:positionV>
                      <wp:extent cx="2218055" cy="0"/>
                      <wp:effectExtent l="0" t="0" r="10795" b="19050"/>
                      <wp:wrapNone/>
                      <wp:docPr id="5"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8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4B56E" id="Straight Connector 2"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6.95pt,16.85pt" to="251.6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1uK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"/>
                  </w:pict>
                </mc:Fallback>
              </mc:AlternateContent>
            </w:r>
            <w:r w:rsidRPr="00F44D3A">
              <w:rPr>
                <w:rFonts w:ascii="Times New Roman" w:hAnsi="Times New Roman" w:cs="Times New Roman"/>
                <w:b/>
                <w:sz w:val="28"/>
                <w:szCs w:val="28"/>
                <w:lang w:val="nl-NL" w:eastAsia="en-US"/>
              </w:rPr>
              <w:t>Độc lập - Tự do - Hạnh phúc</w:t>
            </w:r>
          </w:p>
        </w:tc>
      </w:tr>
      <w:tr w:rsidR="005D3ABF" w:rsidRPr="00F44D3A" w14:paraId="492CB83D" w14:textId="77777777" w:rsidTr="00447A39">
        <w:trPr>
          <w:trHeight w:val="694"/>
        </w:trPr>
        <w:tc>
          <w:tcPr>
            <w:tcW w:w="3544" w:type="dxa"/>
          </w:tcPr>
          <w:p w14:paraId="63A55163" w14:textId="2948255C" w:rsidR="00D5281D" w:rsidRPr="00F44D3A" w:rsidRDefault="00D5281D" w:rsidP="00626523">
            <w:pPr>
              <w:pStyle w:val="BodyText"/>
              <w:spacing w:before="120" w:after="120"/>
              <w:jc w:val="center"/>
              <w:rPr>
                <w:rFonts w:ascii="Times New Roman" w:hAnsi="Times New Roman" w:cs="Times New Roman"/>
                <w:sz w:val="28"/>
                <w:szCs w:val="28"/>
                <w:lang w:val="nl-NL" w:eastAsia="en-US"/>
              </w:rPr>
            </w:pPr>
            <w:r w:rsidRPr="00F44D3A">
              <w:rPr>
                <w:rFonts w:ascii="Times New Roman" w:hAnsi="Times New Roman" w:cs="Times New Roman"/>
                <w:sz w:val="28"/>
                <w:szCs w:val="28"/>
                <w:lang w:val="nl-NL" w:eastAsia="en-US"/>
              </w:rPr>
              <w:t>Số</w:t>
            </w:r>
            <w:r w:rsidR="003F7D6E" w:rsidRPr="00F44D3A">
              <w:rPr>
                <w:rFonts w:ascii="Times New Roman" w:hAnsi="Times New Roman" w:cs="Times New Roman"/>
                <w:sz w:val="28"/>
                <w:szCs w:val="28"/>
                <w:lang w:val="nl-NL" w:eastAsia="en-US"/>
              </w:rPr>
              <w:t>:</w:t>
            </w:r>
            <w:r w:rsidR="00626523">
              <w:rPr>
                <w:rFonts w:ascii="Times New Roman" w:hAnsi="Times New Roman" w:cs="Times New Roman"/>
                <w:sz w:val="28"/>
                <w:szCs w:val="28"/>
                <w:lang w:val="nl-NL" w:eastAsia="en-US"/>
              </w:rPr>
              <w:t xml:space="preserve"> 3580</w:t>
            </w:r>
            <w:r w:rsidRPr="00F44D3A">
              <w:rPr>
                <w:rFonts w:ascii="Times New Roman" w:hAnsi="Times New Roman" w:cs="Times New Roman"/>
                <w:sz w:val="28"/>
                <w:szCs w:val="28"/>
                <w:lang w:val="nl-NL" w:eastAsia="en-US"/>
              </w:rPr>
              <w:t>/TCBC-BTP</w:t>
            </w:r>
          </w:p>
        </w:tc>
        <w:tc>
          <w:tcPr>
            <w:tcW w:w="6795" w:type="dxa"/>
          </w:tcPr>
          <w:p w14:paraId="58301F46" w14:textId="2DE3D76C" w:rsidR="00D5281D" w:rsidRPr="00F44D3A" w:rsidRDefault="00D5281D" w:rsidP="00626523">
            <w:pPr>
              <w:pStyle w:val="Heading6"/>
              <w:spacing w:before="120" w:after="120"/>
              <w:ind w:left="0" w:firstLine="0"/>
              <w:rPr>
                <w:rFonts w:ascii="Times New Roman" w:hAnsi="Times New Roman"/>
                <w:b w:val="0"/>
                <w:bCs/>
                <w:i/>
                <w:iCs/>
                <w:sz w:val="28"/>
                <w:szCs w:val="28"/>
              </w:rPr>
            </w:pPr>
            <w:r w:rsidRPr="00F44D3A">
              <w:rPr>
                <w:rFonts w:ascii="Times New Roman" w:hAnsi="Times New Roman"/>
                <w:b w:val="0"/>
                <w:bCs/>
                <w:i/>
                <w:iCs/>
                <w:sz w:val="28"/>
                <w:szCs w:val="28"/>
                <w:lang w:val="nl-NL"/>
              </w:rPr>
              <w:t>Hà Nội, ngày</w:t>
            </w:r>
            <w:r w:rsidR="00626523">
              <w:rPr>
                <w:rFonts w:ascii="Times New Roman" w:hAnsi="Times New Roman"/>
                <w:b w:val="0"/>
                <w:bCs/>
                <w:i/>
                <w:iCs/>
                <w:sz w:val="28"/>
                <w:szCs w:val="28"/>
                <w:lang w:val="nl-NL"/>
              </w:rPr>
              <w:t xml:space="preserve"> 10 </w:t>
            </w:r>
            <w:r w:rsidR="00447A39" w:rsidRPr="00F44D3A">
              <w:rPr>
                <w:rFonts w:ascii="Times New Roman" w:hAnsi="Times New Roman"/>
                <w:b w:val="0"/>
                <w:bCs/>
                <w:i/>
                <w:iCs/>
                <w:sz w:val="28"/>
                <w:szCs w:val="28"/>
                <w:lang w:val="nl-NL"/>
              </w:rPr>
              <w:t>tháng</w:t>
            </w:r>
            <w:r w:rsidR="009073C1" w:rsidRPr="00F44D3A">
              <w:rPr>
                <w:rFonts w:ascii="Times New Roman" w:hAnsi="Times New Roman"/>
                <w:b w:val="0"/>
                <w:bCs/>
                <w:i/>
                <w:iCs/>
                <w:sz w:val="28"/>
                <w:szCs w:val="28"/>
                <w:lang w:val="nl-NL"/>
              </w:rPr>
              <w:t xml:space="preserve"> </w:t>
            </w:r>
            <w:r w:rsidR="00C8303B" w:rsidRPr="00F44D3A">
              <w:rPr>
                <w:rFonts w:ascii="Times New Roman" w:hAnsi="Times New Roman"/>
                <w:b w:val="0"/>
                <w:bCs/>
                <w:i/>
                <w:iCs/>
                <w:sz w:val="28"/>
                <w:szCs w:val="28"/>
              </w:rPr>
              <w:t>8</w:t>
            </w:r>
            <w:r w:rsidR="004D72B0" w:rsidRPr="00F44D3A">
              <w:rPr>
                <w:rFonts w:ascii="Times New Roman" w:hAnsi="Times New Roman"/>
                <w:b w:val="0"/>
                <w:bCs/>
                <w:i/>
                <w:iCs/>
                <w:sz w:val="28"/>
                <w:szCs w:val="28"/>
                <w:lang w:val="vi-VN"/>
              </w:rPr>
              <w:t xml:space="preserve"> </w:t>
            </w:r>
            <w:r w:rsidRPr="00F44D3A">
              <w:rPr>
                <w:rFonts w:ascii="Times New Roman" w:hAnsi="Times New Roman"/>
                <w:b w:val="0"/>
                <w:bCs/>
                <w:i/>
                <w:iCs/>
                <w:sz w:val="28"/>
                <w:szCs w:val="28"/>
                <w:lang w:val="nl-NL"/>
              </w:rPr>
              <w:t>năm 202</w:t>
            </w:r>
            <w:r w:rsidR="00B74896" w:rsidRPr="00F44D3A">
              <w:rPr>
                <w:rFonts w:ascii="Times New Roman" w:hAnsi="Times New Roman"/>
                <w:b w:val="0"/>
                <w:bCs/>
                <w:i/>
                <w:iCs/>
                <w:sz w:val="28"/>
                <w:szCs w:val="28"/>
              </w:rPr>
              <w:t>3</w:t>
            </w:r>
          </w:p>
        </w:tc>
      </w:tr>
    </w:tbl>
    <w:p w14:paraId="53A4E702" w14:textId="77777777" w:rsidR="00D5281D" w:rsidRPr="00F44D3A" w:rsidRDefault="00D5281D" w:rsidP="00A37758">
      <w:pPr>
        <w:spacing w:before="120" w:after="120"/>
        <w:ind w:firstLine="709"/>
        <w:jc w:val="center"/>
        <w:rPr>
          <w:b/>
          <w:sz w:val="28"/>
          <w:szCs w:val="28"/>
          <w:lang w:val="nl-NL"/>
        </w:rPr>
      </w:pPr>
      <w:r w:rsidRPr="00F44D3A">
        <w:rPr>
          <w:b/>
          <w:sz w:val="28"/>
          <w:szCs w:val="28"/>
          <w:lang w:val="nl-NL"/>
        </w:rPr>
        <w:t>THÔNG CÁO BÁO CHÍ</w:t>
      </w:r>
    </w:p>
    <w:p w14:paraId="783F1250" w14:textId="77777777" w:rsidR="00D5281D" w:rsidRPr="00F44D3A" w:rsidRDefault="00D5281D" w:rsidP="00B74896">
      <w:pPr>
        <w:ind w:firstLine="709"/>
        <w:jc w:val="center"/>
        <w:rPr>
          <w:b/>
          <w:sz w:val="28"/>
          <w:szCs w:val="28"/>
          <w:lang w:val="nl-NL"/>
        </w:rPr>
      </w:pPr>
      <w:r w:rsidRPr="00F44D3A">
        <w:rPr>
          <w:b/>
          <w:sz w:val="28"/>
          <w:szCs w:val="28"/>
          <w:lang w:val="nl-NL"/>
        </w:rPr>
        <w:t>Văn bản quy phạm pháp luật do Chính phủ, Thủ tướng Chính phủ</w:t>
      </w:r>
    </w:p>
    <w:p w14:paraId="26AE780E" w14:textId="7E824AA4" w:rsidR="00D5281D" w:rsidRPr="00F44D3A" w:rsidRDefault="00D5281D" w:rsidP="00B74896">
      <w:pPr>
        <w:ind w:firstLine="709"/>
        <w:jc w:val="center"/>
        <w:rPr>
          <w:b/>
          <w:sz w:val="28"/>
          <w:szCs w:val="28"/>
          <w:lang w:val="nl-NL"/>
        </w:rPr>
      </w:pPr>
      <w:r w:rsidRPr="00F44D3A">
        <w:rPr>
          <w:b/>
          <w:sz w:val="28"/>
          <w:szCs w:val="28"/>
        </w:rPr>
        <w:t xml:space="preserve">ban hành trong tháng </w:t>
      </w:r>
      <w:r w:rsidR="00C8303B" w:rsidRPr="00F44D3A">
        <w:rPr>
          <w:b/>
          <w:sz w:val="28"/>
          <w:szCs w:val="28"/>
        </w:rPr>
        <w:t>7</w:t>
      </w:r>
      <w:r w:rsidR="00B74896" w:rsidRPr="00F44D3A">
        <w:rPr>
          <w:b/>
          <w:sz w:val="28"/>
          <w:szCs w:val="28"/>
        </w:rPr>
        <w:t xml:space="preserve"> năm 2023</w:t>
      </w:r>
    </w:p>
    <w:p w14:paraId="5A940D7B" w14:textId="77777777" w:rsidR="00AD619E" w:rsidRPr="00F44D3A" w:rsidRDefault="00D5281D" w:rsidP="00663237">
      <w:pPr>
        <w:spacing w:before="120" w:after="120" w:line="276" w:lineRule="auto"/>
        <w:ind w:firstLine="709"/>
        <w:jc w:val="both"/>
        <w:rPr>
          <w:sz w:val="28"/>
          <w:szCs w:val="28"/>
        </w:rPr>
      </w:pPr>
      <w:r w:rsidRPr="00F44D3A">
        <w:rPr>
          <w:noProof/>
          <w:sz w:val="28"/>
          <w:szCs w:val="28"/>
        </w:rPr>
        <mc:AlternateContent>
          <mc:Choice Requires="wps">
            <w:drawing>
              <wp:anchor distT="4294967295" distB="4294967295" distL="114300" distR="114300" simplePos="0" relativeHeight="251660288" behindDoc="0" locked="0" layoutInCell="1" allowOverlap="1" wp14:anchorId="14217B73" wp14:editId="2854EF4B">
                <wp:simplePos x="0" y="0"/>
                <wp:positionH relativeFrom="column">
                  <wp:posOffset>2359660</wp:posOffset>
                </wp:positionH>
                <wp:positionV relativeFrom="paragraph">
                  <wp:posOffset>37465</wp:posOffset>
                </wp:positionV>
                <wp:extent cx="1447800" cy="0"/>
                <wp:effectExtent l="0" t="0" r="19050" b="1905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4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C4676" id="Straight Connector 1" o:spid="_x0000_s1026" style="position:absolute;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8pt,2.95pt" to="299.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LY8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"/>
            </w:pict>
          </mc:Fallback>
        </mc:AlternateContent>
      </w:r>
      <w:r w:rsidRPr="00F44D3A">
        <w:rPr>
          <w:sz w:val="28"/>
          <w:szCs w:val="28"/>
        </w:rPr>
        <w:tab/>
      </w:r>
    </w:p>
    <w:p w14:paraId="5C9FFD75" w14:textId="62C24434" w:rsidR="00D5281D" w:rsidRPr="00F44D3A" w:rsidRDefault="00D5281D" w:rsidP="00F44D3A">
      <w:pPr>
        <w:spacing w:before="120" w:after="120"/>
        <w:ind w:firstLine="720"/>
        <w:jc w:val="both"/>
        <w:rPr>
          <w:spacing w:val="-2"/>
          <w:sz w:val="28"/>
          <w:szCs w:val="28"/>
        </w:rPr>
      </w:pPr>
      <w:r w:rsidRPr="00F44D3A">
        <w:rPr>
          <w:spacing w:val="-2"/>
          <w:sz w:val="28"/>
          <w:szCs w:val="28"/>
        </w:rPr>
        <w:t xml:space="preserve">Thực hiện khoản 2, khoản 3 Điều 12 Luật </w:t>
      </w:r>
      <w:r w:rsidR="007C00A8" w:rsidRPr="00F44D3A">
        <w:rPr>
          <w:spacing w:val="-2"/>
          <w:sz w:val="28"/>
          <w:szCs w:val="28"/>
        </w:rPr>
        <w:t>P</w:t>
      </w:r>
      <w:r w:rsidRPr="00F44D3A">
        <w:rPr>
          <w:spacing w:val="-2"/>
          <w:sz w:val="28"/>
          <w:szCs w:val="28"/>
        </w:rPr>
        <w:t>hổ biến, giáo dục pháp luật</w:t>
      </w:r>
      <w:r w:rsidR="003445A7" w:rsidRPr="00F44D3A">
        <w:rPr>
          <w:spacing w:val="-2"/>
          <w:sz w:val="28"/>
          <w:szCs w:val="28"/>
        </w:rPr>
        <w:t xml:space="preserve"> năm 2012</w:t>
      </w:r>
      <w:r w:rsidR="00046990" w:rsidRPr="00F44D3A">
        <w:rPr>
          <w:spacing w:val="-2"/>
          <w:sz w:val="28"/>
          <w:szCs w:val="28"/>
        </w:rPr>
        <w:t>, Bộ Tư pháp ban hành</w:t>
      </w:r>
      <w:r w:rsidRPr="00F44D3A">
        <w:rPr>
          <w:spacing w:val="-2"/>
          <w:sz w:val="28"/>
          <w:szCs w:val="28"/>
        </w:rPr>
        <w:t xml:space="preserve"> Thông cáo báo chí về văn bản quy phạm pháp luật do Chính phủ, Thủ tướng Chính phủ ban hành trong tháng </w:t>
      </w:r>
      <w:r w:rsidR="004D72B0" w:rsidRPr="00F44D3A">
        <w:rPr>
          <w:spacing w:val="-2"/>
          <w:sz w:val="28"/>
          <w:szCs w:val="28"/>
          <w:lang w:val="vi-VN"/>
        </w:rPr>
        <w:t>7</w:t>
      </w:r>
      <w:r w:rsidR="00B74896" w:rsidRPr="00F44D3A">
        <w:rPr>
          <w:spacing w:val="-2"/>
          <w:sz w:val="28"/>
          <w:szCs w:val="28"/>
        </w:rPr>
        <w:t xml:space="preserve"> năm 2023</w:t>
      </w:r>
      <w:r w:rsidRPr="00F44D3A">
        <w:rPr>
          <w:spacing w:val="-2"/>
          <w:sz w:val="28"/>
          <w:szCs w:val="28"/>
        </w:rPr>
        <w:t xml:space="preserve"> như sau:</w:t>
      </w:r>
    </w:p>
    <w:p w14:paraId="00CB66C5" w14:textId="33CF17EF" w:rsidR="00D5281D" w:rsidRPr="00F44D3A" w:rsidRDefault="00D5281D" w:rsidP="00F44D3A">
      <w:pPr>
        <w:spacing w:before="120" w:after="120"/>
        <w:ind w:firstLine="720"/>
        <w:jc w:val="both"/>
        <w:rPr>
          <w:b/>
          <w:spacing w:val="-14"/>
          <w:sz w:val="28"/>
          <w:szCs w:val="28"/>
        </w:rPr>
      </w:pPr>
      <w:r w:rsidRPr="00F44D3A">
        <w:rPr>
          <w:b/>
          <w:spacing w:val="-14"/>
          <w:sz w:val="28"/>
          <w:szCs w:val="28"/>
        </w:rPr>
        <w:t xml:space="preserve">I. </w:t>
      </w:r>
      <w:r w:rsidR="00476CAF" w:rsidRPr="00F44D3A">
        <w:rPr>
          <w:b/>
          <w:spacing w:val="-14"/>
          <w:sz w:val="28"/>
          <w:szCs w:val="28"/>
        </w:rPr>
        <w:t>DANH MỤC</w:t>
      </w:r>
      <w:r w:rsidRPr="00F44D3A">
        <w:rPr>
          <w:b/>
          <w:spacing w:val="-14"/>
          <w:sz w:val="28"/>
          <w:szCs w:val="28"/>
        </w:rPr>
        <w:t xml:space="preserve"> VĂN BẢN QUY PHẠM PHÁP LUẬT ĐƯỢC BAN HÀNH</w:t>
      </w:r>
    </w:p>
    <w:p w14:paraId="30F8B6A1" w14:textId="45C81475" w:rsidR="002F3E81" w:rsidRPr="00F44D3A" w:rsidRDefault="002F3E81" w:rsidP="00F44D3A">
      <w:pPr>
        <w:tabs>
          <w:tab w:val="left" w:pos="709"/>
        </w:tabs>
        <w:spacing w:before="120" w:after="120"/>
        <w:ind w:firstLine="720"/>
        <w:jc w:val="both"/>
        <w:rPr>
          <w:sz w:val="28"/>
          <w:szCs w:val="28"/>
        </w:rPr>
      </w:pPr>
      <w:r w:rsidRPr="00F44D3A">
        <w:rPr>
          <w:sz w:val="28"/>
          <w:szCs w:val="28"/>
        </w:rPr>
        <w:t xml:space="preserve">Trong tháng </w:t>
      </w:r>
      <w:r w:rsidR="004D72B0" w:rsidRPr="00F44D3A">
        <w:rPr>
          <w:sz w:val="28"/>
          <w:szCs w:val="28"/>
          <w:lang w:val="vi-VN"/>
        </w:rPr>
        <w:t>7</w:t>
      </w:r>
      <w:r w:rsidR="00395011" w:rsidRPr="00F44D3A">
        <w:rPr>
          <w:sz w:val="28"/>
          <w:szCs w:val="28"/>
        </w:rPr>
        <w:t xml:space="preserve"> </w:t>
      </w:r>
      <w:r w:rsidR="00B74896" w:rsidRPr="00F44D3A">
        <w:rPr>
          <w:sz w:val="28"/>
          <w:szCs w:val="28"/>
        </w:rPr>
        <w:t>năm 2023</w:t>
      </w:r>
      <w:r w:rsidRPr="00F44D3A">
        <w:rPr>
          <w:sz w:val="28"/>
          <w:szCs w:val="28"/>
        </w:rPr>
        <w:t>, Chính phủ và T</w:t>
      </w:r>
      <w:r w:rsidR="0060600E" w:rsidRPr="00F44D3A">
        <w:rPr>
          <w:sz w:val="28"/>
          <w:szCs w:val="28"/>
        </w:rPr>
        <w:t>hủ tướng Chính phủ đã ban hành</w:t>
      </w:r>
      <w:r w:rsidR="00CC7D94" w:rsidRPr="00F44D3A">
        <w:rPr>
          <w:sz w:val="28"/>
          <w:szCs w:val="28"/>
        </w:rPr>
        <w:t xml:space="preserve"> các</w:t>
      </w:r>
      <w:r w:rsidRPr="00F44D3A">
        <w:rPr>
          <w:sz w:val="28"/>
          <w:szCs w:val="28"/>
        </w:rPr>
        <w:t xml:space="preserve"> văn bản quy phạm pháp luật</w:t>
      </w:r>
      <w:r w:rsidR="0060600E" w:rsidRPr="00F44D3A">
        <w:rPr>
          <w:sz w:val="28"/>
          <w:szCs w:val="28"/>
        </w:rPr>
        <w:t xml:space="preserve"> như sau</w:t>
      </w:r>
      <w:r w:rsidRPr="00F44D3A">
        <w:rPr>
          <w:sz w:val="28"/>
          <w:szCs w:val="28"/>
        </w:rPr>
        <w:t>:</w:t>
      </w:r>
    </w:p>
    <w:p w14:paraId="1425727F" w14:textId="77777777" w:rsidR="00140501" w:rsidRPr="00F44D3A" w:rsidRDefault="00223D23" w:rsidP="00444A41">
      <w:pPr>
        <w:tabs>
          <w:tab w:val="left" w:pos="709"/>
        </w:tabs>
        <w:spacing w:before="120" w:after="120"/>
        <w:ind w:firstLine="709"/>
        <w:jc w:val="both"/>
        <w:rPr>
          <w:b/>
          <w:sz w:val="28"/>
          <w:szCs w:val="28"/>
        </w:rPr>
      </w:pPr>
      <w:r w:rsidRPr="00F44D3A">
        <w:rPr>
          <w:b/>
          <w:sz w:val="28"/>
          <w:szCs w:val="28"/>
        </w:rPr>
        <w:t>Các Nghị định của Chính phủ:</w:t>
      </w:r>
    </w:p>
    <w:p w14:paraId="08B8346A" w14:textId="35206B14" w:rsidR="00E44687" w:rsidRPr="00F44D3A" w:rsidRDefault="00223D23" w:rsidP="00444A41">
      <w:pPr>
        <w:tabs>
          <w:tab w:val="left" w:pos="709"/>
        </w:tabs>
        <w:spacing w:before="120" w:after="120"/>
        <w:ind w:firstLine="709"/>
        <w:jc w:val="both"/>
        <w:rPr>
          <w:sz w:val="28"/>
          <w:szCs w:val="28"/>
        </w:rPr>
      </w:pPr>
      <w:r w:rsidRPr="00F44D3A">
        <w:rPr>
          <w:sz w:val="28"/>
          <w:szCs w:val="28"/>
        </w:rPr>
        <w:t>1.</w:t>
      </w:r>
      <w:r w:rsidR="00E44687" w:rsidRPr="00F44D3A">
        <w:rPr>
          <w:sz w:val="28"/>
          <w:szCs w:val="28"/>
        </w:rPr>
        <w:t xml:space="preserve"> </w:t>
      </w:r>
      <w:r w:rsidR="00CA0FA6" w:rsidRPr="00F44D3A">
        <w:rPr>
          <w:sz w:val="28"/>
          <w:szCs w:val="28"/>
        </w:rPr>
        <w:t xml:space="preserve">Nghị định </w:t>
      </w:r>
      <w:r w:rsidR="00046990" w:rsidRPr="00F44D3A">
        <w:rPr>
          <w:sz w:val="28"/>
          <w:szCs w:val="28"/>
        </w:rPr>
        <w:t xml:space="preserve">số 45/2023/NĐ-CP ngày 01 tháng </w:t>
      </w:r>
      <w:r w:rsidR="00CA0FA6" w:rsidRPr="00F44D3A">
        <w:rPr>
          <w:sz w:val="28"/>
          <w:szCs w:val="28"/>
        </w:rPr>
        <w:t>7 năm 2023</w:t>
      </w:r>
      <w:r w:rsidR="00E44687" w:rsidRPr="00F44D3A">
        <w:rPr>
          <w:sz w:val="28"/>
          <w:szCs w:val="28"/>
        </w:rPr>
        <w:t xml:space="preserve"> của Chính phủ </w:t>
      </w:r>
      <w:r w:rsidR="00CA0FA6" w:rsidRPr="00F44D3A">
        <w:rPr>
          <w:sz w:val="28"/>
          <w:szCs w:val="28"/>
        </w:rPr>
        <w:t>quy định chi tiết một số điều của Luật Dầu khí;</w:t>
      </w:r>
    </w:p>
    <w:p w14:paraId="18B6693A" w14:textId="5AE75125" w:rsidR="00EB5E50" w:rsidRPr="00F44D3A" w:rsidRDefault="00EB5E50">
      <w:pPr>
        <w:tabs>
          <w:tab w:val="left" w:pos="709"/>
        </w:tabs>
        <w:spacing w:before="120" w:after="120"/>
        <w:ind w:firstLine="709"/>
        <w:jc w:val="both"/>
        <w:rPr>
          <w:sz w:val="28"/>
          <w:szCs w:val="28"/>
        </w:rPr>
      </w:pPr>
      <w:r w:rsidRPr="00F44D3A">
        <w:rPr>
          <w:sz w:val="28"/>
          <w:szCs w:val="28"/>
        </w:rPr>
        <w:t>2.</w:t>
      </w:r>
      <w:r w:rsidR="001B5694" w:rsidRPr="00F44D3A">
        <w:rPr>
          <w:sz w:val="28"/>
          <w:szCs w:val="28"/>
        </w:rPr>
        <w:t xml:space="preserve"> Nghị định </w:t>
      </w:r>
      <w:r w:rsidR="00A76F4F">
        <w:rPr>
          <w:sz w:val="28"/>
          <w:szCs w:val="28"/>
        </w:rPr>
        <w:t xml:space="preserve">số 46/2023/NĐ-CP ngày 01 tháng </w:t>
      </w:r>
      <w:r w:rsidR="001B5694" w:rsidRPr="00F44D3A">
        <w:rPr>
          <w:sz w:val="28"/>
          <w:szCs w:val="28"/>
        </w:rPr>
        <w:t>7 năm 2023 của Chính phủ quy định chi tiết thi hành một số điều của Luật Kinh doanh bảo hiểm;</w:t>
      </w:r>
    </w:p>
    <w:p w14:paraId="39D881B1" w14:textId="2BB1B0B5" w:rsidR="00CA0FA6" w:rsidRPr="00F44D3A" w:rsidRDefault="00EB5E50">
      <w:pPr>
        <w:tabs>
          <w:tab w:val="left" w:pos="709"/>
        </w:tabs>
        <w:spacing w:before="120" w:after="120"/>
        <w:ind w:firstLine="709"/>
        <w:jc w:val="both"/>
        <w:rPr>
          <w:sz w:val="28"/>
          <w:szCs w:val="28"/>
        </w:rPr>
      </w:pPr>
      <w:r w:rsidRPr="00F44D3A">
        <w:rPr>
          <w:sz w:val="28"/>
          <w:szCs w:val="28"/>
        </w:rPr>
        <w:t>3</w:t>
      </w:r>
      <w:r w:rsidR="00CA0FA6" w:rsidRPr="00F44D3A">
        <w:rPr>
          <w:sz w:val="28"/>
          <w:szCs w:val="28"/>
        </w:rPr>
        <w:t xml:space="preserve">. Nghị định </w:t>
      </w:r>
      <w:r w:rsidR="00046990" w:rsidRPr="00F44D3A">
        <w:rPr>
          <w:sz w:val="28"/>
          <w:szCs w:val="28"/>
        </w:rPr>
        <w:t xml:space="preserve">số 47/2023/NĐ-CP ngày 03 tháng </w:t>
      </w:r>
      <w:r w:rsidR="00CA0FA6" w:rsidRPr="00F44D3A">
        <w:rPr>
          <w:sz w:val="28"/>
          <w:szCs w:val="28"/>
        </w:rPr>
        <w:t>7 năm 2023 của Chính phủ sửa đổi, bổ sung một số điều của Nghị định số 62/2017/NĐ-CP ngày 16 tháng 5 năm 2017 của Chính phủ quy định chi tiết một số điều và biện pháp thi hành Luật Đấu giá tài sản;</w:t>
      </w:r>
    </w:p>
    <w:p w14:paraId="52309BDF" w14:textId="5AD4DAE8" w:rsidR="00CA0FA6" w:rsidRPr="00626523" w:rsidRDefault="00EB5E50">
      <w:pPr>
        <w:tabs>
          <w:tab w:val="left" w:pos="709"/>
        </w:tabs>
        <w:spacing w:before="120" w:after="120"/>
        <w:ind w:firstLine="709"/>
        <w:jc w:val="both"/>
        <w:rPr>
          <w:spacing w:val="-2"/>
          <w:sz w:val="28"/>
          <w:szCs w:val="28"/>
        </w:rPr>
      </w:pPr>
      <w:r w:rsidRPr="00F44D3A">
        <w:rPr>
          <w:spacing w:val="-2"/>
          <w:sz w:val="28"/>
          <w:szCs w:val="28"/>
        </w:rPr>
        <w:t>4</w:t>
      </w:r>
      <w:r w:rsidR="00CA0FA6" w:rsidRPr="00626523">
        <w:rPr>
          <w:spacing w:val="-2"/>
          <w:sz w:val="28"/>
          <w:szCs w:val="28"/>
        </w:rPr>
        <w:t xml:space="preserve">. Nghị định </w:t>
      </w:r>
      <w:r w:rsidR="00046990" w:rsidRPr="00626523">
        <w:rPr>
          <w:spacing w:val="-2"/>
          <w:sz w:val="28"/>
          <w:szCs w:val="28"/>
        </w:rPr>
        <w:t xml:space="preserve">số 48/2023/NĐ-CP ngày 17 tháng </w:t>
      </w:r>
      <w:r w:rsidR="00CA0FA6" w:rsidRPr="00626523">
        <w:rPr>
          <w:spacing w:val="-2"/>
          <w:sz w:val="28"/>
          <w:szCs w:val="28"/>
        </w:rPr>
        <w:t>7 năm 2023 của Chính phủ sửa đổi, bổ sung một số điều của Nghị định số 90/2020/NĐ-CP ngày 13 tháng 8 năm 2020 về đánh giá, xếp loại chất lượng cán bộ, công chức, viên chức;</w:t>
      </w:r>
    </w:p>
    <w:p w14:paraId="6753F362" w14:textId="32DED73D" w:rsidR="00CA0FA6" w:rsidRPr="00F44D3A" w:rsidRDefault="00EB5E50">
      <w:pPr>
        <w:tabs>
          <w:tab w:val="left" w:pos="709"/>
        </w:tabs>
        <w:spacing w:before="120" w:after="120"/>
        <w:ind w:firstLine="709"/>
        <w:jc w:val="both"/>
        <w:rPr>
          <w:sz w:val="28"/>
          <w:szCs w:val="28"/>
        </w:rPr>
      </w:pPr>
      <w:r w:rsidRPr="00F44D3A">
        <w:rPr>
          <w:sz w:val="28"/>
          <w:szCs w:val="28"/>
        </w:rPr>
        <w:t>5</w:t>
      </w:r>
      <w:r w:rsidR="00CA0FA6" w:rsidRPr="00F44D3A">
        <w:rPr>
          <w:sz w:val="28"/>
          <w:szCs w:val="28"/>
        </w:rPr>
        <w:t xml:space="preserve">. Nghị định </w:t>
      </w:r>
      <w:r w:rsidR="00046990" w:rsidRPr="00F44D3A">
        <w:rPr>
          <w:sz w:val="28"/>
          <w:szCs w:val="28"/>
        </w:rPr>
        <w:t xml:space="preserve">số 55/2023/NĐ-CP ngày 21 tháng </w:t>
      </w:r>
      <w:r w:rsidR="00CA0FA6" w:rsidRPr="00F44D3A">
        <w:rPr>
          <w:sz w:val="28"/>
          <w:szCs w:val="28"/>
        </w:rPr>
        <w:t>7 năm 2023 của Chính phủ sửa đổi, bổ sung một số điều của Nghị định số 75/2021/NĐ-CP ngày 24 tháng 7 năm 2021 của Chính phủ quy định mức hưởng trợ cấp, phụ cấp và các chế độ ưu đãi người có công với cách mạng;</w:t>
      </w:r>
    </w:p>
    <w:p w14:paraId="3C3CB698" w14:textId="14AF23D4" w:rsidR="00444A41" w:rsidRPr="00F44D3A" w:rsidRDefault="00EB5E50">
      <w:pPr>
        <w:tabs>
          <w:tab w:val="left" w:pos="709"/>
        </w:tabs>
        <w:spacing w:before="120" w:after="120"/>
        <w:ind w:firstLine="709"/>
        <w:jc w:val="both"/>
        <w:rPr>
          <w:sz w:val="28"/>
          <w:szCs w:val="28"/>
        </w:rPr>
      </w:pPr>
      <w:r w:rsidRPr="00F44D3A">
        <w:rPr>
          <w:sz w:val="28"/>
          <w:szCs w:val="28"/>
        </w:rPr>
        <w:t>6</w:t>
      </w:r>
      <w:r w:rsidR="00CA0FA6" w:rsidRPr="00F44D3A">
        <w:rPr>
          <w:sz w:val="28"/>
          <w:szCs w:val="28"/>
        </w:rPr>
        <w:t xml:space="preserve">. Nghị định </w:t>
      </w:r>
      <w:r w:rsidR="00046990" w:rsidRPr="00F44D3A">
        <w:rPr>
          <w:sz w:val="28"/>
          <w:szCs w:val="28"/>
        </w:rPr>
        <w:t xml:space="preserve">số 56/2023/NĐ-CP ngày 24 tháng </w:t>
      </w:r>
      <w:r w:rsidR="00CA0FA6" w:rsidRPr="00F44D3A">
        <w:rPr>
          <w:sz w:val="28"/>
          <w:szCs w:val="28"/>
        </w:rPr>
        <w:t>7 năm 2023 của Chính phủ sửa đổi, bổ sung một số điều của Nghị định số 96/2016/NĐ-CP ngày 01 tháng 7 năm 2016 quy định điều kiện về an ninh, trật tự đối với một số ngành, nghề đầu tư kinh doanh có điều kiện, Nghị định số 99/2016/NĐ-CP ngày 01 tháng 7 năm 2016 về quản lý và sử dụng con dấu, Nghị định số 137/2020/NĐ-CP ngày 27 tháng 11 năm 2020 quy định về quản lý, sử dụng pháo.</w:t>
      </w:r>
    </w:p>
    <w:p w14:paraId="0035BE63" w14:textId="1DFE4779" w:rsidR="00444A41" w:rsidRPr="00F44D3A" w:rsidRDefault="00B555DA">
      <w:pPr>
        <w:tabs>
          <w:tab w:val="left" w:pos="709"/>
        </w:tabs>
        <w:spacing w:before="120" w:after="120"/>
        <w:ind w:firstLine="709"/>
        <w:jc w:val="both"/>
        <w:rPr>
          <w:b/>
          <w:sz w:val="28"/>
          <w:szCs w:val="28"/>
        </w:rPr>
      </w:pPr>
      <w:r w:rsidRPr="00F44D3A">
        <w:rPr>
          <w:b/>
          <w:bCs/>
          <w:sz w:val="28"/>
          <w:szCs w:val="28"/>
          <w:lang w:val="vi-VN"/>
        </w:rPr>
        <w:t>Các Quyết</w:t>
      </w:r>
      <w:r w:rsidRPr="00F44D3A">
        <w:rPr>
          <w:b/>
          <w:sz w:val="28"/>
          <w:szCs w:val="28"/>
          <w:lang w:val="vi-VN"/>
        </w:rPr>
        <w:t xml:space="preserve"> định của Thủ tướng Chính phủ</w:t>
      </w:r>
      <w:r w:rsidRPr="00F44D3A">
        <w:rPr>
          <w:b/>
          <w:sz w:val="28"/>
          <w:szCs w:val="28"/>
        </w:rPr>
        <w:t>:</w:t>
      </w:r>
    </w:p>
    <w:p w14:paraId="7D831BFD" w14:textId="747DB57B" w:rsidR="001A3523" w:rsidRPr="00F44D3A" w:rsidRDefault="00E44687">
      <w:pPr>
        <w:tabs>
          <w:tab w:val="left" w:pos="709"/>
        </w:tabs>
        <w:spacing w:before="120" w:after="120"/>
        <w:ind w:firstLine="709"/>
        <w:jc w:val="both"/>
        <w:rPr>
          <w:sz w:val="28"/>
          <w:szCs w:val="28"/>
        </w:rPr>
      </w:pPr>
      <w:r w:rsidRPr="00F44D3A">
        <w:rPr>
          <w:sz w:val="28"/>
          <w:szCs w:val="28"/>
        </w:rPr>
        <w:lastRenderedPageBreak/>
        <w:t>1</w:t>
      </w:r>
      <w:r w:rsidR="00B555DA" w:rsidRPr="00F44D3A">
        <w:rPr>
          <w:sz w:val="28"/>
          <w:szCs w:val="28"/>
        </w:rPr>
        <w:t xml:space="preserve">. Quyết định số </w:t>
      </w:r>
      <w:r w:rsidR="00046990" w:rsidRPr="00F44D3A">
        <w:rPr>
          <w:sz w:val="28"/>
          <w:szCs w:val="28"/>
        </w:rPr>
        <w:t xml:space="preserve">18/2023/QĐ-TTg ngày 01 tháng </w:t>
      </w:r>
      <w:r w:rsidR="001A3523" w:rsidRPr="00F44D3A">
        <w:rPr>
          <w:sz w:val="28"/>
          <w:szCs w:val="28"/>
        </w:rPr>
        <w:t>7 năm 2023</w:t>
      </w:r>
      <w:r w:rsidR="0058299D" w:rsidRPr="00F44D3A">
        <w:rPr>
          <w:sz w:val="28"/>
          <w:szCs w:val="28"/>
        </w:rPr>
        <w:t xml:space="preserve"> của Thủ tướng Chính phủ </w:t>
      </w:r>
      <w:r w:rsidR="001A3523" w:rsidRPr="00F44D3A">
        <w:rPr>
          <w:sz w:val="28"/>
          <w:szCs w:val="28"/>
        </w:rPr>
        <w:t>sửa đổi, bổ sung và bãi bỏ một số điều của Quyết định số 39/2021/QĐ-TTg ngày 30 tháng 12 năm 2021 của Thủ tướng Chính phủ quy định nguyên tắc, tiêu chí, định mức phân bổ vốn ngân sách trung ương và tỷ lệ vốn đối ứng của ngân sách địa phương thực hiện Chương trình mục tiêu quốc gia phát triển kinh tế - xã hội vùng đồng bào dân tộc thiểu số và miền núi giai đoạn 2021 - 2030, giai đoạn I: từ năm 2021 đến năm 2025.</w:t>
      </w:r>
    </w:p>
    <w:p w14:paraId="73BF9ECD" w14:textId="1863FA22" w:rsidR="00AC69AE" w:rsidRPr="00F44D3A" w:rsidRDefault="00A45C45">
      <w:pPr>
        <w:tabs>
          <w:tab w:val="left" w:pos="709"/>
        </w:tabs>
        <w:spacing w:before="120" w:after="120"/>
        <w:ind w:firstLine="709"/>
        <w:jc w:val="both"/>
        <w:rPr>
          <w:b/>
          <w:sz w:val="28"/>
          <w:szCs w:val="28"/>
          <w:lang w:val="vi-VN"/>
        </w:rPr>
      </w:pPr>
      <w:r w:rsidRPr="00F44D3A">
        <w:rPr>
          <w:b/>
          <w:sz w:val="28"/>
          <w:szCs w:val="28"/>
        </w:rPr>
        <w:t>II. HIỆU LỰC THI HÀNH, SỰ CẦN THIẾT, MỤC ĐÍCH BAN</w:t>
      </w:r>
      <w:r w:rsidRPr="00F44D3A">
        <w:rPr>
          <w:b/>
          <w:sz w:val="28"/>
          <w:szCs w:val="28"/>
          <w:lang w:val="vi-VN"/>
        </w:rPr>
        <w:t xml:space="preserve"> HÀNH VÀ NỘI DUNG CHỦ YẾU CỦA CÁC</w:t>
      </w:r>
      <w:r w:rsidR="005F628D" w:rsidRPr="00F44D3A">
        <w:rPr>
          <w:b/>
          <w:sz w:val="28"/>
          <w:szCs w:val="28"/>
          <w:lang w:val="vi-VN"/>
        </w:rPr>
        <w:t xml:space="preserve"> </w:t>
      </w:r>
      <w:r w:rsidRPr="00F44D3A">
        <w:rPr>
          <w:b/>
          <w:sz w:val="28"/>
          <w:szCs w:val="28"/>
          <w:lang w:val="vi-VN"/>
        </w:rPr>
        <w:t>VĂN BẢN QUY PHẠM PHÁP LUẬT</w:t>
      </w:r>
      <w:r w:rsidR="00AC69AE" w:rsidRPr="00F44D3A">
        <w:rPr>
          <w:b/>
          <w:sz w:val="28"/>
          <w:szCs w:val="28"/>
          <w:lang w:val="vi-VN"/>
        </w:rPr>
        <w:t xml:space="preserve"> </w:t>
      </w:r>
    </w:p>
    <w:p w14:paraId="6656FDD3" w14:textId="6D5F2A85" w:rsidR="009C275B" w:rsidRPr="00F44D3A" w:rsidRDefault="009C275B">
      <w:pPr>
        <w:tabs>
          <w:tab w:val="left" w:pos="709"/>
        </w:tabs>
        <w:spacing w:before="120" w:after="120"/>
        <w:ind w:firstLine="709"/>
        <w:jc w:val="both"/>
        <w:rPr>
          <w:b/>
          <w:bCs/>
          <w:sz w:val="28"/>
          <w:szCs w:val="28"/>
        </w:rPr>
      </w:pPr>
      <w:r w:rsidRPr="00F44D3A">
        <w:rPr>
          <w:b/>
          <w:bCs/>
          <w:sz w:val="28"/>
          <w:szCs w:val="28"/>
        </w:rPr>
        <w:t xml:space="preserve">1. Nghị định </w:t>
      </w:r>
      <w:r w:rsidR="00046990" w:rsidRPr="00F44D3A">
        <w:rPr>
          <w:b/>
          <w:bCs/>
          <w:sz w:val="28"/>
          <w:szCs w:val="28"/>
        </w:rPr>
        <w:t xml:space="preserve">số 45/2023/NĐ-CP ngày 01 tháng </w:t>
      </w:r>
      <w:r w:rsidRPr="00F44D3A">
        <w:rPr>
          <w:b/>
          <w:bCs/>
          <w:sz w:val="28"/>
          <w:szCs w:val="28"/>
        </w:rPr>
        <w:t>7 năm 2023 của Chính phủ quy định chi tiết một số điều của Luật Dầu khí</w:t>
      </w:r>
    </w:p>
    <w:p w14:paraId="3B75E148" w14:textId="59F268B6" w:rsidR="004F0810" w:rsidRPr="00F44D3A" w:rsidRDefault="009C275B">
      <w:pPr>
        <w:tabs>
          <w:tab w:val="left" w:pos="709"/>
        </w:tabs>
        <w:spacing w:before="120" w:after="120"/>
        <w:ind w:firstLine="709"/>
        <w:jc w:val="both"/>
        <w:rPr>
          <w:b/>
          <w:bCs/>
          <w:sz w:val="28"/>
          <w:szCs w:val="28"/>
          <w:lang w:val="vi-VN"/>
        </w:rPr>
      </w:pPr>
      <w:r w:rsidRPr="00F44D3A">
        <w:rPr>
          <w:b/>
          <w:bCs/>
          <w:sz w:val="28"/>
          <w:szCs w:val="28"/>
          <w:lang w:val="vi-VN"/>
        </w:rPr>
        <w:t>a) Hiệu lực thi hành:</w:t>
      </w:r>
      <w:r w:rsidR="004F0810" w:rsidRPr="00F44D3A">
        <w:rPr>
          <w:b/>
          <w:bCs/>
          <w:sz w:val="28"/>
          <w:szCs w:val="28"/>
          <w:lang w:val="vi-VN"/>
        </w:rPr>
        <w:t xml:space="preserve"> </w:t>
      </w:r>
      <w:r w:rsidR="004F0810" w:rsidRPr="00626523">
        <w:rPr>
          <w:sz w:val="28"/>
          <w:szCs w:val="28"/>
        </w:rPr>
        <w:t>Nghị định có hiệu lực thi hành kể từ ngày 01 tháng 7 năm 2023.</w:t>
      </w:r>
    </w:p>
    <w:p w14:paraId="34506B7C" w14:textId="563017FE" w:rsidR="004F0810" w:rsidRPr="00626523" w:rsidRDefault="004F0810">
      <w:pPr>
        <w:spacing w:before="120" w:after="120"/>
        <w:ind w:firstLine="709"/>
        <w:jc w:val="both"/>
        <w:rPr>
          <w:sz w:val="28"/>
          <w:szCs w:val="28"/>
        </w:rPr>
      </w:pPr>
      <w:bookmarkStart w:id="0" w:name="bookmark35"/>
      <w:bookmarkEnd w:id="0"/>
      <w:r w:rsidRPr="00F44D3A">
        <w:rPr>
          <w:sz w:val="28"/>
          <w:szCs w:val="28"/>
        </w:rPr>
        <w:t>Kể từ ngày Nghị định số 45/2023/NĐ-CP có hiệu lực thi hành, các văn bản sau hết hiệu lực:</w:t>
      </w:r>
    </w:p>
    <w:p w14:paraId="0C385635" w14:textId="77777777" w:rsidR="004F0810" w:rsidRPr="00626523" w:rsidRDefault="004F0810">
      <w:pPr>
        <w:spacing w:before="120" w:after="120"/>
        <w:ind w:firstLine="709"/>
        <w:jc w:val="both"/>
        <w:rPr>
          <w:spacing w:val="-4"/>
          <w:sz w:val="28"/>
          <w:szCs w:val="28"/>
        </w:rPr>
      </w:pPr>
      <w:bookmarkStart w:id="1" w:name="bookmark36"/>
      <w:bookmarkEnd w:id="1"/>
      <w:r w:rsidRPr="00F44D3A">
        <w:rPr>
          <w:spacing w:val="-4"/>
          <w:sz w:val="28"/>
          <w:szCs w:val="28"/>
        </w:rPr>
        <w:t>+ Nghị định số 95/2015/NĐ-CP ngày 16 tháng 10 năm 2015 của Chính phủ quy định chi tiết một số điều của Luật Dầu khí (Nghị định số 95/2015/NĐ-CP);</w:t>
      </w:r>
    </w:p>
    <w:p w14:paraId="110D0497" w14:textId="15AF6C22" w:rsidR="004F0810" w:rsidRPr="00626523" w:rsidRDefault="004F0810">
      <w:pPr>
        <w:spacing w:before="120" w:after="120"/>
        <w:ind w:firstLine="709"/>
        <w:jc w:val="both"/>
        <w:rPr>
          <w:sz w:val="28"/>
          <w:szCs w:val="28"/>
        </w:rPr>
      </w:pPr>
      <w:bookmarkStart w:id="2" w:name="bookmark37"/>
      <w:bookmarkEnd w:id="2"/>
      <w:r w:rsidRPr="00F44D3A">
        <w:rPr>
          <w:sz w:val="28"/>
          <w:szCs w:val="28"/>
        </w:rPr>
        <w:t>+ Nghị định số 33/2013/NĐ-CP ngày 22 tháng 4 năm 2013 của Chính phủ ban hành hợp đồng mẫu của hợp đồng chia sản phẩm dầu khí (Nghị định số 33/2013/NĐ-CP).</w:t>
      </w:r>
    </w:p>
    <w:p w14:paraId="4C2E090D" w14:textId="369B2B3B" w:rsidR="009C275B" w:rsidRDefault="009C275B">
      <w:pPr>
        <w:tabs>
          <w:tab w:val="left" w:pos="709"/>
        </w:tabs>
        <w:spacing w:before="120" w:after="120"/>
        <w:ind w:firstLine="709"/>
        <w:jc w:val="both"/>
        <w:rPr>
          <w:b/>
          <w:bCs/>
          <w:sz w:val="28"/>
          <w:szCs w:val="28"/>
          <w:lang w:val="vi-VN"/>
        </w:rPr>
      </w:pPr>
      <w:r w:rsidRPr="00F44D3A">
        <w:rPr>
          <w:b/>
          <w:bCs/>
          <w:sz w:val="28"/>
          <w:szCs w:val="28"/>
          <w:lang w:val="vi-VN"/>
        </w:rPr>
        <w:t>b) Sự cần thiết, mục đích ban hành:</w:t>
      </w:r>
    </w:p>
    <w:p w14:paraId="28D59549" w14:textId="67B932C4" w:rsidR="00444A41" w:rsidRPr="00626523" w:rsidRDefault="00444A41">
      <w:pPr>
        <w:tabs>
          <w:tab w:val="left" w:pos="709"/>
        </w:tabs>
        <w:spacing w:before="120" w:after="120"/>
        <w:ind w:firstLine="709"/>
        <w:jc w:val="both"/>
        <w:rPr>
          <w:bCs/>
          <w:sz w:val="28"/>
          <w:szCs w:val="28"/>
          <w:lang w:val="vi-VN"/>
        </w:rPr>
      </w:pPr>
      <w:r w:rsidRPr="00626523">
        <w:rPr>
          <w:bCs/>
          <w:sz w:val="28"/>
          <w:szCs w:val="28"/>
        </w:rPr>
        <w:t>- Sự cần thiết ban hành</w:t>
      </w:r>
      <w:r w:rsidR="00A045AB">
        <w:rPr>
          <w:bCs/>
          <w:sz w:val="28"/>
          <w:szCs w:val="28"/>
          <w:lang w:val="vi-VN"/>
        </w:rPr>
        <w:t>:</w:t>
      </w:r>
    </w:p>
    <w:p w14:paraId="793429A3" w14:textId="07B53CF9" w:rsidR="005C35FE" w:rsidRPr="00F44D3A" w:rsidRDefault="005C35FE">
      <w:pPr>
        <w:autoSpaceDE w:val="0"/>
        <w:autoSpaceDN w:val="0"/>
        <w:spacing w:before="120" w:after="120"/>
        <w:ind w:firstLine="709"/>
        <w:jc w:val="both"/>
        <w:rPr>
          <w:i/>
          <w:iCs/>
          <w:sz w:val="28"/>
          <w:szCs w:val="28"/>
          <w:lang w:val="it-IT"/>
        </w:rPr>
      </w:pPr>
      <w:r w:rsidRPr="00F44D3A">
        <w:rPr>
          <w:i/>
          <w:iCs/>
          <w:sz w:val="28"/>
          <w:szCs w:val="28"/>
          <w:lang w:val="it-IT"/>
        </w:rPr>
        <w:t>Cơ sở thực tiễn</w:t>
      </w:r>
      <w:r w:rsidR="00CD7B1C">
        <w:rPr>
          <w:i/>
          <w:iCs/>
          <w:sz w:val="28"/>
          <w:szCs w:val="28"/>
          <w:lang w:val="it-IT"/>
        </w:rPr>
        <w:t>:</w:t>
      </w:r>
    </w:p>
    <w:p w14:paraId="612E5B68" w14:textId="487E39D1" w:rsidR="005C35FE" w:rsidRPr="00626523" w:rsidRDefault="005C35FE">
      <w:pPr>
        <w:spacing w:before="120" w:after="120"/>
        <w:ind w:firstLine="709"/>
        <w:jc w:val="both"/>
        <w:rPr>
          <w:sz w:val="28"/>
          <w:szCs w:val="28"/>
        </w:rPr>
      </w:pPr>
      <w:r w:rsidRPr="00F44D3A">
        <w:rPr>
          <w:sz w:val="28"/>
          <w:szCs w:val="28"/>
          <w:lang w:eastAsia="x-none"/>
        </w:rPr>
        <w:t>Luật Dầu khí số 12/</w:t>
      </w:r>
      <w:r w:rsidRPr="00F44D3A">
        <w:rPr>
          <w:sz w:val="28"/>
          <w:szCs w:val="28"/>
          <w:lang w:val="x-none" w:eastAsia="x-none"/>
        </w:rPr>
        <w:t>2022</w:t>
      </w:r>
      <w:r w:rsidRPr="00F44D3A">
        <w:rPr>
          <w:sz w:val="28"/>
          <w:szCs w:val="28"/>
          <w:lang w:eastAsia="x-none"/>
        </w:rPr>
        <w:t xml:space="preserve">/QH15 được Quốc hội thông qua ngày 14 tháng 11 năm 2022 (Luật Dầu khí năm 2022) </w:t>
      </w:r>
      <w:r w:rsidRPr="00F44D3A">
        <w:rPr>
          <w:sz w:val="28"/>
          <w:szCs w:val="28"/>
          <w:lang w:val="x-none" w:eastAsia="x-none"/>
        </w:rPr>
        <w:t>có hiệu lực từ ngày 01 tháng 7 năm 2023</w:t>
      </w:r>
      <w:r w:rsidRPr="00F44D3A">
        <w:rPr>
          <w:sz w:val="28"/>
          <w:szCs w:val="28"/>
          <w:lang w:eastAsia="x-none"/>
        </w:rPr>
        <w:t xml:space="preserve"> t</w:t>
      </w:r>
      <w:r w:rsidRPr="00F44D3A">
        <w:rPr>
          <w:sz w:val="28"/>
          <w:szCs w:val="28"/>
          <w:lang w:val="it-IT"/>
        </w:rPr>
        <w:t xml:space="preserve">hay thế </w:t>
      </w:r>
      <w:r w:rsidRPr="00F44D3A">
        <w:rPr>
          <w:rFonts w:eastAsia="Arial"/>
          <w:sz w:val="28"/>
          <w:szCs w:val="28"/>
          <w:lang w:val="it-IT"/>
        </w:rPr>
        <w:t>Luật Dầu khí ngày 06 tháng 7 năm 1993 (được sửa đổi, bổ sung theo Luật số 19/2000/QH10, Luật số 10/2008/QH12 và Luật số 35/2018/QH14</w:t>
      </w:r>
      <w:r w:rsidRPr="00F44D3A">
        <w:rPr>
          <w:sz w:val="28"/>
          <w:szCs w:val="28"/>
          <w:lang w:eastAsia="x-none"/>
        </w:rPr>
        <w:t xml:space="preserve">). Theo đó, </w:t>
      </w:r>
      <w:r w:rsidRPr="00F44D3A">
        <w:rPr>
          <w:bCs/>
          <w:sz w:val="28"/>
          <w:szCs w:val="28"/>
        </w:rPr>
        <w:t>Luật Dầu khí năm 2022</w:t>
      </w:r>
      <w:r w:rsidRPr="00F44D3A">
        <w:rPr>
          <w:sz w:val="28"/>
          <w:szCs w:val="28"/>
        </w:rPr>
        <w:t xml:space="preserve"> có một số điểm mới chính như sau: </w:t>
      </w:r>
    </w:p>
    <w:p w14:paraId="4A759519" w14:textId="52F603CF" w:rsidR="005C35FE" w:rsidRPr="00F44D3A" w:rsidRDefault="005C35FE">
      <w:pPr>
        <w:tabs>
          <w:tab w:val="left" w:pos="7020"/>
        </w:tabs>
        <w:spacing w:before="120" w:after="120"/>
        <w:ind w:firstLine="709"/>
        <w:jc w:val="both"/>
        <w:rPr>
          <w:sz w:val="28"/>
          <w:szCs w:val="28"/>
          <w:lang w:val="pt-BR"/>
        </w:rPr>
      </w:pPr>
      <w:r w:rsidRPr="00F44D3A">
        <w:rPr>
          <w:sz w:val="28"/>
          <w:szCs w:val="28"/>
          <w:lang w:val="vi-VN"/>
        </w:rPr>
        <w:t xml:space="preserve">+ </w:t>
      </w:r>
      <w:r w:rsidRPr="00F44D3A">
        <w:rPr>
          <w:sz w:val="28"/>
          <w:szCs w:val="28"/>
          <w:lang w:val="pt-BR"/>
        </w:rPr>
        <w:t xml:space="preserve">Bổ sung chính sách về điều tra cơ bản về dầu khí là hoạt động </w:t>
      </w:r>
      <w:bookmarkStart w:id="3" w:name="_Hlk111020771"/>
      <w:r w:rsidRPr="00F44D3A">
        <w:rPr>
          <w:sz w:val="28"/>
          <w:szCs w:val="28"/>
          <w:lang w:val="pt-BR"/>
        </w:rPr>
        <w:t>điều tra, khảo sát ban đầu nhằm đánh giá tiềm năng, triển vọng dầu khí làm căn cứ cho việc định hướng hoạt động tìm kiếm thăm dò dầu khí.</w:t>
      </w:r>
      <w:bookmarkEnd w:id="3"/>
    </w:p>
    <w:p w14:paraId="1BE5C4A3" w14:textId="7F12BCCF" w:rsidR="005C35FE" w:rsidRPr="00F44D3A" w:rsidRDefault="005C35FE">
      <w:pPr>
        <w:spacing w:before="120" w:after="120"/>
        <w:ind w:firstLine="709"/>
        <w:jc w:val="both"/>
        <w:rPr>
          <w:rFonts w:eastAsia="Arial"/>
          <w:bCs/>
          <w:sz w:val="28"/>
          <w:szCs w:val="28"/>
          <w:lang w:val="it-IT"/>
        </w:rPr>
      </w:pPr>
      <w:r w:rsidRPr="00F44D3A">
        <w:rPr>
          <w:rFonts w:eastAsia="Arial"/>
          <w:bCs/>
          <w:sz w:val="28"/>
          <w:szCs w:val="28"/>
          <w:lang w:val="vi-VN"/>
        </w:rPr>
        <w:t>+</w:t>
      </w:r>
      <w:r w:rsidRPr="00F44D3A">
        <w:rPr>
          <w:rFonts w:eastAsia="Arial"/>
          <w:bCs/>
          <w:sz w:val="28"/>
          <w:szCs w:val="28"/>
          <w:lang w:val="it-IT"/>
        </w:rPr>
        <w:t xml:space="preserve"> Bổ sung, hoàn thiện các quy định về hợp đồng dầu khí theo hướng thuận lợi, đồng bộ, linh hoạt hơn.</w:t>
      </w:r>
    </w:p>
    <w:p w14:paraId="58B571E9" w14:textId="5F34A6CA" w:rsidR="005C35FE" w:rsidRPr="00F44D3A" w:rsidRDefault="005C35FE">
      <w:pPr>
        <w:spacing w:before="120" w:after="120"/>
        <w:ind w:firstLine="709"/>
        <w:jc w:val="both"/>
        <w:rPr>
          <w:rFonts w:eastAsia="Arial"/>
          <w:sz w:val="28"/>
          <w:szCs w:val="28"/>
          <w:lang w:val="pt-BR"/>
        </w:rPr>
      </w:pPr>
      <w:r w:rsidRPr="00F44D3A">
        <w:rPr>
          <w:rFonts w:eastAsia="Arial"/>
          <w:bCs/>
          <w:sz w:val="28"/>
          <w:szCs w:val="28"/>
          <w:lang w:val="vi-VN"/>
        </w:rPr>
        <w:t>+</w:t>
      </w:r>
      <w:r w:rsidRPr="00F44D3A">
        <w:rPr>
          <w:rFonts w:eastAsia="Arial"/>
          <w:bCs/>
          <w:sz w:val="28"/>
          <w:szCs w:val="28"/>
          <w:lang w:val="it-IT"/>
        </w:rPr>
        <w:t xml:space="preserve"> Bổ sung, hoàn thiện các quy định về </w:t>
      </w:r>
      <w:r w:rsidRPr="00F44D3A">
        <w:rPr>
          <w:sz w:val="28"/>
          <w:szCs w:val="28"/>
          <w:lang w:val="pt-BR"/>
        </w:rPr>
        <w:t xml:space="preserve">trình tự phê duyệt các bước triển khai hoạt động dầu khí, dự án dầu khí bảo đảm </w:t>
      </w:r>
      <w:r w:rsidRPr="00F44D3A">
        <w:rPr>
          <w:sz w:val="28"/>
          <w:szCs w:val="28"/>
          <w:lang w:val="es-MX"/>
        </w:rPr>
        <w:t>tính tương đồng với hệ thống pháp luật về đầu tư, xây dựng và pháp luật có liên quan</w:t>
      </w:r>
      <w:r w:rsidRPr="00F44D3A">
        <w:rPr>
          <w:rFonts w:eastAsia="Arial"/>
          <w:sz w:val="28"/>
          <w:szCs w:val="28"/>
          <w:lang w:val="pt-BR"/>
        </w:rPr>
        <w:t xml:space="preserve">. </w:t>
      </w:r>
    </w:p>
    <w:p w14:paraId="43DFE989" w14:textId="755F213B" w:rsidR="005C35FE" w:rsidRPr="00F44D3A" w:rsidRDefault="005C35FE">
      <w:pPr>
        <w:spacing w:before="120" w:after="120"/>
        <w:ind w:firstLine="709"/>
        <w:jc w:val="both"/>
        <w:rPr>
          <w:sz w:val="28"/>
          <w:szCs w:val="28"/>
          <w:lang w:val="es-MX"/>
        </w:rPr>
      </w:pPr>
      <w:r w:rsidRPr="00F44D3A">
        <w:rPr>
          <w:sz w:val="28"/>
          <w:szCs w:val="28"/>
          <w:lang w:val="vi-VN"/>
        </w:rPr>
        <w:lastRenderedPageBreak/>
        <w:t>+</w:t>
      </w:r>
      <w:bookmarkStart w:id="4" w:name="_Hlk109778416"/>
      <w:bookmarkStart w:id="5" w:name="_Hlk113289658"/>
      <w:r w:rsidRPr="00F44D3A">
        <w:rPr>
          <w:sz w:val="28"/>
          <w:szCs w:val="28"/>
          <w:lang w:val="vi-VN"/>
        </w:rPr>
        <w:t xml:space="preserve"> </w:t>
      </w:r>
      <w:r w:rsidRPr="00F44D3A">
        <w:rPr>
          <w:rFonts w:eastAsia="Arial"/>
          <w:bCs/>
          <w:sz w:val="28"/>
          <w:szCs w:val="28"/>
          <w:lang w:val="it-IT"/>
        </w:rPr>
        <w:t>Bổ sung, hoàn thiện các quy định về dự án phát triển mỏ dầu khí có chuỗi đồng bộ các hạng mục công trình, thiết bị dầu khí trên đất liền và trên biển</w:t>
      </w:r>
      <w:bookmarkEnd w:id="4"/>
      <w:bookmarkEnd w:id="5"/>
      <w:r w:rsidRPr="00F44D3A">
        <w:rPr>
          <w:rFonts w:eastAsia="Arial"/>
          <w:bCs/>
          <w:sz w:val="28"/>
          <w:szCs w:val="28"/>
          <w:lang w:val="it-IT"/>
        </w:rPr>
        <w:t xml:space="preserve"> </w:t>
      </w:r>
      <w:r w:rsidRPr="00626523">
        <w:rPr>
          <w:sz w:val="28"/>
          <w:szCs w:val="28"/>
          <w:lang w:val="pt-BR"/>
        </w:rPr>
        <w:t>nhằm nâng cao hiệu quả kinh tế của dự án phát triển mỏ dầu khí.</w:t>
      </w:r>
    </w:p>
    <w:p w14:paraId="000F0A36" w14:textId="7A87A0D8" w:rsidR="005C35FE" w:rsidRPr="00F44D3A" w:rsidRDefault="005C35FE">
      <w:pPr>
        <w:spacing w:before="120" w:after="120"/>
        <w:ind w:firstLine="709"/>
        <w:jc w:val="both"/>
        <w:rPr>
          <w:spacing w:val="-6"/>
          <w:sz w:val="28"/>
          <w:szCs w:val="28"/>
          <w:lang w:val="es-MX"/>
        </w:rPr>
      </w:pPr>
      <w:r w:rsidRPr="00F44D3A">
        <w:rPr>
          <w:spacing w:val="-6"/>
          <w:sz w:val="28"/>
          <w:szCs w:val="28"/>
          <w:lang w:val="vi-VN"/>
        </w:rPr>
        <w:t xml:space="preserve">+ </w:t>
      </w:r>
      <w:r w:rsidRPr="00F44D3A">
        <w:rPr>
          <w:spacing w:val="-6"/>
          <w:sz w:val="28"/>
          <w:szCs w:val="28"/>
          <w:lang w:val="pt-BR"/>
        </w:rPr>
        <w:t xml:space="preserve">Bổ sung chính sách ưu đãi đặc biệt áp dụng đối với các lô, mỏ dầu khí thông qua hợp đồng dầu khí nhằm tăng cường </w:t>
      </w:r>
      <w:r w:rsidRPr="00F44D3A">
        <w:rPr>
          <w:spacing w:val="-6"/>
          <w:sz w:val="28"/>
          <w:szCs w:val="28"/>
          <w:lang w:val="es-MX"/>
        </w:rPr>
        <w:t>thu hút đầu tư vào hoạt động dầu khí.</w:t>
      </w:r>
    </w:p>
    <w:p w14:paraId="5C075A22" w14:textId="3CD12416" w:rsidR="005C35FE" w:rsidRPr="00F44D3A" w:rsidRDefault="005C35FE">
      <w:pPr>
        <w:spacing w:before="120" w:after="120"/>
        <w:ind w:firstLine="709"/>
        <w:jc w:val="both"/>
        <w:rPr>
          <w:sz w:val="28"/>
          <w:szCs w:val="28"/>
          <w:lang w:val="pt-BR"/>
        </w:rPr>
      </w:pPr>
      <w:r w:rsidRPr="00F44D3A">
        <w:rPr>
          <w:sz w:val="28"/>
          <w:szCs w:val="28"/>
          <w:lang w:val="vi-VN"/>
        </w:rPr>
        <w:t xml:space="preserve">+ </w:t>
      </w:r>
      <w:r w:rsidRPr="00F44D3A">
        <w:rPr>
          <w:sz w:val="28"/>
          <w:szCs w:val="28"/>
          <w:lang w:val="pt-BR"/>
        </w:rPr>
        <w:t>Bổ sung chính sách về khai thác tài nguyên đối với mỏ dầu khí khai thác tận thu nhằm tạo cơ chế đột phá, mang lại nguồn thu cho ngân sách nhà nước.</w:t>
      </w:r>
    </w:p>
    <w:p w14:paraId="2119C41D" w14:textId="57EFE1F5" w:rsidR="005C35FE" w:rsidRPr="00F44D3A" w:rsidRDefault="005C35FE">
      <w:pPr>
        <w:spacing w:before="120" w:after="120"/>
        <w:ind w:firstLine="709"/>
        <w:jc w:val="both"/>
        <w:rPr>
          <w:bCs/>
          <w:sz w:val="28"/>
          <w:szCs w:val="28"/>
          <w:lang w:val="it-IT"/>
        </w:rPr>
      </w:pPr>
      <w:r w:rsidRPr="00F44D3A">
        <w:rPr>
          <w:bCs/>
          <w:sz w:val="28"/>
          <w:szCs w:val="28"/>
          <w:lang w:val="vi-VN"/>
        </w:rPr>
        <w:t>+</w:t>
      </w:r>
      <w:r w:rsidRPr="00F44D3A">
        <w:rPr>
          <w:bCs/>
          <w:sz w:val="28"/>
          <w:szCs w:val="28"/>
          <w:lang w:val="it-IT"/>
        </w:rPr>
        <w:t xml:space="preserve"> </w:t>
      </w:r>
      <w:r w:rsidRPr="00F44D3A">
        <w:rPr>
          <w:rFonts w:eastAsia="Arial"/>
          <w:bCs/>
          <w:sz w:val="28"/>
          <w:szCs w:val="28"/>
          <w:lang w:val="it-IT"/>
        </w:rPr>
        <w:t>Bổ sung, hoàn thiện quy định về c</w:t>
      </w:r>
      <w:r w:rsidRPr="00F44D3A">
        <w:rPr>
          <w:bCs/>
          <w:sz w:val="28"/>
          <w:szCs w:val="28"/>
          <w:lang w:val="it-IT"/>
        </w:rPr>
        <w:t>ông tác kế toán, kiểm toán, quyết toán và xử lý chi phí trong hoạt động dầu khí phù hợp với đặc thù của hoạt động dầu khí và thông lệ công nghiệp dầu khí quốc tế.</w:t>
      </w:r>
    </w:p>
    <w:p w14:paraId="74855404" w14:textId="5C2B3BD2" w:rsidR="005C35FE" w:rsidRPr="00F44D3A" w:rsidRDefault="005C35FE">
      <w:pPr>
        <w:spacing w:before="120" w:after="120"/>
        <w:ind w:firstLine="709"/>
        <w:jc w:val="both"/>
        <w:rPr>
          <w:sz w:val="28"/>
          <w:szCs w:val="28"/>
          <w:lang w:val="es-MX"/>
        </w:rPr>
      </w:pPr>
      <w:r w:rsidRPr="00F44D3A">
        <w:rPr>
          <w:sz w:val="28"/>
          <w:szCs w:val="28"/>
          <w:lang w:val="vi-VN"/>
        </w:rPr>
        <w:t>+</w:t>
      </w:r>
      <w:r w:rsidRPr="00F44D3A">
        <w:rPr>
          <w:sz w:val="28"/>
          <w:szCs w:val="28"/>
          <w:lang w:val="pt-BR"/>
        </w:rPr>
        <w:t xml:space="preserve"> Tăng cường phân cấp cho Bộ Công Thương, Tập đoàn Dầu khí Việt Nam trong phê duyệt các bước triển khai hoạt động dầu khí; </w:t>
      </w:r>
      <w:r w:rsidRPr="00F44D3A">
        <w:rPr>
          <w:sz w:val="28"/>
          <w:szCs w:val="28"/>
          <w:lang w:val="it-IT"/>
        </w:rPr>
        <w:t xml:space="preserve">phân cấp cho Hội đồng thành viên Tập đoàn Dầu khí Việt Nam trong </w:t>
      </w:r>
      <w:r w:rsidRPr="00F44D3A">
        <w:rPr>
          <w:rFonts w:eastAsia="Arial"/>
          <w:sz w:val="28"/>
          <w:szCs w:val="28"/>
          <w:lang w:val="it-IT"/>
        </w:rPr>
        <w:t xml:space="preserve">phê duyệt việc sử dụng vốn của Tập đoàn và doanh nghiệp 100% vốn của Tập đoàn, </w:t>
      </w:r>
      <w:r w:rsidRPr="00F44D3A">
        <w:rPr>
          <w:sz w:val="28"/>
          <w:szCs w:val="28"/>
          <w:lang w:val="es-MX"/>
        </w:rPr>
        <w:t>phù hợp với chủ trương của Chính phủ về đẩy mạnh phân cấp, phân quyền đi kèm với tăng cường kiểm tra, giám sát.</w:t>
      </w:r>
    </w:p>
    <w:p w14:paraId="39F5023B" w14:textId="5B67C5B4" w:rsidR="005C35FE" w:rsidRPr="00F44D3A" w:rsidRDefault="005C35FE">
      <w:pPr>
        <w:spacing w:before="120" w:after="120"/>
        <w:ind w:firstLine="709"/>
        <w:jc w:val="both"/>
        <w:rPr>
          <w:bCs/>
          <w:sz w:val="28"/>
          <w:szCs w:val="28"/>
          <w:lang w:val="it-IT"/>
        </w:rPr>
      </w:pPr>
      <w:r w:rsidRPr="00F44D3A">
        <w:rPr>
          <w:sz w:val="28"/>
          <w:szCs w:val="28"/>
          <w:lang w:val="vi-VN"/>
        </w:rPr>
        <w:t>+</w:t>
      </w:r>
      <w:r w:rsidRPr="00F44D3A">
        <w:rPr>
          <w:sz w:val="28"/>
          <w:szCs w:val="28"/>
          <w:lang w:val="pt-BR"/>
        </w:rPr>
        <w:t xml:space="preserve"> Quy định rõ chức năng, quyền và nghĩa vụ của Tập đoàn Dầu khí Việt Nam nhằm p</w:t>
      </w:r>
      <w:r w:rsidRPr="00F44D3A">
        <w:rPr>
          <w:bCs/>
          <w:sz w:val="28"/>
          <w:szCs w:val="28"/>
          <w:lang w:val="it-IT"/>
        </w:rPr>
        <w:t>hân định rõ hai vai trò chính của Tập đoàn là thực hiện nhiệm vụ được Chính phủ giao và tham gia hợp đồng dầu khí với vai trò nhà thầu.</w:t>
      </w:r>
    </w:p>
    <w:p w14:paraId="0763771D" w14:textId="3ECF9CCD" w:rsidR="005C35FE" w:rsidRPr="00F44D3A" w:rsidRDefault="005C35FE">
      <w:pPr>
        <w:spacing w:before="120" w:after="120"/>
        <w:ind w:firstLine="709"/>
        <w:jc w:val="both"/>
        <w:rPr>
          <w:sz w:val="28"/>
          <w:szCs w:val="28"/>
          <w:lang w:val="pt-BR"/>
        </w:rPr>
      </w:pPr>
      <w:r w:rsidRPr="00F44D3A">
        <w:rPr>
          <w:sz w:val="28"/>
          <w:szCs w:val="28"/>
          <w:lang w:val="pt-BR"/>
        </w:rPr>
        <w:t xml:space="preserve"> </w:t>
      </w:r>
      <w:r w:rsidRPr="00F44D3A">
        <w:rPr>
          <w:sz w:val="28"/>
          <w:szCs w:val="28"/>
          <w:lang w:val="vi-VN"/>
        </w:rPr>
        <w:t>+</w:t>
      </w:r>
      <w:r w:rsidRPr="00F44D3A">
        <w:rPr>
          <w:sz w:val="28"/>
          <w:szCs w:val="28"/>
          <w:lang w:val="pt-BR"/>
        </w:rPr>
        <w:t xml:space="preserve"> Chính sách quy định về việc cho phép bên thứ ba tiếp cận các cơ sở hạ tầng có sẵn của ngành dầu khí và nghĩa vụ chia sẻ công trình dầu khí, cơ sở hạ tầng sẵn có nhằm sử dụng tối ưu, hiệu quả hệ thống hạ tầng cơ sở sẵn có, tránh lãng phí trong đầu tư.</w:t>
      </w:r>
    </w:p>
    <w:p w14:paraId="0DDD59AC" w14:textId="29C1FCA5" w:rsidR="005C35FE" w:rsidRPr="00F44D3A" w:rsidRDefault="005C35FE">
      <w:pPr>
        <w:spacing w:before="120" w:after="120"/>
        <w:ind w:firstLine="709"/>
        <w:jc w:val="both"/>
        <w:rPr>
          <w:bCs/>
          <w:sz w:val="28"/>
          <w:szCs w:val="28"/>
          <w:lang w:val="pt-BR"/>
        </w:rPr>
      </w:pPr>
      <w:r w:rsidRPr="00F44D3A">
        <w:rPr>
          <w:sz w:val="28"/>
          <w:szCs w:val="28"/>
          <w:lang w:val="pt-BR" w:eastAsia="x-none"/>
        </w:rPr>
        <w:t xml:space="preserve">Nhiều điều khoản của </w:t>
      </w:r>
      <w:r w:rsidRPr="00F44D3A">
        <w:rPr>
          <w:bCs/>
          <w:sz w:val="28"/>
          <w:szCs w:val="28"/>
          <w:lang w:val="pt-BR"/>
        </w:rPr>
        <w:t xml:space="preserve">Luật Dầu khí năm 2022 quy định giao Chính phủ quy định chi tiết, hướng dẫn một số điều, khoản của Luật Dầu khí năm 2022 (chi tiết được nêu tại điểm 2 dưới đây). </w:t>
      </w:r>
    </w:p>
    <w:p w14:paraId="7FC5CF8E" w14:textId="77777777" w:rsidR="005C35FE" w:rsidRPr="00F44D3A" w:rsidRDefault="005C35FE">
      <w:pPr>
        <w:spacing w:before="120" w:after="120"/>
        <w:ind w:firstLine="709"/>
        <w:jc w:val="both"/>
        <w:rPr>
          <w:sz w:val="28"/>
          <w:szCs w:val="28"/>
        </w:rPr>
      </w:pPr>
      <w:r w:rsidRPr="00F44D3A">
        <w:rPr>
          <w:sz w:val="28"/>
          <w:szCs w:val="28"/>
          <w:lang w:val="pt-BR"/>
        </w:rPr>
        <w:t xml:space="preserve">Do vậy, việc ban hành </w:t>
      </w:r>
      <w:r w:rsidRPr="00F44D3A">
        <w:rPr>
          <w:sz w:val="28"/>
          <w:szCs w:val="28"/>
          <w:lang w:val="x-none" w:eastAsia="x-none"/>
        </w:rPr>
        <w:t>Nghị định</w:t>
      </w:r>
      <w:r w:rsidRPr="00F44D3A">
        <w:rPr>
          <w:sz w:val="28"/>
          <w:szCs w:val="28"/>
          <w:lang w:val="pt-BR" w:eastAsia="x-none"/>
        </w:rPr>
        <w:t xml:space="preserve"> </w:t>
      </w:r>
      <w:r w:rsidRPr="00626523">
        <w:rPr>
          <w:sz w:val="28"/>
          <w:szCs w:val="28"/>
        </w:rPr>
        <w:t>số 45/2023/NĐ-CP</w:t>
      </w:r>
      <w:r w:rsidRPr="00F44D3A">
        <w:rPr>
          <w:sz w:val="28"/>
          <w:szCs w:val="28"/>
          <w:lang w:val="pt-BR" w:eastAsia="x-none"/>
        </w:rPr>
        <w:t xml:space="preserve"> </w:t>
      </w:r>
      <w:r w:rsidRPr="00F44D3A">
        <w:rPr>
          <w:sz w:val="28"/>
          <w:szCs w:val="28"/>
          <w:lang w:val="pt-BR"/>
        </w:rPr>
        <w:t xml:space="preserve">(thay thế </w:t>
      </w:r>
      <w:r w:rsidRPr="00F44D3A">
        <w:rPr>
          <w:sz w:val="28"/>
          <w:szCs w:val="28"/>
          <w:lang w:val="pt-BR" w:eastAsia="x-none"/>
        </w:rPr>
        <w:t xml:space="preserve">Nghị định số 95/2015/NĐ-CP </w:t>
      </w:r>
      <w:r w:rsidRPr="00F44D3A">
        <w:rPr>
          <w:sz w:val="28"/>
          <w:szCs w:val="28"/>
          <w:lang w:val="nl-NL"/>
        </w:rPr>
        <w:t xml:space="preserve">và </w:t>
      </w:r>
      <w:r w:rsidRPr="00F44D3A">
        <w:rPr>
          <w:sz w:val="28"/>
          <w:szCs w:val="28"/>
          <w:lang w:val="pt-BR"/>
        </w:rPr>
        <w:t>Nghị định số 33/2013/NĐ-CP</w:t>
      </w:r>
      <w:r w:rsidRPr="00F44D3A">
        <w:rPr>
          <w:sz w:val="28"/>
          <w:szCs w:val="28"/>
          <w:lang w:val="nl-NL"/>
        </w:rPr>
        <w:t xml:space="preserve">) là </w:t>
      </w:r>
      <w:r w:rsidRPr="00F44D3A">
        <w:rPr>
          <w:sz w:val="28"/>
          <w:szCs w:val="28"/>
          <w:lang w:val="pt-BR"/>
        </w:rPr>
        <w:t xml:space="preserve">cần thiết và cấp thiết để </w:t>
      </w:r>
      <w:r w:rsidRPr="00F44D3A">
        <w:rPr>
          <w:sz w:val="28"/>
          <w:szCs w:val="28"/>
          <w:lang w:val="pt-BR" w:eastAsia="x-none"/>
        </w:rPr>
        <w:t>đảm bảo tính đồng bộ của hệ thống văn bản quy phạm pháp luật về dầu khí tạo điều kiện thuận lợi cho các tổ chức, cá nhân triển khai thực hiện điều tra cơ bản về dầu khí và hoạt động dầu khí liên tục, ổn định.</w:t>
      </w:r>
    </w:p>
    <w:p w14:paraId="62B88401" w14:textId="120616B8" w:rsidR="005C35FE" w:rsidRPr="00F44D3A" w:rsidRDefault="005C35FE">
      <w:pPr>
        <w:spacing w:before="120" w:after="120"/>
        <w:ind w:firstLine="709"/>
        <w:jc w:val="both"/>
        <w:rPr>
          <w:bCs/>
          <w:i/>
          <w:iCs/>
          <w:sz w:val="28"/>
          <w:szCs w:val="28"/>
          <w:lang w:val="it-IT"/>
        </w:rPr>
      </w:pPr>
      <w:r w:rsidRPr="00F44D3A">
        <w:rPr>
          <w:bCs/>
          <w:i/>
          <w:iCs/>
          <w:sz w:val="28"/>
          <w:szCs w:val="28"/>
          <w:lang w:val="it-IT"/>
        </w:rPr>
        <w:t>Cơ sở pháp lý</w:t>
      </w:r>
      <w:r w:rsidR="00CD7B1C">
        <w:rPr>
          <w:bCs/>
          <w:i/>
          <w:iCs/>
          <w:sz w:val="28"/>
          <w:szCs w:val="28"/>
          <w:lang w:val="it-IT"/>
        </w:rPr>
        <w:t>:</w:t>
      </w:r>
    </w:p>
    <w:p w14:paraId="5BACF94C" w14:textId="010A1C24" w:rsidR="005C35FE" w:rsidRPr="00F44D3A" w:rsidRDefault="00444A41">
      <w:pPr>
        <w:spacing w:before="120" w:after="120"/>
        <w:ind w:firstLine="709"/>
        <w:jc w:val="both"/>
        <w:rPr>
          <w:bCs/>
          <w:sz w:val="28"/>
          <w:szCs w:val="28"/>
        </w:rPr>
      </w:pPr>
      <w:r>
        <w:rPr>
          <w:sz w:val="28"/>
          <w:szCs w:val="28"/>
          <w:lang w:eastAsia="x-none"/>
        </w:rPr>
        <w:t xml:space="preserve">+ </w:t>
      </w:r>
      <w:r w:rsidR="005C35FE" w:rsidRPr="00F44D3A">
        <w:rPr>
          <w:sz w:val="28"/>
          <w:szCs w:val="28"/>
          <w:lang w:eastAsia="x-none"/>
        </w:rPr>
        <w:t>Tại c</w:t>
      </w:r>
      <w:r w:rsidR="005C35FE" w:rsidRPr="00F44D3A">
        <w:rPr>
          <w:bCs/>
          <w:sz w:val="28"/>
          <w:szCs w:val="28"/>
        </w:rPr>
        <w:t>ác Điều 7, 8, 10, 12, 14, 22, 24, 26, 27, 28, 30, 31, 32, 36, 38, 39, 41, 42, 45, 46, 47, 48, 50, 51, 52, 53, 55 và 57 của Luật Dầu khí năm 2022 (28 điều), Chính phủ được giao quy định chi tiết một số nội dung, hồ sơ, trình tự, thủ tục thực hiện Luật Dầu khí năm 2022.</w:t>
      </w:r>
    </w:p>
    <w:p w14:paraId="15E4B7C5" w14:textId="7BE631F8" w:rsidR="005C35FE" w:rsidRPr="00F44D3A" w:rsidRDefault="00444A41">
      <w:pPr>
        <w:spacing w:before="120" w:after="120"/>
        <w:ind w:firstLine="709"/>
        <w:jc w:val="both"/>
        <w:rPr>
          <w:sz w:val="28"/>
          <w:szCs w:val="28"/>
          <w:lang w:eastAsia="x-none"/>
        </w:rPr>
      </w:pPr>
      <w:r>
        <w:rPr>
          <w:sz w:val="28"/>
          <w:szCs w:val="28"/>
          <w:lang w:eastAsia="x-none"/>
        </w:rPr>
        <w:t>+</w:t>
      </w:r>
      <w:r w:rsidR="005C35FE" w:rsidRPr="00F44D3A">
        <w:rPr>
          <w:sz w:val="28"/>
          <w:szCs w:val="28"/>
          <w:lang w:eastAsia="x-none"/>
        </w:rPr>
        <w:t xml:space="preserve"> Khoản 2 Điều 11 Luật Ban hành văn bản quy phạm pháp luật quy định: “</w:t>
      </w:r>
      <w:r w:rsidR="005C35FE" w:rsidRPr="00626523">
        <w:rPr>
          <w:sz w:val="28"/>
          <w:szCs w:val="28"/>
        </w:rPr>
        <w:t>Dự thảo văn bản quy định chi tiết phải được chuẩn bị và trình đồng thời với dự án luật, pháp lệnh và phải được ban hành để có hiệu lực cùng thời điểm có hiệu lực của văn bản hoặc điều, khoản, điểm được quy định chi tiết” (t</w:t>
      </w:r>
      <w:r w:rsidR="005C35FE" w:rsidRPr="00F44D3A">
        <w:rPr>
          <w:bCs/>
          <w:sz w:val="28"/>
          <w:szCs w:val="28"/>
        </w:rPr>
        <w:t xml:space="preserve">rong hồ sơ dự </w:t>
      </w:r>
      <w:r w:rsidR="005C35FE" w:rsidRPr="00F44D3A">
        <w:rPr>
          <w:bCs/>
          <w:sz w:val="28"/>
          <w:szCs w:val="28"/>
        </w:rPr>
        <w:lastRenderedPageBreak/>
        <w:t>án Luật Dầu khí (sửa đổi) trình Quốc hội thông qua, Chính phủ đã trình dự thảo Nghị định quy định chi tiết một số điều của Luật Dầu khí).</w:t>
      </w:r>
    </w:p>
    <w:p w14:paraId="1A34DDF8" w14:textId="4917ED55" w:rsidR="005C35FE" w:rsidRPr="00F44D3A" w:rsidRDefault="00444A41">
      <w:pPr>
        <w:shd w:val="clear" w:color="auto" w:fill="FFFFFF"/>
        <w:spacing w:before="120" w:after="120"/>
        <w:ind w:firstLine="709"/>
        <w:jc w:val="both"/>
        <w:rPr>
          <w:spacing w:val="-4"/>
          <w:sz w:val="28"/>
          <w:szCs w:val="28"/>
          <w:lang w:eastAsia="vi-VN"/>
        </w:rPr>
      </w:pPr>
      <w:r>
        <w:rPr>
          <w:sz w:val="28"/>
          <w:szCs w:val="28"/>
          <w:lang w:eastAsia="x-none"/>
        </w:rPr>
        <w:t>+</w:t>
      </w:r>
      <w:r w:rsidR="00CB22A0" w:rsidRPr="00F44D3A">
        <w:rPr>
          <w:sz w:val="28"/>
          <w:szCs w:val="28"/>
          <w:lang w:val="vi-VN" w:eastAsia="x-none"/>
        </w:rPr>
        <w:t xml:space="preserve"> </w:t>
      </w:r>
      <w:r w:rsidR="005C35FE" w:rsidRPr="00F44D3A">
        <w:rPr>
          <w:sz w:val="28"/>
          <w:szCs w:val="28"/>
          <w:lang w:eastAsia="x-none"/>
        </w:rPr>
        <w:t xml:space="preserve">Tại </w:t>
      </w:r>
      <w:r w:rsidR="005C35FE" w:rsidRPr="00626523">
        <w:rPr>
          <w:sz w:val="28"/>
          <w:szCs w:val="28"/>
          <w:u w:color="FF0000"/>
        </w:rPr>
        <w:t>Quyết định số 1529/QĐ-TTg ngày 12 tháng 12 năm 2022 của</w:t>
      </w:r>
      <w:r w:rsidR="005C35FE" w:rsidRPr="00F44D3A">
        <w:rPr>
          <w:sz w:val="28"/>
          <w:szCs w:val="28"/>
        </w:rPr>
        <w:t xml:space="preserve"> Thủ tướng </w:t>
      </w:r>
      <w:r w:rsidR="005C35FE" w:rsidRPr="00F44D3A">
        <w:rPr>
          <w:spacing w:val="-4"/>
          <w:sz w:val="28"/>
          <w:szCs w:val="28"/>
        </w:rPr>
        <w:t>Chính phủ ban hành danh mục và phân công cơ quan chủ trì soạn thảo văn bản quy định chi tiết các luật, nghị quyết được Quốc hội khóa XV thông qua tại kỳ họp thứ 4</w:t>
      </w:r>
      <w:r w:rsidR="005C35FE" w:rsidRPr="00F44D3A">
        <w:rPr>
          <w:spacing w:val="-4"/>
          <w:sz w:val="28"/>
          <w:szCs w:val="28"/>
          <w:lang w:eastAsia="x-none"/>
        </w:rPr>
        <w:t xml:space="preserve">, </w:t>
      </w:r>
      <w:r w:rsidR="005C35FE" w:rsidRPr="00F44D3A">
        <w:rPr>
          <w:spacing w:val="-4"/>
          <w:sz w:val="28"/>
          <w:szCs w:val="28"/>
          <w:lang w:val="x-none" w:eastAsia="x-none"/>
        </w:rPr>
        <w:t xml:space="preserve">Bộ Công Thương </w:t>
      </w:r>
      <w:r w:rsidR="005C35FE" w:rsidRPr="00F44D3A">
        <w:rPr>
          <w:spacing w:val="-4"/>
          <w:sz w:val="28"/>
          <w:szCs w:val="28"/>
          <w:lang w:eastAsia="x-none"/>
        </w:rPr>
        <w:t xml:space="preserve">được giao </w:t>
      </w:r>
      <w:r w:rsidR="005C35FE" w:rsidRPr="00F44D3A">
        <w:rPr>
          <w:spacing w:val="-4"/>
          <w:sz w:val="28"/>
          <w:szCs w:val="28"/>
          <w:lang w:val="x-none" w:eastAsia="x-none"/>
        </w:rPr>
        <w:t xml:space="preserve">chủ trì, phối hợp cùng các </w:t>
      </w:r>
      <w:r w:rsidR="005C35FE" w:rsidRPr="00F44D3A">
        <w:rPr>
          <w:spacing w:val="-4"/>
          <w:sz w:val="28"/>
          <w:szCs w:val="28"/>
          <w:lang w:eastAsia="x-none"/>
        </w:rPr>
        <w:t>B</w:t>
      </w:r>
      <w:r w:rsidR="005C35FE" w:rsidRPr="00F44D3A">
        <w:rPr>
          <w:spacing w:val="-4"/>
          <w:sz w:val="28"/>
          <w:szCs w:val="28"/>
          <w:lang w:val="x-none" w:eastAsia="x-none"/>
        </w:rPr>
        <w:t xml:space="preserve">ộ, </w:t>
      </w:r>
      <w:r w:rsidR="005C35FE" w:rsidRPr="00F44D3A">
        <w:rPr>
          <w:spacing w:val="-4"/>
          <w:sz w:val="28"/>
          <w:szCs w:val="28"/>
          <w:lang w:eastAsia="x-none"/>
        </w:rPr>
        <w:t>ngành</w:t>
      </w:r>
      <w:r w:rsidR="005C35FE" w:rsidRPr="00F44D3A">
        <w:rPr>
          <w:spacing w:val="-4"/>
          <w:sz w:val="28"/>
          <w:szCs w:val="28"/>
          <w:lang w:val="x-none" w:eastAsia="x-none"/>
        </w:rPr>
        <w:t xml:space="preserve"> liên quan xây dựng Nghị định</w:t>
      </w:r>
      <w:r w:rsidR="005C35FE" w:rsidRPr="00F44D3A">
        <w:rPr>
          <w:spacing w:val="-4"/>
          <w:sz w:val="28"/>
          <w:szCs w:val="28"/>
          <w:lang w:eastAsia="x-none"/>
        </w:rPr>
        <w:t xml:space="preserve"> quy định chi tiết một số điều của Luật Dầu khí.</w:t>
      </w:r>
    </w:p>
    <w:p w14:paraId="496055AF" w14:textId="599287EE" w:rsidR="004558EE" w:rsidRPr="00626523" w:rsidRDefault="009C275B" w:rsidP="00626523">
      <w:pPr>
        <w:tabs>
          <w:tab w:val="left" w:pos="709"/>
        </w:tabs>
        <w:spacing w:before="120" w:after="120"/>
        <w:ind w:firstLine="709"/>
        <w:jc w:val="both"/>
        <w:rPr>
          <w:sz w:val="28"/>
          <w:szCs w:val="28"/>
          <w:lang w:val="sv-SE" w:eastAsia="x-none"/>
        </w:rPr>
      </w:pPr>
      <w:r w:rsidRPr="00626523">
        <w:rPr>
          <w:b/>
          <w:bCs/>
          <w:spacing w:val="-8"/>
          <w:sz w:val="28"/>
          <w:szCs w:val="28"/>
          <w:lang w:val="vi-VN"/>
        </w:rPr>
        <w:t>c) Nội dung chủ yếu:</w:t>
      </w:r>
      <w:r w:rsidR="003B3E5D" w:rsidRPr="00626523">
        <w:rPr>
          <w:spacing w:val="-8"/>
          <w:sz w:val="28"/>
          <w:szCs w:val="28"/>
        </w:rPr>
        <w:t xml:space="preserve"> </w:t>
      </w:r>
      <w:r w:rsidR="00CB22A0" w:rsidRPr="00626523">
        <w:rPr>
          <w:sz w:val="28"/>
          <w:szCs w:val="28"/>
          <w:lang w:val="sv-SE" w:eastAsia="x-none"/>
        </w:rPr>
        <w:t xml:space="preserve">Nghị định gồm 10 </w:t>
      </w:r>
      <w:r w:rsidR="004558EE" w:rsidRPr="00626523">
        <w:rPr>
          <w:sz w:val="28"/>
          <w:szCs w:val="28"/>
          <w:lang w:val="sv-SE" w:eastAsia="x-none"/>
        </w:rPr>
        <w:t>C</w:t>
      </w:r>
      <w:r w:rsidR="00CB22A0" w:rsidRPr="00626523">
        <w:rPr>
          <w:sz w:val="28"/>
          <w:szCs w:val="28"/>
          <w:lang w:val="sv-SE" w:eastAsia="x-none"/>
        </w:rPr>
        <w:t xml:space="preserve">hương, 64 </w:t>
      </w:r>
      <w:r w:rsidR="004558EE" w:rsidRPr="00626523">
        <w:rPr>
          <w:sz w:val="28"/>
          <w:szCs w:val="28"/>
          <w:lang w:val="sv-SE" w:eastAsia="x-none"/>
        </w:rPr>
        <w:t>Đ</w:t>
      </w:r>
      <w:r w:rsidR="00CB22A0" w:rsidRPr="00626523">
        <w:rPr>
          <w:sz w:val="28"/>
          <w:szCs w:val="28"/>
          <w:lang w:val="sv-SE" w:eastAsia="x-none"/>
        </w:rPr>
        <w:t xml:space="preserve">iều </w:t>
      </w:r>
      <w:r w:rsidR="004558EE" w:rsidRPr="00F44D3A">
        <w:rPr>
          <w:sz w:val="28"/>
          <w:szCs w:val="28"/>
          <w:lang w:val="sv-SE" w:eastAsia="x-none"/>
        </w:rPr>
        <w:t xml:space="preserve">với những nội dung </w:t>
      </w:r>
      <w:r w:rsidR="002367FE" w:rsidRPr="00F44D3A">
        <w:rPr>
          <w:sz w:val="28"/>
          <w:szCs w:val="28"/>
          <w:lang w:val="sv-SE" w:eastAsia="x-none"/>
        </w:rPr>
        <w:t>chủ yếu</w:t>
      </w:r>
      <w:r w:rsidR="004558EE" w:rsidRPr="00F44D3A">
        <w:rPr>
          <w:sz w:val="28"/>
          <w:szCs w:val="28"/>
          <w:lang w:val="sv-SE" w:eastAsia="x-none"/>
        </w:rPr>
        <w:t xml:space="preserve"> như sau:</w:t>
      </w:r>
    </w:p>
    <w:p w14:paraId="66681B54" w14:textId="216A224F" w:rsidR="00CB22A0" w:rsidRPr="00626523" w:rsidRDefault="00CB22A0" w:rsidP="00626523">
      <w:pPr>
        <w:tabs>
          <w:tab w:val="left" w:pos="709"/>
        </w:tabs>
        <w:spacing w:before="120" w:after="120"/>
        <w:ind w:firstLine="709"/>
        <w:jc w:val="both"/>
        <w:rPr>
          <w:sz w:val="28"/>
          <w:szCs w:val="28"/>
          <w:lang w:val="sv-SE" w:eastAsia="x-none"/>
        </w:rPr>
      </w:pPr>
      <w:r w:rsidRPr="00F44D3A">
        <w:rPr>
          <w:sz w:val="28"/>
          <w:szCs w:val="28"/>
          <w:lang w:val="vi-VN"/>
        </w:rPr>
        <w:t>-</w:t>
      </w:r>
      <w:r w:rsidRPr="00F44D3A">
        <w:rPr>
          <w:sz w:val="28"/>
          <w:szCs w:val="28"/>
        </w:rPr>
        <w:t xml:space="preserve"> </w:t>
      </w:r>
      <w:r w:rsidRPr="00626523">
        <w:rPr>
          <w:sz w:val="28"/>
          <w:szCs w:val="28"/>
          <w:lang w:val="sv-SE" w:eastAsia="x-none"/>
        </w:rPr>
        <w:t>Các điểm mới hoặc bổ sung của Nghị định số 45/2023/NĐ-CP (so với Nghị định số 95/2015/NĐ-CP và Nghị định số 33/2013/NĐ-CP)</w:t>
      </w:r>
    </w:p>
    <w:p w14:paraId="42ED5934" w14:textId="77777777" w:rsidR="00CB22A0" w:rsidRPr="00626523" w:rsidRDefault="00CB22A0">
      <w:pPr>
        <w:spacing w:before="120" w:after="120"/>
        <w:ind w:firstLine="709"/>
        <w:jc w:val="both"/>
        <w:rPr>
          <w:sz w:val="28"/>
          <w:szCs w:val="28"/>
          <w:lang w:val="sv-SE" w:eastAsia="x-none"/>
        </w:rPr>
      </w:pPr>
      <w:r w:rsidRPr="00626523">
        <w:rPr>
          <w:sz w:val="28"/>
          <w:szCs w:val="28"/>
          <w:lang w:val="sv-SE" w:eastAsia="x-none"/>
        </w:rPr>
        <w:t>(i) Bổ sung quy định về điều tra cơ bản về dầu khí (các Điều 3, 4, 5, 6, 7, 8, 9, 10 và 11) để quy định chi tiết nội dung mới của Luật Dầu khí năm 2022 về điều tra cơ bản về dầu khí (hoạt động điều tra, khảo sát ban đầu nhằm đánh giá tiềm năng, triển vọng dầu khí làm căn cứ cho việc định hướng hoạt động tìm kiếm thăm dò dầu khí).</w:t>
      </w:r>
    </w:p>
    <w:p w14:paraId="26840B1D" w14:textId="0B4AF55D" w:rsidR="00CB22A0" w:rsidRPr="00F44D3A" w:rsidRDefault="00CB22A0">
      <w:pPr>
        <w:spacing w:before="120" w:after="120"/>
        <w:ind w:firstLine="709"/>
        <w:jc w:val="both"/>
        <w:rPr>
          <w:rFonts w:eastAsia="Arial"/>
          <w:sz w:val="28"/>
          <w:szCs w:val="28"/>
          <w:lang w:val="sv-SE"/>
        </w:rPr>
      </w:pPr>
      <w:r w:rsidRPr="00F44D3A">
        <w:rPr>
          <w:sz w:val="28"/>
          <w:szCs w:val="28"/>
          <w:lang w:val="pt-BR"/>
        </w:rPr>
        <w:t xml:space="preserve">(ii) Bổ </w:t>
      </w:r>
      <w:r w:rsidRPr="00626523">
        <w:rPr>
          <w:sz w:val="28"/>
          <w:szCs w:val="28"/>
          <w:lang w:val="sv-SE"/>
        </w:rPr>
        <w:t xml:space="preserve">sung quy định về kế hoạch xử lý tiếp theo đối với mỏ, cụm mỏ, lô dầu khí đang được khai thác tại diện tích hợp đồng dầu khí; việc </w:t>
      </w:r>
      <w:r w:rsidRPr="00F44D3A">
        <w:rPr>
          <w:rFonts w:eastAsia="Arial"/>
          <w:sz w:val="28"/>
          <w:szCs w:val="28"/>
          <w:lang w:val="pt-BR"/>
        </w:rPr>
        <w:t xml:space="preserve">Tập đoàn Dầu khí Việt Nam tiếp nhận nguyên trạng mỏ, cụm mỏ, lô dầu khí từ nhà thầu và thực hiện điều hành hoạt động dầu khí cho đến khi hợp đồng dầu khí mới được ký kết (các Điều 29, 30, 36, 37); </w:t>
      </w:r>
      <w:r w:rsidRPr="00F44D3A">
        <w:rPr>
          <w:rFonts w:eastAsia="Arial"/>
          <w:sz w:val="28"/>
          <w:szCs w:val="28"/>
          <w:lang w:val="sv-SE"/>
        </w:rPr>
        <w:t>cơ chế quản lý, hạch toán, sử dụng tài sản và tiếp nhận toàn bộ quyền lợi tham gia từ nhà thầu trong trường hợp đặc biệt (Điều 38) để quy định chi tiết nội dung mới của Luật Dầu khí năm 2022, phù hợp với thực tiễn triển khai hoạt động dầu khí tại Việt Nam.</w:t>
      </w:r>
    </w:p>
    <w:p w14:paraId="32AB2E9A" w14:textId="2726C45D" w:rsidR="00CB22A0" w:rsidRPr="00F44D3A" w:rsidRDefault="00CB22A0">
      <w:pPr>
        <w:spacing w:before="120" w:after="120"/>
        <w:ind w:firstLine="709"/>
        <w:jc w:val="both"/>
        <w:rPr>
          <w:sz w:val="28"/>
          <w:szCs w:val="28"/>
          <w:lang w:val="pt-BR"/>
        </w:rPr>
      </w:pPr>
      <w:r w:rsidRPr="00F44D3A">
        <w:rPr>
          <w:rFonts w:eastAsia="Arial"/>
          <w:sz w:val="28"/>
          <w:szCs w:val="28"/>
          <w:lang w:val="sv-SE"/>
        </w:rPr>
        <w:t>(iii) Bổ sung quy định về an toàn trong hoạt động dầu khí (các Điều 39, 40, 41, 42 và 43) đ</w:t>
      </w:r>
      <w:r w:rsidR="003B3E5D" w:rsidRPr="00F44D3A">
        <w:rPr>
          <w:rFonts w:eastAsia="Arial"/>
          <w:sz w:val="28"/>
          <w:szCs w:val="28"/>
          <w:lang w:val="sv-SE"/>
        </w:rPr>
        <w:t>ể</w:t>
      </w:r>
      <w:r w:rsidRPr="00F44D3A">
        <w:rPr>
          <w:rFonts w:eastAsia="Arial"/>
          <w:sz w:val="28"/>
          <w:szCs w:val="28"/>
          <w:lang w:val="sv-SE"/>
        </w:rPr>
        <w:t xml:space="preserve"> quy định chi tiết nội dung mới Luật Dầu khí năm 2022 (nội dung này trước đây được quy định tại </w:t>
      </w:r>
      <w:r w:rsidRPr="00626523">
        <w:rPr>
          <w:sz w:val="28"/>
          <w:szCs w:val="28"/>
          <w:lang w:val="sv-SE"/>
        </w:rPr>
        <w:t>Quyết định số 04/2015/QĐ-TTg ngày 20/01/2015 của Thủ tướng Chính phủ quy định về quản lý an toàn trong hoạt động dầu khí và Quy chế khai thác dầu khí ban hành kèm Quyết định số 84/2010/QĐ-TTg ngày 15/12/2010 của Thủ tướng Chính phủ).</w:t>
      </w:r>
    </w:p>
    <w:p w14:paraId="6C27A654" w14:textId="54EF5198" w:rsidR="00CB22A0" w:rsidRPr="00F44D3A" w:rsidRDefault="00CB22A0">
      <w:pPr>
        <w:spacing w:before="120" w:after="120"/>
        <w:ind w:firstLine="709"/>
        <w:jc w:val="both"/>
        <w:rPr>
          <w:sz w:val="28"/>
          <w:szCs w:val="28"/>
          <w:lang w:val="pt-BR"/>
        </w:rPr>
      </w:pPr>
      <w:r w:rsidRPr="00F44D3A">
        <w:rPr>
          <w:sz w:val="28"/>
          <w:szCs w:val="28"/>
          <w:lang w:val="pt-BR"/>
        </w:rPr>
        <w:t xml:space="preserve">(iv) Bổ sung quy định về ưu đãi trong hoạt động dầu khí (các Điều 56 và 57) để quy định chi tiết </w:t>
      </w:r>
      <w:r w:rsidRPr="00F44D3A">
        <w:rPr>
          <w:rFonts w:eastAsia="Arial"/>
          <w:sz w:val="28"/>
          <w:szCs w:val="28"/>
          <w:lang w:val="sv-SE"/>
        </w:rPr>
        <w:t xml:space="preserve">nội dung mới (các Điều 53 và 54) của Luật Dầu khí năm 2022 </w:t>
      </w:r>
      <w:r w:rsidRPr="00F44D3A">
        <w:rPr>
          <w:sz w:val="28"/>
          <w:szCs w:val="28"/>
          <w:lang w:val="pt-BR"/>
        </w:rPr>
        <w:t xml:space="preserve">nhằm tăng cường </w:t>
      </w:r>
      <w:r w:rsidRPr="00F44D3A">
        <w:rPr>
          <w:sz w:val="28"/>
          <w:szCs w:val="28"/>
          <w:lang w:val="es-MX"/>
        </w:rPr>
        <w:t>thu hút đầu tư vào hoạt động dầu khí</w:t>
      </w:r>
      <w:r w:rsidRPr="00F44D3A">
        <w:rPr>
          <w:sz w:val="28"/>
          <w:szCs w:val="28"/>
          <w:lang w:val="pt-BR"/>
        </w:rPr>
        <w:t>.</w:t>
      </w:r>
    </w:p>
    <w:p w14:paraId="4824E34B" w14:textId="6E7B6160" w:rsidR="00CB22A0" w:rsidRPr="00F44D3A" w:rsidRDefault="00CB22A0">
      <w:pPr>
        <w:spacing w:before="120" w:after="120"/>
        <w:ind w:firstLine="709"/>
        <w:jc w:val="both"/>
        <w:rPr>
          <w:sz w:val="28"/>
          <w:szCs w:val="28"/>
          <w:lang w:val="pt-BR"/>
        </w:rPr>
      </w:pPr>
      <w:r w:rsidRPr="00F44D3A">
        <w:rPr>
          <w:sz w:val="28"/>
          <w:szCs w:val="28"/>
          <w:lang w:val="pt-BR"/>
        </w:rPr>
        <w:t xml:space="preserve">(v) Bổ sung quy định về khai thác tận thu mỏ, cụm mỏ, lô dầu khí (các Điều </w:t>
      </w:r>
      <w:r w:rsidRPr="00F44D3A">
        <w:rPr>
          <w:rFonts w:eastAsia="Arial"/>
          <w:sz w:val="28"/>
          <w:szCs w:val="28"/>
          <w:lang w:val="pt-BR"/>
        </w:rPr>
        <w:t xml:space="preserve">58, 59, 60 và 61) để </w:t>
      </w:r>
      <w:r w:rsidRPr="00F44D3A">
        <w:rPr>
          <w:sz w:val="28"/>
          <w:szCs w:val="28"/>
          <w:lang w:val="pt-BR"/>
        </w:rPr>
        <w:t xml:space="preserve">quy định chi tiết </w:t>
      </w:r>
      <w:r w:rsidRPr="00F44D3A">
        <w:rPr>
          <w:rFonts w:eastAsia="Arial"/>
          <w:sz w:val="28"/>
          <w:szCs w:val="28"/>
          <w:lang w:val="sv-SE"/>
        </w:rPr>
        <w:t xml:space="preserve">nội dung mới của Luật Dầu khí năm 2022, phù hợp với </w:t>
      </w:r>
      <w:r w:rsidRPr="00626523">
        <w:rPr>
          <w:sz w:val="28"/>
          <w:szCs w:val="28"/>
          <w:lang w:val="sv-SE"/>
        </w:rPr>
        <w:t>t</w:t>
      </w:r>
      <w:r w:rsidRPr="00F44D3A">
        <w:rPr>
          <w:rFonts w:eastAsia="Arial"/>
          <w:sz w:val="28"/>
          <w:szCs w:val="28"/>
          <w:lang w:val="sv-SE"/>
        </w:rPr>
        <w:t xml:space="preserve">hực tiễn hoạt động dầu khí tại Việt Nam (nhiều mỏ tại thềm lục địa của Việt Nam đã có các hoạt động khai thác gần 40 năm dẫn đến suy giảm sản lượng, độ ngập nước cao; nhiều mỏ được các nhà thầu nước ngoài trả lại cho nước chủ nhà) nhằm </w:t>
      </w:r>
      <w:r w:rsidRPr="00F44D3A">
        <w:rPr>
          <w:sz w:val="28"/>
          <w:szCs w:val="28"/>
          <w:lang w:val="pt-BR"/>
        </w:rPr>
        <w:t xml:space="preserve">tạo cơ chế đột phá tận thu tài nguyên và mang lại nguồn thu cho ngân sách nhà nước. </w:t>
      </w:r>
    </w:p>
    <w:p w14:paraId="4A309AF9" w14:textId="35E3D709" w:rsidR="00CB22A0" w:rsidRPr="00F44D3A" w:rsidRDefault="00CB22A0">
      <w:pPr>
        <w:spacing w:before="120" w:after="120"/>
        <w:ind w:firstLine="709"/>
        <w:jc w:val="both"/>
        <w:rPr>
          <w:bCs/>
          <w:sz w:val="28"/>
          <w:szCs w:val="28"/>
          <w:lang w:val="it-IT"/>
        </w:rPr>
      </w:pPr>
      <w:r w:rsidRPr="00F44D3A">
        <w:rPr>
          <w:rFonts w:eastAsia="Arial"/>
          <w:sz w:val="28"/>
          <w:szCs w:val="28"/>
          <w:lang w:val="pt-BR"/>
        </w:rPr>
        <w:lastRenderedPageBreak/>
        <w:t xml:space="preserve">(vi) Bổ sung quy định về </w:t>
      </w:r>
      <w:r w:rsidRPr="00F44D3A">
        <w:rPr>
          <w:sz w:val="28"/>
          <w:szCs w:val="28"/>
          <w:lang w:val="pt-BR"/>
        </w:rPr>
        <w:t xml:space="preserve">quyết toán đối với hoạt động dầu khí theo hợp đồng dầu khí (Điều 62) </w:t>
      </w:r>
      <w:r w:rsidRPr="00F44D3A">
        <w:rPr>
          <w:rFonts w:eastAsia="Arial"/>
          <w:sz w:val="28"/>
          <w:szCs w:val="28"/>
          <w:lang w:val="pt-BR"/>
        </w:rPr>
        <w:t xml:space="preserve">để </w:t>
      </w:r>
      <w:r w:rsidRPr="00F44D3A">
        <w:rPr>
          <w:sz w:val="28"/>
          <w:szCs w:val="28"/>
          <w:lang w:val="pt-BR"/>
        </w:rPr>
        <w:t xml:space="preserve">quy định chi tiết </w:t>
      </w:r>
      <w:r w:rsidRPr="00F44D3A">
        <w:rPr>
          <w:rFonts w:eastAsia="Arial"/>
          <w:sz w:val="28"/>
          <w:szCs w:val="28"/>
          <w:lang w:val="sv-SE"/>
        </w:rPr>
        <w:t xml:space="preserve">nội dung mới của Luật Dầu khí năm 2022, </w:t>
      </w:r>
      <w:r w:rsidRPr="00F44D3A">
        <w:rPr>
          <w:bCs/>
          <w:sz w:val="28"/>
          <w:szCs w:val="28"/>
          <w:lang w:val="it-IT"/>
        </w:rPr>
        <w:t>phù hợp với đặc thù của hoạt động dầu khí và thông lệ công nghiệp dầu khí quốc tế.</w:t>
      </w:r>
    </w:p>
    <w:p w14:paraId="45B61D6C" w14:textId="77FD4A44" w:rsidR="00CB22A0" w:rsidRPr="00626523" w:rsidRDefault="00CB22A0">
      <w:pPr>
        <w:spacing w:before="120" w:after="120"/>
        <w:ind w:firstLine="709"/>
        <w:jc w:val="both"/>
        <w:rPr>
          <w:sz w:val="28"/>
          <w:szCs w:val="28"/>
          <w:lang w:val="pt-BR"/>
        </w:rPr>
      </w:pPr>
      <w:r w:rsidRPr="00F44D3A">
        <w:rPr>
          <w:sz w:val="28"/>
          <w:szCs w:val="28"/>
          <w:lang w:val="pt-BR"/>
        </w:rPr>
        <w:t>(vii) B</w:t>
      </w:r>
      <w:r w:rsidRPr="00F44D3A">
        <w:rPr>
          <w:sz w:val="28"/>
          <w:szCs w:val="28"/>
          <w:lang w:val="sv-SE" w:eastAsia="x-none"/>
        </w:rPr>
        <w:t xml:space="preserve">ổ sung quy định về hồ sơ, trình tự, thủ tục trình thẩm định, chấp thuận dự án phát triển mỏ dầu khí có chuỗi đồng bộ các hạng mục công trình, thiết bị dầu khí trên đất liền và trên biển; chủ trương chuyển mục đích sử dụng rừng, đất của dự án phát triển mỏ dầu khí trên đất liền (các Điều 45 và 46) </w:t>
      </w:r>
      <w:r w:rsidRPr="00F44D3A">
        <w:rPr>
          <w:rFonts w:eastAsia="Arial"/>
          <w:sz w:val="28"/>
          <w:szCs w:val="28"/>
          <w:lang w:val="pt-BR"/>
        </w:rPr>
        <w:t xml:space="preserve">để </w:t>
      </w:r>
      <w:r w:rsidRPr="00F44D3A">
        <w:rPr>
          <w:sz w:val="28"/>
          <w:szCs w:val="28"/>
          <w:lang w:val="pt-BR"/>
        </w:rPr>
        <w:t xml:space="preserve">quy định chi tiết </w:t>
      </w:r>
      <w:r w:rsidRPr="00F44D3A">
        <w:rPr>
          <w:rFonts w:eastAsia="Arial"/>
          <w:sz w:val="28"/>
          <w:szCs w:val="28"/>
          <w:lang w:val="sv-SE"/>
        </w:rPr>
        <w:t xml:space="preserve">nội dung mới của Luật Dầu khí năm 2022 </w:t>
      </w:r>
      <w:r w:rsidRPr="00626523">
        <w:rPr>
          <w:sz w:val="28"/>
          <w:szCs w:val="28"/>
          <w:lang w:val="pt-BR"/>
        </w:rPr>
        <w:t>nhằm nâng cao hiệu quả kinh tế của dự án phát triển mỏ dầu khí, bảo đảm đồng bộ với các pháp luật khác có liên quan.</w:t>
      </w:r>
    </w:p>
    <w:p w14:paraId="76937F57" w14:textId="4D1DE3EF" w:rsidR="00CB22A0" w:rsidRPr="00626523" w:rsidRDefault="00CB22A0">
      <w:pPr>
        <w:spacing w:before="120" w:after="120"/>
        <w:ind w:firstLine="709"/>
        <w:jc w:val="both"/>
        <w:rPr>
          <w:sz w:val="28"/>
          <w:szCs w:val="28"/>
          <w:lang w:val="pt-BR"/>
        </w:rPr>
      </w:pPr>
      <w:r w:rsidRPr="00626523">
        <w:rPr>
          <w:sz w:val="28"/>
          <w:szCs w:val="28"/>
          <w:lang w:val="pt-BR"/>
        </w:rPr>
        <w:t xml:space="preserve">(viii) Bổ sung các quy định về hồ sơ, trình tự, thủ tục nhằm tăng cường phân cấp cho Bộ Công Thương, Tập đoàn Dầu khí Việt Nam trong phê duyệt, chấp thuận các nội dung liên quan đến hợp đồng dầu khí; hoạt động dầu khí (Chương IV và Chương VI) </w:t>
      </w:r>
      <w:r w:rsidRPr="00F44D3A">
        <w:rPr>
          <w:rFonts w:eastAsia="Arial"/>
          <w:sz w:val="28"/>
          <w:szCs w:val="28"/>
          <w:lang w:val="pt-BR"/>
        </w:rPr>
        <w:t xml:space="preserve">để </w:t>
      </w:r>
      <w:r w:rsidRPr="00F44D3A">
        <w:rPr>
          <w:sz w:val="28"/>
          <w:szCs w:val="28"/>
          <w:lang w:val="pt-BR"/>
        </w:rPr>
        <w:t xml:space="preserve">quy định chi tiết </w:t>
      </w:r>
      <w:r w:rsidRPr="00F44D3A">
        <w:rPr>
          <w:rFonts w:eastAsia="Arial"/>
          <w:sz w:val="28"/>
          <w:szCs w:val="28"/>
          <w:lang w:val="sv-SE"/>
        </w:rPr>
        <w:t>nội dung mới về phân cấp trong Luật Dầu khí năm 2022, phù hợp với chủ trương của Chính phủ về đẩy mạnh phân cấp, phân quyền đi kèm với tăng cường kiểm tra, giám sát</w:t>
      </w:r>
      <w:r w:rsidRPr="00626523">
        <w:rPr>
          <w:sz w:val="28"/>
          <w:szCs w:val="28"/>
          <w:lang w:val="pt-BR"/>
        </w:rPr>
        <w:t>.</w:t>
      </w:r>
    </w:p>
    <w:p w14:paraId="138914E9" w14:textId="0E8091A9" w:rsidR="00CB22A0" w:rsidRPr="00F44D3A" w:rsidRDefault="00CB22A0">
      <w:pPr>
        <w:shd w:val="clear" w:color="auto" w:fill="FFFFFF"/>
        <w:spacing w:before="120" w:after="120"/>
        <w:ind w:firstLine="709"/>
        <w:jc w:val="both"/>
        <w:rPr>
          <w:sz w:val="28"/>
          <w:szCs w:val="28"/>
          <w:lang w:val="sv-SE" w:eastAsia="x-none"/>
        </w:rPr>
      </w:pPr>
      <w:r w:rsidRPr="00F44D3A">
        <w:rPr>
          <w:sz w:val="28"/>
          <w:szCs w:val="28"/>
          <w:lang w:val="vi-VN" w:eastAsia="x-none"/>
        </w:rPr>
        <w:t>-</w:t>
      </w:r>
      <w:r w:rsidRPr="00F44D3A">
        <w:rPr>
          <w:sz w:val="28"/>
          <w:szCs w:val="28"/>
          <w:lang w:val="sv-SE" w:eastAsia="x-none"/>
        </w:rPr>
        <w:t xml:space="preserve"> Các nội dung cập nhật, điều chỉnh </w:t>
      </w:r>
      <w:r w:rsidRPr="00F44D3A">
        <w:rPr>
          <w:sz w:val="28"/>
          <w:szCs w:val="28"/>
        </w:rPr>
        <w:t>của Nghị định số 45/2023/NĐ-CP</w:t>
      </w:r>
      <w:r w:rsidRPr="00F44D3A">
        <w:rPr>
          <w:sz w:val="28"/>
          <w:szCs w:val="28"/>
          <w:lang w:val="pt-BR"/>
        </w:rPr>
        <w:t xml:space="preserve"> </w:t>
      </w:r>
      <w:r w:rsidRPr="00F44D3A">
        <w:rPr>
          <w:sz w:val="28"/>
          <w:szCs w:val="28"/>
        </w:rPr>
        <w:t xml:space="preserve">(so với </w:t>
      </w:r>
      <w:r w:rsidRPr="00F44D3A">
        <w:rPr>
          <w:bCs/>
          <w:sz w:val="28"/>
          <w:szCs w:val="28"/>
        </w:rPr>
        <w:t xml:space="preserve">Nghị định số 95/2015/NĐ-CP và </w:t>
      </w:r>
      <w:r w:rsidRPr="00F44D3A">
        <w:rPr>
          <w:sz w:val="28"/>
          <w:szCs w:val="28"/>
          <w:lang w:val="pt-BR"/>
        </w:rPr>
        <w:t>Nghị định số 33/2013/NĐ-CP</w:t>
      </w:r>
      <w:r w:rsidRPr="00F44D3A">
        <w:rPr>
          <w:sz w:val="28"/>
          <w:szCs w:val="28"/>
        </w:rPr>
        <w:t>)</w:t>
      </w:r>
    </w:p>
    <w:p w14:paraId="0CF3DC21" w14:textId="77777777" w:rsidR="00CB22A0" w:rsidRPr="00F44D3A" w:rsidRDefault="00CB22A0">
      <w:pPr>
        <w:spacing w:before="120" w:after="120"/>
        <w:ind w:firstLine="709"/>
        <w:jc w:val="both"/>
        <w:rPr>
          <w:sz w:val="28"/>
          <w:szCs w:val="28"/>
          <w:lang w:val="it-IT"/>
        </w:rPr>
      </w:pPr>
      <w:r w:rsidRPr="00F44D3A">
        <w:rPr>
          <w:sz w:val="28"/>
          <w:szCs w:val="28"/>
          <w:lang w:val="pt-BR"/>
        </w:rPr>
        <w:t>(i)</w:t>
      </w:r>
      <w:r w:rsidRPr="00F44D3A">
        <w:rPr>
          <w:sz w:val="28"/>
          <w:szCs w:val="28"/>
          <w:lang w:val="it-IT"/>
        </w:rPr>
        <w:t xml:space="preserve"> </w:t>
      </w:r>
      <w:r w:rsidRPr="00F44D3A">
        <w:rPr>
          <w:sz w:val="28"/>
          <w:szCs w:val="28"/>
          <w:lang w:val="sv-SE" w:eastAsia="x-none"/>
        </w:rPr>
        <w:t>Cập nhật, điều chỉnh quy định</w:t>
      </w:r>
      <w:r w:rsidRPr="00F44D3A">
        <w:rPr>
          <w:sz w:val="28"/>
          <w:szCs w:val="28"/>
          <w:lang w:val="it-IT"/>
        </w:rPr>
        <w:t xml:space="preserve"> danh mục lô dầu khí và lựa chọn nhà thầu để ký kết hợp đồng dầu khí (Chương III) bảo đảm đầy đủ, rõ ràng, phù hợp với thực tiễn hoạt động dầu khí tại Việt Nam, đồng thời </w:t>
      </w:r>
      <w:r w:rsidRPr="00626523">
        <w:rPr>
          <w:sz w:val="28"/>
          <w:szCs w:val="28"/>
          <w:lang w:val="pt-BR"/>
        </w:rPr>
        <w:t xml:space="preserve">tuân thủ quy định của </w:t>
      </w:r>
      <w:r w:rsidRPr="00F44D3A">
        <w:rPr>
          <w:rFonts w:eastAsia="Arial"/>
          <w:sz w:val="28"/>
          <w:szCs w:val="28"/>
          <w:lang w:val="sv-SE"/>
        </w:rPr>
        <w:t>Luật Dầu khí năm 2022</w:t>
      </w:r>
      <w:r w:rsidRPr="00F44D3A">
        <w:rPr>
          <w:sz w:val="28"/>
          <w:szCs w:val="28"/>
          <w:lang w:val="it-IT"/>
        </w:rPr>
        <w:t>.</w:t>
      </w:r>
    </w:p>
    <w:p w14:paraId="02509B49" w14:textId="77777777" w:rsidR="00CB22A0" w:rsidRPr="00F44D3A" w:rsidRDefault="00CB22A0">
      <w:pPr>
        <w:shd w:val="clear" w:color="auto" w:fill="FFFFFF"/>
        <w:spacing w:before="120" w:after="120"/>
        <w:ind w:firstLine="709"/>
        <w:jc w:val="both"/>
        <w:rPr>
          <w:rFonts w:eastAsia="Arial"/>
          <w:sz w:val="28"/>
          <w:szCs w:val="28"/>
          <w:lang w:val="sv-SE"/>
        </w:rPr>
      </w:pPr>
      <w:r w:rsidRPr="00F44D3A">
        <w:rPr>
          <w:sz w:val="28"/>
          <w:szCs w:val="28"/>
          <w:lang w:val="sv-SE" w:eastAsia="x-none"/>
        </w:rPr>
        <w:t xml:space="preserve">(ii) Cập nhật, điều chỉnh quy định về hồ sơ, trình tự, thủ tục trình thẩm định, chấp thuận các nội dung liên quan đến hợp đồng dầu khí, hoạt động dầu khí </w:t>
      </w:r>
      <w:r w:rsidRPr="00626523">
        <w:rPr>
          <w:sz w:val="28"/>
          <w:szCs w:val="28"/>
          <w:lang w:val="pt-BR"/>
        </w:rPr>
        <w:t xml:space="preserve">(Chương IV và Chương VI) bảo đảm đầy đủ, rõ ràng, khả thi, tuân thủ quy định của </w:t>
      </w:r>
      <w:r w:rsidRPr="00F44D3A">
        <w:rPr>
          <w:rFonts w:eastAsia="Arial"/>
          <w:sz w:val="28"/>
          <w:szCs w:val="28"/>
          <w:lang w:val="sv-SE"/>
        </w:rPr>
        <w:t>Luật Dầu khí năm 2022.</w:t>
      </w:r>
    </w:p>
    <w:p w14:paraId="4D053C3E" w14:textId="1A20272B" w:rsidR="00CB22A0" w:rsidRPr="00F44D3A" w:rsidRDefault="00CB22A0">
      <w:pPr>
        <w:spacing w:before="120" w:after="120"/>
        <w:ind w:firstLine="709"/>
        <w:jc w:val="both"/>
        <w:rPr>
          <w:rFonts w:eastAsia="Arial"/>
          <w:sz w:val="28"/>
          <w:szCs w:val="28"/>
          <w:lang w:val="sv-SE"/>
        </w:rPr>
      </w:pPr>
      <w:r w:rsidRPr="00F44D3A">
        <w:rPr>
          <w:sz w:val="28"/>
          <w:szCs w:val="28"/>
          <w:lang w:val="pt-BR"/>
        </w:rPr>
        <w:t xml:space="preserve">(iii) </w:t>
      </w:r>
      <w:r w:rsidRPr="00F44D3A">
        <w:rPr>
          <w:sz w:val="28"/>
          <w:szCs w:val="28"/>
          <w:lang w:val="sv-SE" w:eastAsia="x-none"/>
        </w:rPr>
        <w:t xml:space="preserve">Cập nhật, điều chỉnh một số nội dung hợp đồng mẫu của hợp đồng chia sản phẩm dầu khí (Phụ lục), phù hợp với thực tiễn hoạt động dầu khí tại Việt Nam, </w:t>
      </w:r>
      <w:r w:rsidRPr="00626523">
        <w:rPr>
          <w:sz w:val="28"/>
          <w:szCs w:val="28"/>
          <w:lang w:val="pt-BR"/>
        </w:rPr>
        <w:t xml:space="preserve">tuân thủ quy định của </w:t>
      </w:r>
      <w:r w:rsidRPr="00F44D3A">
        <w:rPr>
          <w:rFonts w:eastAsia="Arial"/>
          <w:sz w:val="28"/>
          <w:szCs w:val="28"/>
          <w:lang w:val="sv-SE"/>
        </w:rPr>
        <w:t>Luật Dầu khí năm 2022.</w:t>
      </w:r>
    </w:p>
    <w:p w14:paraId="785EE52A" w14:textId="1C07C772" w:rsidR="001B5694" w:rsidRPr="00F44D3A" w:rsidRDefault="001B5694">
      <w:pPr>
        <w:spacing w:before="120" w:after="120"/>
        <w:ind w:firstLine="709"/>
        <w:jc w:val="both"/>
        <w:rPr>
          <w:b/>
          <w:sz w:val="28"/>
          <w:szCs w:val="28"/>
        </w:rPr>
      </w:pPr>
      <w:r w:rsidRPr="00626523">
        <w:rPr>
          <w:b/>
          <w:sz w:val="28"/>
          <w:szCs w:val="28"/>
        </w:rPr>
        <w:t>2. Nghị định số 46/2023/NĐ-CP ngày 01 tháng 7 năm 2023 của Chính phủ quy định chi tiết thi hành một số điều của Luật Kinh doanh bảo hiểm</w:t>
      </w:r>
    </w:p>
    <w:p w14:paraId="7E5AB510" w14:textId="77777777" w:rsidR="00751D89" w:rsidRPr="00F44D3A" w:rsidRDefault="00723925">
      <w:pPr>
        <w:spacing w:before="120" w:after="120"/>
        <w:ind w:firstLine="720"/>
        <w:jc w:val="both"/>
        <w:rPr>
          <w:noProof/>
          <w:sz w:val="28"/>
          <w:szCs w:val="28"/>
        </w:rPr>
      </w:pPr>
      <w:r w:rsidRPr="00F44D3A">
        <w:rPr>
          <w:b/>
          <w:sz w:val="28"/>
          <w:szCs w:val="28"/>
        </w:rPr>
        <w:t xml:space="preserve">a) Hiệu lực thi hành: </w:t>
      </w:r>
      <w:r w:rsidR="00751D89" w:rsidRPr="00F44D3A">
        <w:rPr>
          <w:noProof/>
          <w:sz w:val="28"/>
          <w:szCs w:val="28"/>
        </w:rPr>
        <w:t xml:space="preserve">Nghị định này có hiệu lực thi hành kể từ ngày </w:t>
      </w:r>
      <w:r w:rsidR="00751D89" w:rsidRPr="00F44D3A">
        <w:rPr>
          <w:sz w:val="28"/>
          <w:szCs w:val="28"/>
        </w:rPr>
        <w:t>01 tháng 7 năm 2023</w:t>
      </w:r>
      <w:r w:rsidR="00751D89" w:rsidRPr="00F44D3A">
        <w:rPr>
          <w:noProof/>
          <w:sz w:val="28"/>
          <w:szCs w:val="28"/>
        </w:rPr>
        <w:t xml:space="preserve">, trừ trường hợp quy định tại điểm b. </w:t>
      </w:r>
    </w:p>
    <w:p w14:paraId="7C33E37A" w14:textId="77777777" w:rsidR="00751D89" w:rsidRPr="00F44D3A" w:rsidRDefault="00751D89">
      <w:pPr>
        <w:spacing w:before="120" w:after="120"/>
        <w:ind w:firstLine="720"/>
        <w:jc w:val="both"/>
        <w:rPr>
          <w:noProof/>
          <w:sz w:val="28"/>
          <w:szCs w:val="28"/>
        </w:rPr>
      </w:pPr>
      <w:r w:rsidRPr="00F44D3A">
        <w:rPr>
          <w:noProof/>
          <w:sz w:val="28"/>
          <w:szCs w:val="28"/>
        </w:rPr>
        <w:t>Điều 33, các điều quy định tại Mục 6 Chương II, các Điều 81, 82, 83, các khoản 1, 2, 3, 4, 5 và 6 Điều 93 của Nghị định này có hiệu lực thi hành từ ngày 01 tháng 01 năm 2023.</w:t>
      </w:r>
    </w:p>
    <w:p w14:paraId="37B95C47" w14:textId="6DAACCDB" w:rsidR="00751D89" w:rsidRPr="00F44D3A" w:rsidRDefault="00751D89">
      <w:pPr>
        <w:spacing w:before="120" w:after="120"/>
        <w:ind w:firstLine="720"/>
        <w:jc w:val="both"/>
        <w:rPr>
          <w:noProof/>
          <w:sz w:val="28"/>
          <w:szCs w:val="28"/>
        </w:rPr>
      </w:pPr>
      <w:r w:rsidRPr="00F44D3A">
        <w:rPr>
          <w:noProof/>
          <w:sz w:val="28"/>
          <w:szCs w:val="28"/>
        </w:rPr>
        <w:t>Nghị định này thay thế các văn bản sau:</w:t>
      </w:r>
    </w:p>
    <w:p w14:paraId="5D15F385" w14:textId="303D5B92" w:rsidR="00751D89" w:rsidRPr="00F44D3A" w:rsidRDefault="00751D89">
      <w:pPr>
        <w:spacing w:before="120" w:after="120"/>
        <w:ind w:firstLine="720"/>
        <w:jc w:val="both"/>
        <w:rPr>
          <w:noProof/>
          <w:sz w:val="28"/>
          <w:szCs w:val="28"/>
        </w:rPr>
      </w:pPr>
      <w:r w:rsidRPr="00F44D3A">
        <w:rPr>
          <w:noProof/>
          <w:sz w:val="28"/>
          <w:szCs w:val="28"/>
        </w:rPr>
        <w:t xml:space="preserve">+ Nghị định số 73/2016/NĐ-CP ngày 01 tháng 7 năm 2016 của Chính phủ quy định chi tiết thi hành Luật Kinh doanh bảo hiểm và Luật sửa đổi, bổ sung một số điều của Luật Kinh doanh bảo hiểm, trừ các Điều 10, 61, 62, 63, 64, 65, 66, 67. </w:t>
      </w:r>
      <w:r w:rsidRPr="00F44D3A">
        <w:rPr>
          <w:noProof/>
          <w:sz w:val="28"/>
          <w:szCs w:val="28"/>
        </w:rPr>
        <w:lastRenderedPageBreak/>
        <w:t xml:space="preserve">Các Điều 10, 61, 62, 63, 64, 65, 66, 67 của Nghị định số 73/2016/NĐ-CP có hiệu lực đến hết ngày 31 tháng 12 năm 2027; </w:t>
      </w:r>
    </w:p>
    <w:p w14:paraId="2E2C2C74" w14:textId="2CF20EDF" w:rsidR="00751D89" w:rsidRPr="00F44D3A" w:rsidRDefault="00751D89">
      <w:pPr>
        <w:spacing w:before="120" w:after="120"/>
        <w:ind w:firstLine="720"/>
        <w:jc w:val="both"/>
        <w:rPr>
          <w:noProof/>
          <w:sz w:val="28"/>
          <w:szCs w:val="28"/>
        </w:rPr>
      </w:pPr>
      <w:r w:rsidRPr="00F44D3A">
        <w:rPr>
          <w:noProof/>
          <w:sz w:val="28"/>
          <w:szCs w:val="28"/>
        </w:rPr>
        <w:t xml:space="preserve">+ Chương III Nghị định số 151/2018/NĐ-CP ngày 07 tháng 11 năm 2018 của Chính phủ sửa đổi, bổ sung một số Nghị định quy định về điều kiện đầu tư, kinh doanh thuộc phạm vi quản lý nhà nước của Bộ Tài chính; </w:t>
      </w:r>
    </w:p>
    <w:p w14:paraId="6FB230A2" w14:textId="492F521A" w:rsidR="00751D89" w:rsidRPr="00F44D3A" w:rsidRDefault="00751D89">
      <w:pPr>
        <w:spacing w:before="120" w:after="120"/>
        <w:ind w:firstLine="720"/>
        <w:jc w:val="both"/>
        <w:rPr>
          <w:noProof/>
          <w:sz w:val="28"/>
          <w:szCs w:val="28"/>
        </w:rPr>
      </w:pPr>
      <w:r w:rsidRPr="00F44D3A">
        <w:rPr>
          <w:noProof/>
          <w:sz w:val="28"/>
          <w:szCs w:val="28"/>
        </w:rPr>
        <w:t>+ Điều 1 Nghị định số 80/2019/NĐ-CP ngày 01 tháng 11 năm 2019 của Chính phủ sửa đổi, bổ sung một số điều của Nghị định số 73/2016/NĐ-CP ngày 01 tháng 7 năm 2016 của Chính phủ quy định chi tiết thi hành Luật Kinh doanh bảo hiểm và Luật sửa đổi, bổ sung một số điều của Luật Kinh doanh bảo hiểm, Nghị định số 98/2013/NĐ-CP ngày 28 tháng 8 năm 2013 của Chính phủ quy định về xử phạt vi phạm hành chính trong lĩnh vực kinh doanh bảo hiểm, kinh doanh xổ số đã được sửa đổi, bổ sung một số điều theo Nghị định số 48/2018/NĐ-CP ngày 21 tháng 3 năm 2018 của Chính phủ.</w:t>
      </w:r>
    </w:p>
    <w:p w14:paraId="376D7CC6" w14:textId="5012C6BA" w:rsidR="00751D89" w:rsidRPr="00F44D3A" w:rsidRDefault="00751D89">
      <w:pPr>
        <w:spacing w:before="120" w:after="120"/>
        <w:ind w:firstLine="720"/>
        <w:jc w:val="both"/>
        <w:rPr>
          <w:b/>
          <w:noProof/>
          <w:sz w:val="28"/>
          <w:szCs w:val="28"/>
        </w:rPr>
      </w:pPr>
      <w:r w:rsidRPr="00626523">
        <w:rPr>
          <w:b/>
          <w:noProof/>
          <w:sz w:val="28"/>
          <w:szCs w:val="28"/>
        </w:rPr>
        <w:t>b) Sự cần thiết, mục đích ban hành:</w:t>
      </w:r>
    </w:p>
    <w:p w14:paraId="4CF5A7A0" w14:textId="710CA3E1" w:rsidR="00751D89" w:rsidRPr="00F44D3A" w:rsidRDefault="00751D89">
      <w:pPr>
        <w:spacing w:before="120" w:after="120"/>
        <w:ind w:firstLine="720"/>
        <w:jc w:val="both"/>
        <w:rPr>
          <w:noProof/>
          <w:sz w:val="28"/>
          <w:szCs w:val="28"/>
        </w:rPr>
      </w:pPr>
      <w:r w:rsidRPr="00626523">
        <w:rPr>
          <w:noProof/>
          <w:sz w:val="28"/>
          <w:szCs w:val="28"/>
        </w:rPr>
        <w:t>- Sự cần thiết ban hành:</w:t>
      </w:r>
    </w:p>
    <w:p w14:paraId="1325307A" w14:textId="7BA03A9E" w:rsidR="00751D89" w:rsidRPr="00626523" w:rsidRDefault="00751D89">
      <w:pPr>
        <w:autoSpaceDE w:val="0"/>
        <w:autoSpaceDN w:val="0"/>
        <w:spacing w:before="120" w:after="120"/>
        <w:ind w:firstLine="720"/>
        <w:jc w:val="both"/>
        <w:rPr>
          <w:noProof/>
          <w:sz w:val="28"/>
          <w:szCs w:val="28"/>
        </w:rPr>
      </w:pPr>
      <w:r w:rsidRPr="00626523">
        <w:rPr>
          <w:i/>
          <w:noProof/>
          <w:sz w:val="28"/>
          <w:szCs w:val="28"/>
        </w:rPr>
        <w:t>Cơ sở chính trị:</w:t>
      </w:r>
      <w:r w:rsidRPr="00626523">
        <w:rPr>
          <w:noProof/>
          <w:sz w:val="28"/>
          <w:szCs w:val="28"/>
        </w:rPr>
        <w:t xml:space="preserve"> </w:t>
      </w:r>
    </w:p>
    <w:p w14:paraId="10BCDC0E" w14:textId="5808F364" w:rsidR="00751D89" w:rsidRPr="00F44D3A" w:rsidRDefault="00751D89">
      <w:pPr>
        <w:autoSpaceDE w:val="0"/>
        <w:autoSpaceDN w:val="0"/>
        <w:spacing w:before="120" w:after="120"/>
        <w:ind w:firstLine="720"/>
        <w:jc w:val="both"/>
        <w:rPr>
          <w:bCs/>
          <w:i/>
          <w:iCs/>
          <w:sz w:val="28"/>
          <w:szCs w:val="28"/>
        </w:rPr>
      </w:pPr>
      <w:r w:rsidRPr="00F44D3A">
        <w:rPr>
          <w:noProof/>
          <w:sz w:val="28"/>
          <w:szCs w:val="28"/>
        </w:rPr>
        <w:t xml:space="preserve">+ </w:t>
      </w:r>
      <w:r w:rsidRPr="00F44D3A">
        <w:rPr>
          <w:bCs/>
          <w:iCs/>
          <w:sz w:val="28"/>
          <w:szCs w:val="28"/>
        </w:rPr>
        <w:t xml:space="preserve">Nghị quyết số 39-NQ/TW ngày 15 tháng 01 năm 2019 của Bộ Chính trị về nâng cao hiệu quả quản lý, khai thác, sử dụng và phát huy các nguồn lực của nền kinh tế đã nêu nhiệm vụ: </w:t>
      </w:r>
      <w:r w:rsidRPr="00F44D3A">
        <w:rPr>
          <w:bCs/>
          <w:i/>
          <w:iCs/>
          <w:sz w:val="28"/>
          <w:szCs w:val="28"/>
        </w:rPr>
        <w:t>“Hoàn thiện các quy định pháp luật về lĩnh vực bảo hiểm. Khuyến khích các doanh nghiệp bảo hiểm đầu tư trở lại nền kinh tế. Nâng cao năng lực quản lý, giám sát của cơ quan quản lý nhà nước về bảo hiểm; thực hiện hiệu quả các cam kết hội nhập kinh tế quốc tế trong lĩnh vực bảo hiểm”.</w:t>
      </w:r>
    </w:p>
    <w:p w14:paraId="7A91A8CC" w14:textId="1DF19CD5" w:rsidR="00751D89" w:rsidRPr="00F44D3A" w:rsidRDefault="00751D89" w:rsidP="00626523">
      <w:pPr>
        <w:autoSpaceDE w:val="0"/>
        <w:autoSpaceDN w:val="0"/>
        <w:spacing w:before="120" w:after="120"/>
        <w:ind w:firstLine="720"/>
        <w:jc w:val="both"/>
        <w:rPr>
          <w:bCs/>
          <w:i/>
          <w:iCs/>
          <w:sz w:val="28"/>
          <w:szCs w:val="28"/>
        </w:rPr>
      </w:pPr>
      <w:r w:rsidRPr="00F44D3A">
        <w:rPr>
          <w:bCs/>
          <w:iCs/>
          <w:sz w:val="28"/>
          <w:szCs w:val="28"/>
        </w:rPr>
        <w:t>+ Khoản 2 Điều 4 Nghị quyết số 31/2021/QH15 ngày 12/11/2021 của Quốc hội về kế hoạch cơ cấu lại nền kinh tế 2021-2025 xác định: “</w:t>
      </w:r>
      <w:r w:rsidRPr="00F44D3A">
        <w:rPr>
          <w:bCs/>
          <w:i/>
          <w:iCs/>
          <w:sz w:val="28"/>
          <w:szCs w:val="28"/>
        </w:rPr>
        <w:t>Phát triển toàn diện thị trường bảo hiểm an toàn, bền vững, hiệu quả, đáp ứng nhu cầu bảo hiểm của các tổ chức, cá nhân, bảo đảm an sinh xã hội; doanh nghiệp bảo hiểm có năng lực tài chính vững mạnh, năng lực quản trị điều hành đạt chuẩn mực quốc tế, có khả năng cạnh tranh trong nước và quốc tế”.</w:t>
      </w:r>
    </w:p>
    <w:p w14:paraId="0A6ABECF" w14:textId="62E70C03" w:rsidR="00751D89" w:rsidRPr="00F44D3A" w:rsidRDefault="00751D89" w:rsidP="00626523">
      <w:pPr>
        <w:autoSpaceDE w:val="0"/>
        <w:autoSpaceDN w:val="0"/>
        <w:spacing w:before="120" w:after="120"/>
        <w:ind w:firstLine="720"/>
        <w:jc w:val="both"/>
        <w:rPr>
          <w:bCs/>
          <w:i/>
          <w:iCs/>
          <w:sz w:val="28"/>
          <w:szCs w:val="28"/>
        </w:rPr>
      </w:pPr>
      <w:r w:rsidRPr="00F44D3A">
        <w:rPr>
          <w:bCs/>
          <w:iCs/>
          <w:sz w:val="28"/>
          <w:szCs w:val="28"/>
        </w:rPr>
        <w:t xml:space="preserve">+ Quyết định số 242/2019/QĐ-TTg của Thủ tướng Chính phủ phê duyệt Đề án </w:t>
      </w:r>
      <w:r w:rsidRPr="00F44D3A">
        <w:rPr>
          <w:bCs/>
          <w:i/>
          <w:iCs/>
          <w:sz w:val="28"/>
          <w:szCs w:val="28"/>
        </w:rPr>
        <w:t>“Cơ cấu lại thị trường chứng khoán và thị trường bảo hiểm đến năm 2020 và định hướng đến năm 2025”</w:t>
      </w:r>
      <w:r w:rsidRPr="00F44D3A">
        <w:rPr>
          <w:bCs/>
          <w:iCs/>
          <w:sz w:val="28"/>
          <w:szCs w:val="28"/>
        </w:rPr>
        <w:t xml:space="preserve"> xác định: </w:t>
      </w:r>
      <w:r w:rsidRPr="00F44D3A">
        <w:rPr>
          <w:bCs/>
          <w:i/>
          <w:iCs/>
          <w:sz w:val="28"/>
          <w:szCs w:val="28"/>
        </w:rPr>
        <w:t>“sửa đổi Luật Kinh doanh bảo hiểm và các văn bản hướng dẫn thi hành theo hướng quản lý, giám sát trên cơ sở rủi ro; xây dựng các tiêu chí giám sát nhằm đẩy mạnh công tác hậu kiểm thông qua thanh tra, kiểm tra”.</w:t>
      </w:r>
    </w:p>
    <w:p w14:paraId="19406CC2" w14:textId="77777777" w:rsidR="00151B88" w:rsidRDefault="00751D89" w:rsidP="00626523">
      <w:pPr>
        <w:autoSpaceDE w:val="0"/>
        <w:autoSpaceDN w:val="0"/>
        <w:spacing w:before="120" w:after="120"/>
        <w:ind w:firstLine="720"/>
        <w:jc w:val="both"/>
        <w:rPr>
          <w:bCs/>
          <w:i/>
          <w:iCs/>
          <w:sz w:val="28"/>
          <w:szCs w:val="28"/>
        </w:rPr>
      </w:pPr>
      <w:r w:rsidRPr="00F44D3A">
        <w:rPr>
          <w:bCs/>
          <w:iCs/>
          <w:sz w:val="28"/>
          <w:szCs w:val="28"/>
        </w:rPr>
        <w:t xml:space="preserve">+ Quyết định số 531/QĐ-TTg ngày 01/4/2021 của Thủ tướng Chính phủ phê duyệt </w:t>
      </w:r>
      <w:r w:rsidRPr="00F44D3A">
        <w:rPr>
          <w:bCs/>
          <w:i/>
          <w:iCs/>
          <w:sz w:val="28"/>
          <w:szCs w:val="28"/>
        </w:rPr>
        <w:t>“Chiến lược tổng thể phát triển khu vực dịch vụ của Việt Nam thời kỳ 2021 – 2030”:</w:t>
      </w:r>
      <w:r w:rsidRPr="00F44D3A">
        <w:rPr>
          <w:bCs/>
          <w:iCs/>
          <w:sz w:val="28"/>
          <w:szCs w:val="28"/>
        </w:rPr>
        <w:t xml:space="preserve"> </w:t>
      </w:r>
      <w:r w:rsidRPr="00F44D3A">
        <w:rPr>
          <w:bCs/>
          <w:i/>
          <w:iCs/>
          <w:sz w:val="28"/>
          <w:szCs w:val="28"/>
        </w:rPr>
        <w:t xml:space="preserve">“Hoàn thiện hệ thống pháp luật trong lĩnh vực kinh doanh bảo hiểm; nâng cao tính an toàn hệ thống, hiệu quả hoạt động và năng lực cạnh tranh của các doanh nghiệp bảo hiểm; hỗ trợ các doanh nghiệp phát triển và đa dạng hóa sản phẩm bảo hiểm; đa dạng và chuyên nghiệp hóa các kênh phân phối bảo </w:t>
      </w:r>
      <w:r w:rsidRPr="00F44D3A">
        <w:rPr>
          <w:bCs/>
          <w:i/>
          <w:iCs/>
          <w:sz w:val="28"/>
          <w:szCs w:val="28"/>
        </w:rPr>
        <w:lastRenderedPageBreak/>
        <w:t>hiểm; tăng cường hiệu quả quản lý của nhà nước về kinh doanh bảo hiểm; đẩy mạnh hợp tác quốc tế và hộ</w:t>
      </w:r>
      <w:r w:rsidR="00151B88">
        <w:rPr>
          <w:bCs/>
          <w:i/>
          <w:iCs/>
          <w:sz w:val="28"/>
          <w:szCs w:val="28"/>
        </w:rPr>
        <w:t>i nhập trong lĩnh vực bảo hiểm”.</w:t>
      </w:r>
    </w:p>
    <w:p w14:paraId="6FD79C8B" w14:textId="579908F4" w:rsidR="00151B88" w:rsidRPr="00626523" w:rsidRDefault="00151B88" w:rsidP="00626523">
      <w:pPr>
        <w:autoSpaceDE w:val="0"/>
        <w:autoSpaceDN w:val="0"/>
        <w:spacing w:before="120" w:after="120"/>
        <w:ind w:firstLine="720"/>
        <w:jc w:val="both"/>
        <w:rPr>
          <w:bCs/>
          <w:i/>
          <w:iCs/>
          <w:sz w:val="28"/>
          <w:szCs w:val="28"/>
        </w:rPr>
      </w:pPr>
      <w:r w:rsidRPr="00F44D3A">
        <w:rPr>
          <w:bCs/>
          <w:iCs/>
          <w:sz w:val="28"/>
          <w:szCs w:val="28"/>
        </w:rPr>
        <w:t xml:space="preserve">+ Quyết định số 368/QĐ-TTg ngày 21/3/2022 của Thủ tướng Chính phủ phê duyệt </w:t>
      </w:r>
      <w:r w:rsidRPr="00F44D3A">
        <w:rPr>
          <w:bCs/>
          <w:i/>
          <w:iCs/>
          <w:sz w:val="28"/>
          <w:szCs w:val="28"/>
        </w:rPr>
        <w:t>“Chiến lược tài chính đến năm 2030”: ”Hoàn thiện hệ thống pháp luật kinh doanh bảo hiểm; Phát triển sản phẩm và đa dạng hóa sản phẩm bảo hiểm nhằm đáp ứng nhu cầu của các tổ chức, cá nhân và hội nhập quốc tế, đặc biệt là các sản phẩm bảo hiểm ứng dụng công nghệ thông tin, bảo hiểm xanh, bảo hiểm liên kết y tế,...; Tăng cường năng lực tài chính, quản lý rủi ro, quản trị doanh nghiệp và công khai minh bạch của doanh nghiệp bảo hiểm”.</w:t>
      </w:r>
    </w:p>
    <w:p w14:paraId="1207C737" w14:textId="0E1652D0" w:rsidR="00151B88" w:rsidRDefault="00CD7B1C" w:rsidP="00626523">
      <w:pPr>
        <w:autoSpaceDE w:val="0"/>
        <w:autoSpaceDN w:val="0"/>
        <w:spacing w:before="120" w:after="120"/>
        <w:ind w:firstLine="720"/>
        <w:jc w:val="both"/>
        <w:rPr>
          <w:bCs/>
          <w:iCs/>
          <w:sz w:val="28"/>
          <w:szCs w:val="28"/>
        </w:rPr>
      </w:pPr>
      <w:r>
        <w:rPr>
          <w:i/>
          <w:spacing w:val="-6"/>
          <w:sz w:val="28"/>
          <w:szCs w:val="28"/>
        </w:rPr>
        <w:t xml:space="preserve">Cơ sở </w:t>
      </w:r>
      <w:r w:rsidR="00151B88" w:rsidRPr="004F6BEE">
        <w:rPr>
          <w:i/>
          <w:spacing w:val="-6"/>
          <w:sz w:val="28"/>
          <w:szCs w:val="28"/>
        </w:rPr>
        <w:t>p</w:t>
      </w:r>
      <w:r w:rsidR="00151B88" w:rsidRPr="004F6BEE">
        <w:rPr>
          <w:i/>
          <w:noProof/>
          <w:sz w:val="28"/>
          <w:szCs w:val="28"/>
        </w:rPr>
        <w:t>háp lý:</w:t>
      </w:r>
      <w:r w:rsidR="00151B88" w:rsidRPr="004F6BEE">
        <w:rPr>
          <w:bCs/>
          <w:iCs/>
          <w:sz w:val="28"/>
          <w:szCs w:val="28"/>
        </w:rPr>
        <w:t xml:space="preserve"> </w:t>
      </w:r>
    </w:p>
    <w:p w14:paraId="323F8039" w14:textId="4F724FA3" w:rsidR="00151B88" w:rsidRPr="00F44D3A" w:rsidRDefault="00151B88" w:rsidP="00626523">
      <w:pPr>
        <w:autoSpaceDE w:val="0"/>
        <w:autoSpaceDN w:val="0"/>
        <w:spacing w:before="120" w:after="120"/>
        <w:ind w:firstLine="720"/>
        <w:jc w:val="both"/>
        <w:rPr>
          <w:bCs/>
          <w:iCs/>
          <w:sz w:val="28"/>
          <w:szCs w:val="28"/>
        </w:rPr>
      </w:pPr>
      <w:r w:rsidRPr="00F44D3A">
        <w:rPr>
          <w:bCs/>
          <w:iCs/>
          <w:sz w:val="28"/>
          <w:szCs w:val="28"/>
        </w:rPr>
        <w:t>Ngày 16/6/2022, Quốc hội khóa XV đã thông qua Luật Kinh doanh bảo hiểm tại kỳ họp thứ ba (Luật số 08/2022/QH15). Luật Kinh doanh bảo hiểm sẽ có hiệu lực từ ngày 01/01/2023. Theo đó, để hướng dẫn thực hiện, Luật Kinh doanh bảo hiểm đã giao Chính phủ quy định chi tiết các nội dung tại khoản 2 Điều 6, khoản 2 Điều 7, khoản 5 Điều 11, điểm b khoản 1 Điều 64, điểm a khoản 2 Điều 64, khoản 3 Điều 65, điểm đ khoản 1 Điều 67, điểm a khoản 2 Điều 67, khoản 6 Điều 69, khoản 4 Điều 71, khoản 4 Điều 74, khoản 2 Điều 77, khoản 5 Điều 81, khoản 4 Điều 83, khoản 5 Điều 87, khoản 1 Điều 89, khoản 3 Điều 93, khoản 6 Điều 94, khoản 4 Điều 97, khoản 2 Điều 98, điểm b khoản 1 và khoản 5 Điều 99, khoản 5 Điều 100, khoản 3 Điều 101, khoản 2 Điều 102, khoản 3 Điều 115, điểm d khoản 2 Điều 125, điểm b khoản 1 và điểm a khoản 2 Điều 133, khoản 2 Điều 134, khoản 4 Điều 136, khoản 1 và khoản 3 Điều 138, khoản 3 Điều 143, khoản 1 Điều 152, khoản 3 Điều 156, điểm b khoản 5 Điều 157 Luật Kinh doanh bảo hiểm.</w:t>
      </w:r>
    </w:p>
    <w:p w14:paraId="4926D39D" w14:textId="77777777" w:rsidR="00151B88" w:rsidRPr="00F44D3A" w:rsidRDefault="00151B88" w:rsidP="00151B88">
      <w:pPr>
        <w:autoSpaceDE w:val="0"/>
        <w:autoSpaceDN w:val="0"/>
        <w:spacing w:before="120" w:after="120"/>
        <w:ind w:firstLine="720"/>
        <w:jc w:val="both"/>
        <w:rPr>
          <w:bCs/>
          <w:iCs/>
          <w:sz w:val="28"/>
          <w:szCs w:val="28"/>
        </w:rPr>
      </w:pPr>
      <w:r w:rsidRPr="00F44D3A">
        <w:rPr>
          <w:bCs/>
          <w:iCs/>
          <w:sz w:val="28"/>
          <w:szCs w:val="28"/>
        </w:rPr>
        <w:t>Ngày 01/8/2022, Thủ tướng Chính phủ có Quyết định số 917/QĐ-TTg ban hành Danh mục và phân công cơ quan chủ trì soản thảo văn bản quy định chi tiết thi hành các luật, nghị quyết được Quốc hội khóa XV thông qua tại Kỳ họp thứ 3. Theo đó, Bộ Tài chính được giao nhiệm vụ chủ trì, phối hợp với Văn phòng Chính phủ, Bộ Tư pháp và các bộ, cơ quan ngang bộ, cơ quan có liên quan xây dựng Nghị định quy định chi tiết thi hành một số điều của Luật Kinh doanh bảo hiểm theo trình tự, thủ tục rút gọn nhưng vẫn phải đảm bảo lấy ý kiến của các đối tượng chịu sự tác động trực tiếp.</w:t>
      </w:r>
    </w:p>
    <w:p w14:paraId="7190FDC2" w14:textId="1547F250" w:rsidR="00151B88" w:rsidRPr="00F44D3A" w:rsidRDefault="00151B88" w:rsidP="00151B88">
      <w:pPr>
        <w:autoSpaceDE w:val="0"/>
        <w:autoSpaceDN w:val="0"/>
        <w:spacing w:before="120" w:after="120"/>
        <w:ind w:firstLine="720"/>
        <w:jc w:val="both"/>
        <w:rPr>
          <w:i/>
          <w:noProof/>
          <w:sz w:val="28"/>
          <w:szCs w:val="28"/>
        </w:rPr>
      </w:pPr>
      <w:r w:rsidRPr="004F6BEE">
        <w:rPr>
          <w:noProof/>
          <w:sz w:val="28"/>
          <w:szCs w:val="28"/>
        </w:rPr>
        <w:t>- Mục đích ban hành:</w:t>
      </w:r>
      <w:r w:rsidRPr="00F44D3A">
        <w:rPr>
          <w:i/>
          <w:noProof/>
          <w:sz w:val="28"/>
          <w:szCs w:val="28"/>
        </w:rPr>
        <w:t xml:space="preserve"> </w:t>
      </w:r>
    </w:p>
    <w:p w14:paraId="6263DF81" w14:textId="77777777" w:rsidR="00151B88" w:rsidRPr="00F44D3A" w:rsidRDefault="00151B88" w:rsidP="00151B88">
      <w:pPr>
        <w:autoSpaceDE w:val="0"/>
        <w:autoSpaceDN w:val="0"/>
        <w:spacing w:before="120" w:after="120"/>
        <w:ind w:firstLine="720"/>
        <w:jc w:val="both"/>
        <w:rPr>
          <w:spacing w:val="-4"/>
          <w:sz w:val="28"/>
          <w:szCs w:val="28"/>
          <w:lang w:val="pt-BR"/>
        </w:rPr>
      </w:pPr>
      <w:r w:rsidRPr="004F6BEE">
        <w:rPr>
          <w:bCs/>
          <w:iCs/>
          <w:spacing w:val="-4"/>
          <w:sz w:val="28"/>
          <w:szCs w:val="28"/>
        </w:rPr>
        <w:t>Để tiếp tục hoàn thiện khung khổ pháp lý về hoạt động kinh doanh bảo hiểm, bảo đảm sự phù hợp với đường lối, chủ trương của Đảng, chính sách của Nhà nước; tính đồng bộ, thống nhất với hệ thống pháp luật có liên quan và phù hợp với định hướng phát triển, nhu cầu thực tiễn thị trường, cần thiết phải ban hành Nghị định quy định chi tiết thi hành một số điều của Luật Kinh doanh bảo hiểm</w:t>
      </w:r>
      <w:r w:rsidRPr="004F6BEE">
        <w:rPr>
          <w:spacing w:val="-4"/>
          <w:sz w:val="28"/>
          <w:szCs w:val="28"/>
          <w:lang w:val="pt-BR"/>
        </w:rPr>
        <w:t>.</w:t>
      </w:r>
    </w:p>
    <w:p w14:paraId="2C824496" w14:textId="0427A854" w:rsidR="00151B88" w:rsidRPr="004F6BEE" w:rsidRDefault="00151B88" w:rsidP="00151B88">
      <w:pPr>
        <w:autoSpaceDE w:val="0"/>
        <w:autoSpaceDN w:val="0"/>
        <w:spacing w:before="120" w:after="120"/>
        <w:ind w:firstLine="720"/>
        <w:jc w:val="both"/>
        <w:rPr>
          <w:b/>
          <w:spacing w:val="-4"/>
          <w:sz w:val="28"/>
          <w:szCs w:val="28"/>
          <w:lang w:val="pt-BR"/>
        </w:rPr>
      </w:pPr>
      <w:r w:rsidRPr="004F6BEE">
        <w:rPr>
          <w:b/>
          <w:spacing w:val="-4"/>
          <w:sz w:val="28"/>
          <w:szCs w:val="28"/>
          <w:lang w:val="pt-BR"/>
        </w:rPr>
        <w:t>c) Nội dung chủ yếu:</w:t>
      </w:r>
      <w:r w:rsidRPr="00F44D3A">
        <w:rPr>
          <w:b/>
          <w:spacing w:val="-4"/>
          <w:sz w:val="28"/>
          <w:szCs w:val="28"/>
          <w:lang w:val="pt-BR"/>
        </w:rPr>
        <w:t xml:space="preserve"> </w:t>
      </w:r>
      <w:r w:rsidRPr="00F44D3A">
        <w:rPr>
          <w:sz w:val="28"/>
          <w:szCs w:val="28"/>
          <w:lang w:val="pt-BR"/>
        </w:rPr>
        <w:t xml:space="preserve">Nghị định gồm 8 Chương, 123 Điều và 19 Phụ lục, bao gồm </w:t>
      </w:r>
      <w:r w:rsidR="005272D6">
        <w:rPr>
          <w:sz w:val="28"/>
          <w:szCs w:val="28"/>
          <w:lang w:val="pt-BR"/>
        </w:rPr>
        <w:t>những</w:t>
      </w:r>
      <w:r w:rsidRPr="00F44D3A">
        <w:rPr>
          <w:sz w:val="28"/>
          <w:szCs w:val="28"/>
          <w:lang w:val="pt-BR"/>
        </w:rPr>
        <w:t xml:space="preserve"> nội dung chủ yếu sau đây:</w:t>
      </w:r>
    </w:p>
    <w:p w14:paraId="7306DCC8" w14:textId="77777777" w:rsidR="00B55597" w:rsidRPr="00626523" w:rsidRDefault="00B55597" w:rsidP="00626523">
      <w:pPr>
        <w:widowControl w:val="0"/>
        <w:autoSpaceDE w:val="0"/>
        <w:autoSpaceDN w:val="0"/>
        <w:spacing w:before="120" w:after="120"/>
        <w:jc w:val="both"/>
        <w:rPr>
          <w:bCs/>
          <w:iCs/>
          <w:sz w:val="28"/>
          <w:szCs w:val="28"/>
        </w:rPr>
        <w:sectPr w:rsidR="00B55597" w:rsidRPr="00626523" w:rsidSect="00151B88">
          <w:headerReference w:type="default" r:id="rId8"/>
          <w:pgSz w:w="11907" w:h="16839" w:code="9"/>
          <w:pgMar w:top="1134" w:right="1134" w:bottom="1134" w:left="1701" w:header="720" w:footer="720" w:gutter="0"/>
          <w:cols w:space="720"/>
          <w:titlePg/>
          <w:docGrid w:linePitch="360"/>
        </w:sectPr>
      </w:pPr>
    </w:p>
    <w:p w14:paraId="79E42368" w14:textId="042443B9" w:rsidR="00FF6960" w:rsidRPr="00F44D3A" w:rsidRDefault="00FF6960">
      <w:pPr>
        <w:spacing w:before="120" w:after="120"/>
        <w:ind w:firstLine="720"/>
        <w:jc w:val="both"/>
        <w:rPr>
          <w:noProof/>
          <w:sz w:val="28"/>
          <w:szCs w:val="28"/>
          <w:lang w:val="da-DK"/>
        </w:rPr>
      </w:pPr>
      <w:r w:rsidRPr="00626523">
        <w:rPr>
          <w:i/>
          <w:noProof/>
          <w:sz w:val="28"/>
          <w:szCs w:val="28"/>
          <w:lang w:val="da-DK"/>
        </w:rPr>
        <w:lastRenderedPageBreak/>
        <w:t xml:space="preserve">- Phạm vi điều chỉnh: </w:t>
      </w:r>
      <w:r w:rsidRPr="00F44D3A">
        <w:rPr>
          <w:bCs/>
          <w:iCs/>
          <w:noProof/>
          <w:sz w:val="28"/>
          <w:szCs w:val="28"/>
          <w:lang w:val="pt-BR"/>
        </w:rPr>
        <w:t>Nghị định</w:t>
      </w:r>
      <w:bookmarkStart w:id="6" w:name="_GoBack"/>
      <w:bookmarkEnd w:id="6"/>
      <w:r w:rsidRPr="00F44D3A">
        <w:rPr>
          <w:bCs/>
          <w:iCs/>
          <w:noProof/>
          <w:sz w:val="28"/>
          <w:szCs w:val="28"/>
          <w:lang w:val="pt-BR"/>
        </w:rPr>
        <w:t xml:space="preserve"> được xây dựng để quy định chi tiết thi hành khoản 2 Điều 6, khoản 2 Điều 7, khoản 5 Điều 11, điểm b khoản 1 Điều 64, điểm a khoản 2 Điều 64, khoản 3 Điều 65, điểm đ khoản 1 Điều 67, điểm a khoản 2 Điều 67, khoản 6 Điều 69, khoản 4 Điều 71, khoản 4 Điều 74, khoản 2 Điều 77, khoản 5 Điều 81, khoản 4 Điều 83, khoản 5 Điều 87, khoản 1 Điều 89, khoản 3 Điều 93, khoản 6 Điều 94, khoản 4 Điều 97, khoản 2 Điều 98, điểm b khoản 1 và khoản 5 Điều 99, khoản 5 Điều 100, khoản 3 Điều 101, khoản 2 Điều 102, khoản 3 Điều 115, điểm d khoản 2 Điều 125, điểm b khoản 1 và điểm a khoản 2 Điều 133, khoản 2 Điều 134, khoản 4 Điều 136, khoản 1 và khoản 3 Điều 138, khoản 3 Điều 143, khoản 1 Điều 152, khoản 3 Điều 156, điểm b khoản 5 Điều 157 Luật Kinh doanh bảo hiểm (KDBH).</w:t>
      </w:r>
    </w:p>
    <w:p w14:paraId="402F36E1" w14:textId="3F49DB05" w:rsidR="00FF6960" w:rsidRPr="00F44D3A" w:rsidRDefault="00FF6960">
      <w:pPr>
        <w:spacing w:before="120" w:after="120"/>
        <w:ind w:firstLine="720"/>
        <w:jc w:val="both"/>
        <w:rPr>
          <w:noProof/>
          <w:spacing w:val="2"/>
          <w:sz w:val="28"/>
          <w:szCs w:val="28"/>
          <w:lang w:val="da-DK"/>
        </w:rPr>
      </w:pPr>
      <w:r w:rsidRPr="00626523">
        <w:rPr>
          <w:i/>
          <w:noProof/>
          <w:sz w:val="28"/>
          <w:szCs w:val="28"/>
          <w:lang w:val="da-DK"/>
        </w:rPr>
        <w:t>- Đối tượng áp dụng:</w:t>
      </w:r>
      <w:r w:rsidRPr="00F44D3A">
        <w:rPr>
          <w:noProof/>
          <w:sz w:val="28"/>
          <w:szCs w:val="28"/>
          <w:lang w:val="da-DK"/>
        </w:rPr>
        <w:t xml:space="preserve"> </w:t>
      </w:r>
      <w:r w:rsidRPr="00F44D3A">
        <w:rPr>
          <w:noProof/>
          <w:spacing w:val="2"/>
          <w:sz w:val="28"/>
          <w:szCs w:val="28"/>
          <w:lang w:val="da-DK"/>
        </w:rPr>
        <w:t>bao gồm các doanh nghiệp bảo hiểm, doanh nghiệp tái bảo hiểm, đại lý bảo hiểm, doanh nghiệp môi giới bảo hiểm, tổ chức, cá nhân cung cấp dịch vụ phụ trợ bảo hiểm, tổ chức tương hỗ cung cấp bảo hiểm vi mô, chi nhánh nước ngoài tại Việt Nam, văn phòng đại diện nước ngoài tại Việt Nam, bên mua bảo hiểm, người được bảo hiểm, người thụ hưởng, cơ quan quản lý nhà nước về hoạt động kinh doanh bảo hiểm, tổ chức và cá nhân có liên quan đến hoạt động kinh doanh bảo hiểm.</w:t>
      </w:r>
    </w:p>
    <w:p w14:paraId="6E59375E" w14:textId="0E39A092" w:rsidR="00FF6960" w:rsidRPr="00626523" w:rsidRDefault="00FF6960">
      <w:pPr>
        <w:spacing w:before="120" w:after="120"/>
        <w:ind w:firstLine="720"/>
        <w:jc w:val="both"/>
        <w:rPr>
          <w:i/>
          <w:noProof/>
          <w:spacing w:val="-2"/>
          <w:sz w:val="28"/>
          <w:szCs w:val="28"/>
          <w:lang w:val="da-DK"/>
        </w:rPr>
      </w:pPr>
      <w:r w:rsidRPr="00626523">
        <w:rPr>
          <w:i/>
          <w:noProof/>
          <w:spacing w:val="-2"/>
          <w:sz w:val="28"/>
          <w:szCs w:val="28"/>
          <w:lang w:val="da-DK"/>
        </w:rPr>
        <w:t>- Các quy định chính</w:t>
      </w:r>
    </w:p>
    <w:p w14:paraId="6FAE04FC" w14:textId="31BE9E54" w:rsidR="00FF6960" w:rsidRPr="00F44D3A" w:rsidRDefault="00FF6960">
      <w:pPr>
        <w:spacing w:before="120" w:after="120"/>
        <w:ind w:firstLine="720"/>
        <w:jc w:val="both"/>
        <w:rPr>
          <w:noProof/>
          <w:spacing w:val="-2"/>
          <w:sz w:val="28"/>
          <w:szCs w:val="28"/>
          <w:lang w:val="da-DK"/>
        </w:rPr>
      </w:pPr>
      <w:r w:rsidRPr="00F44D3A">
        <w:rPr>
          <w:i/>
          <w:noProof/>
          <w:spacing w:val="-2"/>
          <w:sz w:val="28"/>
          <w:szCs w:val="28"/>
          <w:lang w:val="da-DK"/>
        </w:rPr>
        <w:t xml:space="preserve">+ Chương I - Những quy định chung, </w:t>
      </w:r>
      <w:r w:rsidRPr="00F44D3A">
        <w:rPr>
          <w:noProof/>
          <w:spacing w:val="-2"/>
          <w:sz w:val="28"/>
          <w:szCs w:val="28"/>
          <w:lang w:val="da-DK"/>
        </w:rPr>
        <w:t>gồm các nội dung như sau:</w:t>
      </w:r>
      <w:r w:rsidRPr="00F44D3A">
        <w:rPr>
          <w:i/>
          <w:noProof/>
          <w:spacing w:val="-2"/>
          <w:sz w:val="28"/>
          <w:szCs w:val="28"/>
          <w:lang w:val="da-DK"/>
        </w:rPr>
        <w:t xml:space="preserve"> </w:t>
      </w:r>
      <w:r w:rsidRPr="00F44D3A">
        <w:rPr>
          <w:noProof/>
          <w:spacing w:val="-2"/>
          <w:sz w:val="28"/>
          <w:szCs w:val="28"/>
          <w:lang w:val="da-DK"/>
        </w:rPr>
        <w:t xml:space="preserve">Phạm vi điều chỉnh; Đối tượng áp dụng; Nghiệp vụ bảo hiểm nhân thọ, phi nhân thọ, sức khỏe; Cơ sở dữ liệu về hoạt động kinh doanh bảo hiểm nhằm quy định chi tiết khoản 2 Điều 7 và khoản 5 Điều 11 Luật KDBH. </w:t>
      </w:r>
    </w:p>
    <w:p w14:paraId="020230DC" w14:textId="77777777" w:rsidR="00FF6960" w:rsidRPr="00626523" w:rsidRDefault="00FF6960">
      <w:pPr>
        <w:spacing w:before="120" w:after="120"/>
        <w:ind w:firstLine="720"/>
        <w:jc w:val="both"/>
        <w:rPr>
          <w:noProof/>
          <w:spacing w:val="-4"/>
          <w:sz w:val="28"/>
          <w:szCs w:val="28"/>
          <w:lang w:val="da-DK"/>
        </w:rPr>
      </w:pPr>
      <w:r w:rsidRPr="00626523">
        <w:rPr>
          <w:noProof/>
          <w:spacing w:val="-4"/>
          <w:sz w:val="28"/>
          <w:szCs w:val="28"/>
          <w:lang w:val="da-DK"/>
        </w:rPr>
        <w:t>Trong đó, bổ sung quy định mới hoàn toàn so với hiện hành quy định về cơ sở dữ liệu về hoạt động kinh doanh bảo hiểm, gồm các nội dung về nguyên tắc xây dựng, quản lý, khai thác, sử dụng và thu thập thông tin cơ sở dữ liệu về hoạt động kinh doanh bảo hiểm, việc kết nối giữa cơ sở dữ liệu về hoạt động kinh doanh bảo hiểm với các cơ sở dữ liệu quốc gia và cơ sở dữ liệu chuyên ngành khác.</w:t>
      </w:r>
    </w:p>
    <w:p w14:paraId="29191E65" w14:textId="653CB33F" w:rsidR="00FF6960" w:rsidRPr="00F44D3A" w:rsidRDefault="00FF6960">
      <w:pPr>
        <w:spacing w:before="120" w:after="120"/>
        <w:ind w:firstLine="720"/>
        <w:jc w:val="both"/>
        <w:rPr>
          <w:noProof/>
          <w:sz w:val="28"/>
          <w:szCs w:val="28"/>
          <w:lang w:val="da-DK"/>
        </w:rPr>
      </w:pPr>
      <w:r w:rsidRPr="00F44D3A">
        <w:rPr>
          <w:i/>
          <w:noProof/>
          <w:sz w:val="28"/>
          <w:szCs w:val="28"/>
          <w:lang w:val="da-DK"/>
        </w:rPr>
        <w:t>+ Chương II - Doanh nghiệp bảo hiểm, doanh nghiệp tái bảo hiểm, chi nhánh nước ngoài tại Việt Nam</w:t>
      </w:r>
      <w:r w:rsidRPr="00F44D3A">
        <w:rPr>
          <w:noProof/>
          <w:sz w:val="28"/>
          <w:szCs w:val="28"/>
          <w:lang w:val="da-DK"/>
        </w:rPr>
        <w:t>, gồm các nội dung như sau:</w:t>
      </w:r>
    </w:p>
    <w:p w14:paraId="43AFE48E" w14:textId="59F483B5" w:rsidR="00FF6960" w:rsidRPr="00FB7A41" w:rsidRDefault="00444A41">
      <w:pPr>
        <w:spacing w:before="120" w:after="120"/>
        <w:ind w:firstLine="720"/>
        <w:jc w:val="both"/>
        <w:rPr>
          <w:noProof/>
          <w:sz w:val="28"/>
          <w:szCs w:val="28"/>
          <w:lang w:val="da-DK"/>
        </w:rPr>
      </w:pPr>
      <w:r w:rsidRPr="00626523">
        <w:rPr>
          <w:noProof/>
          <w:sz w:val="28"/>
          <w:szCs w:val="28"/>
          <w:lang w:val="da-DK"/>
        </w:rPr>
        <w:t xml:space="preserve">(i) </w:t>
      </w:r>
      <w:r w:rsidR="00FF6960" w:rsidRPr="00626523">
        <w:rPr>
          <w:noProof/>
          <w:sz w:val="28"/>
          <w:szCs w:val="28"/>
          <w:lang w:val="da-DK"/>
        </w:rPr>
        <w:t>Về cấp giấy phép thành lập và hoạt động: Nhằm quy định chi tiết điểm a khoản 2 Điều 64, khoản 3 Điều 65, điểm đ khoản 1 Điều 67, điểm a khoản 2 Điều 67, khoản 6 Điều 69, khoản 4 Điều 71 Luật KDBH, Nghị định kế thừa phần lớn các điều kiện đối với chủ đầu tư xin cấp phép thành lập từ Nghị định 73/2016/NĐ-CP, bổ sung quy định về tiêu chuẩn chung về việc nộp, bổ sung hồ sơ, tài liệu, trình tự, thủ tục cấp giấy phép thành lập và hoạt động, thủ tục thu hồi giấy phép thành lập và hoạt động.</w:t>
      </w:r>
    </w:p>
    <w:p w14:paraId="4DE00097" w14:textId="47639422" w:rsidR="00FF6960" w:rsidRPr="00FB7A41" w:rsidRDefault="00444A41">
      <w:pPr>
        <w:spacing w:before="120" w:after="120"/>
        <w:ind w:firstLine="720"/>
        <w:jc w:val="both"/>
        <w:rPr>
          <w:noProof/>
          <w:sz w:val="28"/>
          <w:szCs w:val="28"/>
          <w:lang w:val="da-DK"/>
        </w:rPr>
      </w:pPr>
      <w:r w:rsidRPr="00626523">
        <w:rPr>
          <w:noProof/>
          <w:sz w:val="28"/>
          <w:szCs w:val="28"/>
          <w:lang w:val="da-DK"/>
        </w:rPr>
        <w:t xml:space="preserve">(ii) </w:t>
      </w:r>
      <w:r w:rsidR="00FF6960" w:rsidRPr="00626523">
        <w:rPr>
          <w:noProof/>
          <w:sz w:val="28"/>
          <w:szCs w:val="28"/>
          <w:lang w:val="da-DK"/>
        </w:rPr>
        <w:t xml:space="preserve">Về thay đổi nội dung giấy phép thành lập và hoạt động: Nhằm quy định chi tiết khoản 4 Điều 71, khoản 4 Điều 74 Luật KDBH, Nghị định kế thừa các quy định tại Nghị định 73/2016/NĐ-CP về điều kiện, hồ sơ, trình tự, thủ tục chấp thuận các thay đổi phải được chấp thuận của doanh nghiệp bảo hiểm, doanh nghiệp tái bảo hiểm; Điều kiện, hồ sơ và thủ tục mở, chấm dứt, giải thể chi nhánh, văn phòng </w:t>
      </w:r>
      <w:r w:rsidR="00FF6960" w:rsidRPr="00626523">
        <w:rPr>
          <w:noProof/>
          <w:sz w:val="28"/>
          <w:szCs w:val="28"/>
          <w:lang w:val="da-DK"/>
        </w:rPr>
        <w:lastRenderedPageBreak/>
        <w:t>đại diện hoặc các hình thức hiện diện thương mại khác ở nước ngoài của doanh nghiệp bảo hiểm, doanh nghiệp tái bảo hiểm.</w:t>
      </w:r>
    </w:p>
    <w:p w14:paraId="25837500" w14:textId="0B6A5846" w:rsidR="00FF6960" w:rsidRPr="00626523" w:rsidRDefault="00444A41">
      <w:pPr>
        <w:spacing w:before="120" w:after="120"/>
        <w:ind w:firstLine="720"/>
        <w:jc w:val="both"/>
        <w:rPr>
          <w:noProof/>
          <w:spacing w:val="-2"/>
          <w:sz w:val="28"/>
          <w:szCs w:val="28"/>
          <w:lang w:val="da-DK"/>
        </w:rPr>
      </w:pPr>
      <w:r w:rsidRPr="00626523">
        <w:rPr>
          <w:noProof/>
          <w:spacing w:val="-2"/>
          <w:sz w:val="28"/>
          <w:szCs w:val="28"/>
          <w:lang w:val="da-DK"/>
        </w:rPr>
        <w:t xml:space="preserve">(iii) </w:t>
      </w:r>
      <w:r w:rsidR="00FF6960" w:rsidRPr="00626523">
        <w:rPr>
          <w:noProof/>
          <w:spacing w:val="-2"/>
          <w:sz w:val="28"/>
          <w:szCs w:val="28"/>
          <w:lang w:val="da-DK"/>
        </w:rPr>
        <w:t>Về tổ chức hoạt động: Nhằm quy định chi tiết khoản 5 Điều 81 và khoản 4 Điều 83 Luật KDBH, Nghị định kế thừa phần lớn quy định hiện hành về chuyên gia tính toán, sửa đổi theo hướng nâng điều kiện từ 02 chứng chỉ đối với chuyên gia trong lĩnh vực phi nhân thọ lên thành: (i) thành viên (Associate) sau 02 năm kể từ ngày Nghị định này có hiệu lực và là thành viên (Fellow) sau 05 năm Nghị định này có hiệu lực nhằm áp dụng được mô hình quản lý vốn trên cơ sở rủi ro, quản trị rủi ro. Bổ sung hoàn toàn mới các quy định về điều kiện, tiêu chuẩn về văn bằng, chứng chỉ bảo hiểm, kinh nghiệm và các điều kiện khác đối với người kiểm soát. Theo đó, về cơ bản các chức danh này phải có bằng từ đại học trở lên về chuyên ngành bảo hiểm. Bổ sung mới các quy định về đình chỉ, tạm đình chỉ việc thực thi quyền, nghĩa vụ của Chủ tịch Hội đồng quản trị, Chủ tịch Hội đồng thành viên, Giám đốc hoặc Tổng giám đốc, Chuyên gia tính toán.</w:t>
      </w:r>
    </w:p>
    <w:p w14:paraId="3F2C5A2A" w14:textId="7589E21F" w:rsidR="00FF6960" w:rsidRPr="00626523" w:rsidRDefault="00444A41">
      <w:pPr>
        <w:spacing w:before="120" w:after="120"/>
        <w:ind w:firstLine="720"/>
        <w:jc w:val="both"/>
        <w:rPr>
          <w:noProof/>
          <w:spacing w:val="-2"/>
          <w:sz w:val="28"/>
          <w:szCs w:val="28"/>
          <w:lang w:val="da-DK"/>
        </w:rPr>
      </w:pPr>
      <w:r w:rsidRPr="00626523">
        <w:rPr>
          <w:noProof/>
          <w:spacing w:val="-2"/>
          <w:sz w:val="28"/>
          <w:szCs w:val="28"/>
          <w:lang w:val="da-DK"/>
        </w:rPr>
        <w:t xml:space="preserve">(iv) </w:t>
      </w:r>
      <w:r w:rsidR="00FF6960" w:rsidRPr="00626523">
        <w:rPr>
          <w:noProof/>
          <w:spacing w:val="-2"/>
          <w:sz w:val="28"/>
          <w:szCs w:val="28"/>
          <w:lang w:val="da-DK"/>
        </w:rPr>
        <w:t>Về hoạt động nghiệp vụ: Nhằm quy định chi tiết khoản 5 Điều 87, khoản 1 Điều 89 Luật KDBH, bổ sung hoàn toàn mới các quy định về thủ tục đăng ký cơ sở và phương pháp tính phí của các sản phẩm bảo hiểm nhân thọ, sức khỏe và xe cơ giới; Kế thừa quy định hiện hành tại Nghị định số 73/2016/NĐ-CP về điều kiện của doanh nghiệp, tổ chức nhận tái bảo hiểm nước ngoài.</w:t>
      </w:r>
    </w:p>
    <w:p w14:paraId="238BDCF1" w14:textId="20D9BA56" w:rsidR="00FF6960" w:rsidRPr="00FB7A41" w:rsidRDefault="00444A41">
      <w:pPr>
        <w:spacing w:before="120" w:after="120"/>
        <w:ind w:firstLine="720"/>
        <w:jc w:val="both"/>
        <w:rPr>
          <w:noProof/>
          <w:sz w:val="28"/>
          <w:szCs w:val="28"/>
          <w:lang w:val="da-DK"/>
        </w:rPr>
      </w:pPr>
      <w:r w:rsidRPr="00626523">
        <w:rPr>
          <w:noProof/>
          <w:sz w:val="28"/>
          <w:szCs w:val="28"/>
          <w:lang w:val="da-DK"/>
        </w:rPr>
        <w:t xml:space="preserve">(v) </w:t>
      </w:r>
      <w:r w:rsidR="00FF6960" w:rsidRPr="00626523">
        <w:rPr>
          <w:noProof/>
          <w:sz w:val="28"/>
          <w:szCs w:val="28"/>
          <w:lang w:val="da-DK"/>
        </w:rPr>
        <w:t xml:space="preserve">Về chuyển giao danh mục hợp đồng bảo hiểm: Nhằm quy định chi tiết khoản 3 Điều 93 Luật Kinh doanh bảo hiểm, Nghị định kế thừa quy định hiện hành tại Nghị định số 73/2016/NĐ-CP đồng thời sửa đổi, bổ sung quy định về hồ sơ, trình tự, thủ tục chuyển giao danh mục hợp đồng bảo hiểm. </w:t>
      </w:r>
    </w:p>
    <w:p w14:paraId="47A7E1AB" w14:textId="474CCF7A" w:rsidR="00FF6960" w:rsidRPr="00FB7A41" w:rsidRDefault="00444A41">
      <w:pPr>
        <w:spacing w:before="120" w:after="120"/>
        <w:ind w:firstLine="720"/>
        <w:jc w:val="both"/>
        <w:rPr>
          <w:noProof/>
          <w:sz w:val="28"/>
          <w:szCs w:val="28"/>
          <w:lang w:val="da-DK"/>
        </w:rPr>
      </w:pPr>
      <w:r w:rsidRPr="00626523">
        <w:rPr>
          <w:noProof/>
          <w:sz w:val="28"/>
          <w:szCs w:val="28"/>
          <w:lang w:val="da-DK"/>
        </w:rPr>
        <w:t xml:space="preserve">(vi) </w:t>
      </w:r>
      <w:r w:rsidR="00FF6960" w:rsidRPr="00626523">
        <w:rPr>
          <w:noProof/>
          <w:sz w:val="28"/>
          <w:szCs w:val="28"/>
          <w:lang w:val="da-DK"/>
        </w:rPr>
        <w:t>Về tài chính, hạch toán và báo cáo tài chính: Nhằm quy định chi tiết khoản 6 Điều 94, khoản 4 Điều 97, khoản 2 Điều 98, điểm b khoản 1 và khoản 5 Điều 99, khoản 5 Điều 100, Khoản 3 Điều 101, khoản 2 Điều 102 Luật KDBH, Nghị định cơ bản kế thừa các quy định tại Nghị định 73/2016/NĐ-CP về quản lý vốn chủ sở hữu, dự phòng nghiệp vụ, phương pháp và cơ sở trích lập dự phòng nghiệp vụ, doanh thu, chi phí, hạn mức đầu tư, tách quỹ và phân chia thặng dư; chế độ tài chính đối với doanh nghiệp bảo hiểm, doanh nghiệp tái bảo hiểm. Bổ sung, sửa đổi các quy định về điều kiện, thủ tục đề nghị chấp thuận đầu tư ra nước ngoài, hạn chế đầu tư ra nước ngoài.</w:t>
      </w:r>
    </w:p>
    <w:p w14:paraId="0E8927FA" w14:textId="2FF8EBD1" w:rsidR="00FF6960" w:rsidRPr="00FB7A41" w:rsidRDefault="00444A41">
      <w:pPr>
        <w:spacing w:before="120" w:after="120"/>
        <w:ind w:firstLine="720"/>
        <w:jc w:val="both"/>
        <w:rPr>
          <w:noProof/>
          <w:sz w:val="28"/>
          <w:szCs w:val="28"/>
          <w:lang w:val="da-DK"/>
        </w:rPr>
      </w:pPr>
      <w:r w:rsidRPr="00626523">
        <w:rPr>
          <w:noProof/>
          <w:sz w:val="28"/>
          <w:szCs w:val="28"/>
          <w:lang w:val="da-DK"/>
        </w:rPr>
        <w:t xml:space="preserve">(vii) </w:t>
      </w:r>
      <w:r w:rsidR="00FF6960" w:rsidRPr="00626523">
        <w:rPr>
          <w:noProof/>
          <w:sz w:val="28"/>
          <w:szCs w:val="28"/>
          <w:lang w:val="da-DK"/>
        </w:rPr>
        <w:t>Về giải thể doanh nghiệp bảo hiểm, doanh nghiệp tái bảo hiểm, chấm dứt hoạt động của chi nhánh nước ngoài tại Việt Nam: Nhằm quy định chi tiết khoản 3 Điều 115 Luật KDBH, Nghị định cơ bản kế thừa các quy định về giải thể doanh nghiệp và chấm dứt hoạt động của chi nhánh nước ngoài tại Việt Nam của Nghị định số 73/2016/NĐ-CP.</w:t>
      </w:r>
    </w:p>
    <w:p w14:paraId="3ECF66E8" w14:textId="6CAE233B" w:rsidR="00FF6960" w:rsidRPr="00FB7A41" w:rsidRDefault="00444A41">
      <w:pPr>
        <w:spacing w:before="120" w:after="120"/>
        <w:ind w:firstLine="720"/>
        <w:jc w:val="both"/>
        <w:rPr>
          <w:noProof/>
          <w:sz w:val="28"/>
          <w:szCs w:val="28"/>
          <w:lang w:val="da-DK"/>
        </w:rPr>
      </w:pPr>
      <w:r w:rsidRPr="00626523">
        <w:rPr>
          <w:noProof/>
          <w:sz w:val="28"/>
          <w:szCs w:val="28"/>
          <w:lang w:val="da-DK"/>
        </w:rPr>
        <w:t xml:space="preserve">(viii) </w:t>
      </w:r>
      <w:r w:rsidR="00FF6960" w:rsidRPr="00626523">
        <w:rPr>
          <w:noProof/>
          <w:sz w:val="28"/>
          <w:szCs w:val="28"/>
          <w:lang w:val="da-DK"/>
        </w:rPr>
        <w:t>Về văn phòng đại diện nước ngoài tại Việt Nam: Nhằm quy định chi tiết khoản 2 Điều 77 Luật KDBH, Nghị định cơ bản kế thừa các quy định tại Nghị định 73/2016/NĐ-CP về điều kiện, hồ sơ, trình tự, thủ tục cấp, sửa đổi, bổ sung, gia hạn, chấm dứt; bổ sung quy định mới về cấp lại, thu hồi giấy phép văn phòng đại diện nước ngoài tại Việt Nam.</w:t>
      </w:r>
    </w:p>
    <w:p w14:paraId="35AB97E4" w14:textId="13319622" w:rsidR="00FF6960" w:rsidRPr="00FB7A41" w:rsidRDefault="00FF6960">
      <w:pPr>
        <w:spacing w:before="120" w:after="120"/>
        <w:ind w:firstLine="720"/>
        <w:jc w:val="both"/>
        <w:rPr>
          <w:i/>
          <w:noProof/>
          <w:sz w:val="28"/>
          <w:szCs w:val="28"/>
          <w:lang w:val="da-DK"/>
        </w:rPr>
      </w:pPr>
      <w:r w:rsidRPr="00FB7A41">
        <w:rPr>
          <w:i/>
          <w:noProof/>
          <w:sz w:val="28"/>
          <w:szCs w:val="28"/>
          <w:lang w:val="da-DK"/>
        </w:rPr>
        <w:lastRenderedPageBreak/>
        <w:t>+ Chương III - Đại lý bảo hiểm, doanh nghiệp môi giới bảo hiểm, tổ chức, cá nhân cung cấp dịch vụ phụ trợ bảo hiểm, gồm các nội dung như sau:</w:t>
      </w:r>
    </w:p>
    <w:p w14:paraId="12EED5DB" w14:textId="48E50CA1" w:rsidR="00FF6960" w:rsidRPr="00FB7A41" w:rsidRDefault="00444A41">
      <w:pPr>
        <w:spacing w:before="120" w:after="120"/>
        <w:ind w:firstLine="720"/>
        <w:jc w:val="both"/>
        <w:rPr>
          <w:noProof/>
          <w:sz w:val="28"/>
          <w:szCs w:val="28"/>
          <w:lang w:val="da-DK"/>
        </w:rPr>
      </w:pPr>
      <w:r w:rsidRPr="00626523">
        <w:rPr>
          <w:noProof/>
          <w:sz w:val="28"/>
          <w:szCs w:val="28"/>
          <w:lang w:val="da-DK"/>
        </w:rPr>
        <w:t xml:space="preserve">(i) </w:t>
      </w:r>
      <w:r w:rsidR="00FF6960" w:rsidRPr="00626523">
        <w:rPr>
          <w:noProof/>
          <w:sz w:val="28"/>
          <w:szCs w:val="28"/>
          <w:lang w:val="da-DK"/>
        </w:rPr>
        <w:t xml:space="preserve">Về đại lý bảo hiểm quy định nội dung: Nhằm chi tiết điểm d khoản 2 Điều 125 Luật KDBH, Nghị định bổ sung quy định chi tiết về điều kiện đối với tổ chức hoạt động đại lý bảo hiểm. Theo đó, tổ chức tín dụng, chi nhánh ngân hàng nước ngoài làm đại lí bảo hiểm phải có bộ phận chuyên trách thực hiện </w:t>
      </w:r>
      <w:r w:rsidR="00FF6960" w:rsidRPr="00FB7A41">
        <w:rPr>
          <w:noProof/>
          <w:sz w:val="28"/>
          <w:szCs w:val="28"/>
          <w:lang w:val="da-DK"/>
        </w:rPr>
        <w:t>hoạt động đại lí, người đứng đầu bộ phận chuyên trách thực hiện hoạt động đại lý bảo hiểm phải có tối thiểu 03 năm kinh nghiệm làm trong lĩnh vực tài chính, ngân hàng bảo hiểm và có bằng cấp về bảo hiểm, mỗi chi nhánh phải có tối thiểu 03 nhân viên được đào tạo và có chứng chỉ đại lí bảo hiểm, có quy trình giám sát và kiểm soát chất lượng đại lí, có hệ thống thông tin phù hợp, phải thiết lập một quầy giao dịch riêng (hoặc bàn giao dịch riêng) để tách biệt với khu vực giao dịch khác. Tổ chức khác làm đại lí bảo hiểm thì phải có tối thiểu 3 nhân viên trực tiếp thực hiện hoạt động đại lí bảo hiểm, có quy trình giám sát tuân thủ nguyên tắc hoạt động đại lí.</w:t>
      </w:r>
    </w:p>
    <w:p w14:paraId="6F8EE5BB" w14:textId="3E237488" w:rsidR="00FF6960" w:rsidRPr="00FB7A41" w:rsidRDefault="00444A41">
      <w:pPr>
        <w:spacing w:before="120" w:after="120"/>
        <w:ind w:firstLine="720"/>
        <w:jc w:val="both"/>
        <w:rPr>
          <w:noProof/>
          <w:sz w:val="28"/>
          <w:szCs w:val="28"/>
          <w:lang w:val="da-DK"/>
        </w:rPr>
      </w:pPr>
      <w:r w:rsidRPr="00626523">
        <w:rPr>
          <w:noProof/>
          <w:sz w:val="28"/>
          <w:szCs w:val="28"/>
          <w:lang w:val="da-DK"/>
        </w:rPr>
        <w:t xml:space="preserve">(ii) </w:t>
      </w:r>
      <w:r w:rsidR="00FF6960" w:rsidRPr="00626523">
        <w:rPr>
          <w:noProof/>
          <w:sz w:val="28"/>
          <w:szCs w:val="28"/>
          <w:lang w:val="da-DK"/>
        </w:rPr>
        <w:t>Về doanh nghiệp môi giới bảo hiểm: Nhằm quy định chi tiết điểm b khoản 1 và điểm a khoản 2 Điều 133, khoản 2 Điều 134, khoản 4 Điều 136, khoản 1 và khoản 3 Điều 138 Luật KDBH, Nghị định kế thừa quy định tại Nghị định 73/2016/NĐ-CP về điều kiện, hồ sơ, trình tự và thủ tục cấp giấy phép thành lập và hoạt động doanh nghiệp môi giới bảo hiểm; Điều kiện, hồ sơ, trình tự thủ tục chấp thuận các thay đổi của doanh nghiệp môi giới bảo hiểm; Điều kiện, thủ tục và hồ sơ giải thể doanh nghiệp môi giới bảo hiểm; Điều kiện, tiêu chuẩn về văn bằng, chứng chỉ, kinh nghiệm và các điều kiện khác của của Tổng Giám đốc, Người đại diện theo pháp luật, Chủ tịch và thành viên Hội đồng quản trị, Hội đồng thành viên, Kế toán trưởng, trưởng các bộ phận nghiệp vụ của doanh nghiệp môi giới bảo hiểm; vốn, doanh thu, chi phí của doanh nghiệp môi giới bảo hiểm.</w:t>
      </w:r>
    </w:p>
    <w:p w14:paraId="2AC8A429" w14:textId="0A8F46A7" w:rsidR="00FF6960" w:rsidRPr="00FB7A41" w:rsidRDefault="00444A41">
      <w:pPr>
        <w:spacing w:before="120" w:after="120"/>
        <w:ind w:firstLine="720"/>
        <w:jc w:val="both"/>
        <w:rPr>
          <w:noProof/>
          <w:sz w:val="28"/>
          <w:szCs w:val="28"/>
          <w:lang w:val="da-DK"/>
        </w:rPr>
      </w:pPr>
      <w:r w:rsidRPr="00626523">
        <w:rPr>
          <w:noProof/>
          <w:sz w:val="28"/>
          <w:szCs w:val="28"/>
          <w:lang w:val="da-DK"/>
        </w:rPr>
        <w:t xml:space="preserve">(iii) </w:t>
      </w:r>
      <w:r w:rsidR="00FF6960" w:rsidRPr="00626523">
        <w:rPr>
          <w:noProof/>
          <w:sz w:val="28"/>
          <w:szCs w:val="28"/>
          <w:lang w:val="da-DK"/>
        </w:rPr>
        <w:t>Về dịch vụ phụ trợ bảo hiểm: Nhằm quy định chi tiết khoản 3 Điều 143 Luật KDBH, Nghị định kế thừa quy định về điều kiện văn bằng, chứng chỉ, tiêu chuẩn đối với cá nhân trực tiếp thực hiện hoạt động phụ trợ bảo hiểm trong tổ chức cung cấp dịch vụ phụ trợ bảo hiểm.</w:t>
      </w:r>
    </w:p>
    <w:p w14:paraId="01792788" w14:textId="62B5B664" w:rsidR="00FF6960" w:rsidRPr="00626523" w:rsidRDefault="00FF6960">
      <w:pPr>
        <w:spacing w:before="120" w:after="120"/>
        <w:ind w:firstLine="720"/>
        <w:jc w:val="both"/>
        <w:rPr>
          <w:noProof/>
          <w:sz w:val="28"/>
          <w:szCs w:val="28"/>
          <w:lang w:val="da-DK"/>
        </w:rPr>
      </w:pPr>
      <w:r w:rsidRPr="00F44D3A">
        <w:rPr>
          <w:i/>
          <w:noProof/>
          <w:sz w:val="28"/>
          <w:szCs w:val="28"/>
          <w:lang w:val="da-DK"/>
        </w:rPr>
        <w:t xml:space="preserve">+ </w:t>
      </w:r>
      <w:r w:rsidRPr="00626523">
        <w:rPr>
          <w:i/>
          <w:noProof/>
          <w:sz w:val="28"/>
          <w:szCs w:val="28"/>
          <w:lang w:val="da-DK"/>
        </w:rPr>
        <w:t>Chương IV - Cung cấp và sử dụng dịch vụ bảo hiểm qua biên giới</w:t>
      </w:r>
    </w:p>
    <w:p w14:paraId="5487996A" w14:textId="77777777" w:rsidR="00FF6960" w:rsidRPr="00F44D3A" w:rsidRDefault="00FF6960">
      <w:pPr>
        <w:spacing w:before="120" w:after="120"/>
        <w:ind w:firstLine="720"/>
        <w:jc w:val="both"/>
        <w:rPr>
          <w:noProof/>
          <w:sz w:val="28"/>
          <w:szCs w:val="28"/>
          <w:lang w:val="da-DK"/>
        </w:rPr>
      </w:pPr>
      <w:r w:rsidRPr="00F44D3A">
        <w:rPr>
          <w:noProof/>
          <w:sz w:val="28"/>
          <w:szCs w:val="28"/>
          <w:lang w:val="da-DK"/>
        </w:rPr>
        <w:t xml:space="preserve">Nhằm quy định chi tiết khoản 2 Điều 6 Luật KDBH, Nghị định kế thừa quy định pháp luật hiện hành về cung cấp và sử dụng dịch vụ bảo hiểm qua biên giới quy định tại Nghị định số 73/2016/NĐ-CP. Theo đó, quy định về việc sử dụng và cung cấp dịch vụ bảo hiểm qua biên giới, dịch vụ môi giới bảo hiểm qua biên giới, dịch vụ phụ trợ bảo hiểm qua biên giới phù hợp với các cam kết quốc tế. Bên cạnh đó, Nghị định cũng sửa đổi một số quy định, cụ thể như sau: </w:t>
      </w:r>
    </w:p>
    <w:p w14:paraId="0D81B685" w14:textId="77777777" w:rsidR="00FF6960" w:rsidRPr="00F44D3A" w:rsidRDefault="00FF6960">
      <w:pPr>
        <w:spacing w:before="120" w:after="120"/>
        <w:ind w:firstLine="720"/>
        <w:jc w:val="both"/>
        <w:rPr>
          <w:noProof/>
          <w:sz w:val="28"/>
          <w:szCs w:val="28"/>
          <w:lang w:val="da-DK"/>
        </w:rPr>
      </w:pPr>
      <w:r w:rsidRPr="00F44D3A">
        <w:rPr>
          <w:noProof/>
          <w:sz w:val="28"/>
          <w:szCs w:val="28"/>
          <w:lang w:val="da-DK"/>
        </w:rPr>
        <w:t xml:space="preserve">(i) </w:t>
      </w:r>
      <w:r w:rsidRPr="00626523">
        <w:rPr>
          <w:noProof/>
          <w:sz w:val="28"/>
          <w:szCs w:val="28"/>
          <w:lang w:val="da-DK"/>
        </w:rPr>
        <w:t>Sửa đổi quy định về đối tượng sử dụng dịch vụ bảo hiểm cung cấp qua biên giới là tổ chức kinh tế có vốn đầu tư nước ngoài và người nước ngoài làm việc tại Việt Nam để đảm bảo tuân thủ cam kết tại WTO.</w:t>
      </w:r>
    </w:p>
    <w:p w14:paraId="1DB3279F" w14:textId="7CC11698" w:rsidR="00FF6960" w:rsidRPr="00626523" w:rsidRDefault="00FF6960">
      <w:pPr>
        <w:spacing w:before="120" w:after="120"/>
        <w:ind w:firstLine="720"/>
        <w:jc w:val="both"/>
        <w:rPr>
          <w:noProof/>
          <w:sz w:val="28"/>
          <w:szCs w:val="28"/>
          <w:lang w:val="da-DK"/>
        </w:rPr>
      </w:pPr>
      <w:r w:rsidRPr="00F44D3A">
        <w:rPr>
          <w:noProof/>
          <w:sz w:val="28"/>
          <w:szCs w:val="28"/>
          <w:lang w:val="da-DK"/>
        </w:rPr>
        <w:lastRenderedPageBreak/>
        <w:t xml:space="preserve">(ii) </w:t>
      </w:r>
      <w:r w:rsidRPr="00626523">
        <w:rPr>
          <w:noProof/>
          <w:spacing w:val="-4"/>
          <w:sz w:val="28"/>
          <w:szCs w:val="28"/>
          <w:lang w:val="da-DK"/>
        </w:rPr>
        <w:t>Bãi bỏ nội dung: Quy định về bảo hiểm nhân thọ và bảo hiểm sức khỏe không áp dụng các quy định về cung cấp và sử dụng dịch vụ bảo hiểm qua biên giới để đảm bảo phù hợp với các cam kết quốc tế mà Việt Nam là thành viên.</w:t>
      </w:r>
    </w:p>
    <w:p w14:paraId="7D03B964" w14:textId="27372495" w:rsidR="00FF6960" w:rsidRPr="00F44D3A" w:rsidRDefault="00FF6960">
      <w:pPr>
        <w:spacing w:before="120" w:after="120"/>
        <w:ind w:firstLine="720"/>
        <w:jc w:val="both"/>
        <w:rPr>
          <w:i/>
          <w:noProof/>
          <w:sz w:val="28"/>
          <w:szCs w:val="28"/>
          <w:lang w:val="da-DK"/>
        </w:rPr>
      </w:pPr>
      <w:r w:rsidRPr="00F44D3A">
        <w:rPr>
          <w:i/>
          <w:noProof/>
          <w:sz w:val="28"/>
          <w:szCs w:val="28"/>
          <w:lang w:val="da-DK"/>
        </w:rPr>
        <w:t xml:space="preserve">+ Chương V - Phối hợp quản lý, giám sát, thanh tra, kiểm tra đối với chi nhánh nước ngoài tại Việt Nam </w:t>
      </w:r>
    </w:p>
    <w:p w14:paraId="12EC237C" w14:textId="77777777" w:rsidR="00FF6960" w:rsidRPr="00F44D3A" w:rsidRDefault="00FF6960">
      <w:pPr>
        <w:spacing w:before="120" w:after="120"/>
        <w:ind w:firstLine="720"/>
        <w:jc w:val="both"/>
        <w:rPr>
          <w:noProof/>
          <w:sz w:val="28"/>
          <w:szCs w:val="28"/>
          <w:lang w:val="da-DK"/>
        </w:rPr>
      </w:pPr>
      <w:r w:rsidRPr="00F44D3A">
        <w:rPr>
          <w:noProof/>
          <w:sz w:val="28"/>
          <w:szCs w:val="28"/>
          <w:lang w:val="da-DK"/>
        </w:rPr>
        <w:t>Để quy định chi tiết khoản 1 Điều 152 Luật KDBH, Nghị định đã bổ sung thêm 01 chương quy định về phối hợp quản lý, giám sát, thanh tra, kiểm tra đối với chi nhánh nước ngoài tại Việt Nam. Cụ thể như sau:</w:t>
      </w:r>
    </w:p>
    <w:p w14:paraId="081A085E" w14:textId="3958061D" w:rsidR="00FF6960" w:rsidRPr="00F44D3A" w:rsidRDefault="00FF6960">
      <w:pPr>
        <w:spacing w:before="120" w:after="120"/>
        <w:ind w:firstLine="720"/>
        <w:jc w:val="both"/>
        <w:rPr>
          <w:noProof/>
          <w:sz w:val="28"/>
          <w:szCs w:val="28"/>
          <w:lang w:val="da-DK"/>
        </w:rPr>
      </w:pPr>
      <w:r w:rsidRPr="00F44D3A">
        <w:rPr>
          <w:noProof/>
          <w:sz w:val="28"/>
          <w:szCs w:val="28"/>
          <w:lang w:val="da-DK"/>
        </w:rPr>
        <w:t>(i) Về cơ chế phối hợp về quản lý, giám sát chi nhánh nước ngoài tại Việt Nam: Bộ Tài chính phối hợp với các cơ quan quản lý nhà nước về bảo hiểm nước ngoài thông qua việc chia sẻ thông tin quản lý giám sát đối với chi nhánh nước ngoài tại Việt Nam nhằm bảo vệ quyền, lợi ích hợp pháp của các bên trong hoạt động kinh doanh bảo hiểm và bảo đảm sự phát triển lành mạnh, bền vững của thị trường bảo hiểm Việt Nam; Việc chia sẻ thông tin với cơ quan quản lý nhà nước về bảo hiểm nước ngoài được thực hiện trên cơ sở đề nghị, yêu cầu bằng văn bản; Nội dung của các thỏa thuận quốc tế hợp tác, chia sẻ thông tin với các cơ quan quản lý nhà nước về bảo hiểm nước ngoài bảo đảm các quy định.</w:t>
      </w:r>
    </w:p>
    <w:p w14:paraId="69BFBA17" w14:textId="15FF4637" w:rsidR="00FF6960" w:rsidRPr="00F44D3A" w:rsidRDefault="00FF6960">
      <w:pPr>
        <w:spacing w:before="120" w:after="120"/>
        <w:ind w:firstLine="720"/>
        <w:jc w:val="both"/>
        <w:rPr>
          <w:noProof/>
          <w:sz w:val="28"/>
          <w:szCs w:val="28"/>
          <w:lang w:val="da-DK"/>
        </w:rPr>
      </w:pPr>
      <w:r w:rsidRPr="00F44D3A">
        <w:rPr>
          <w:noProof/>
          <w:sz w:val="28"/>
          <w:szCs w:val="28"/>
          <w:lang w:val="da-DK"/>
        </w:rPr>
        <w:t>(ii) Về thanh tra, kiểm tra hoạt động kinh doanh bảo hiểm của chi nhánh nước ngoài tại Việt Nam: Kế thừa quy định tại Nghị định số 73/2016/NĐ-CP, Nghị định quy định: Bộ Tài chính Việt Nam thực hiện thanh tra, kiểm tra hoạt động của chi nhánh nước ngoài tại Việt Nam theo quy định pháp luật; Trường hợp cơ quan quản lý nhà nước về bảo hiểm nước ngoài nơi doanh nghiệp đóng trụ sở chính thực hiện thanh tra, kiểm tra hoạt động của chi nhánh nước ngoài tại Việt Nam thì phải thông báo kế hoạch thanh tra, kiểm tra cho Bộ Tài chính và cung cấp kết quả thanh tra, kiểm tra cho Bộ Tài chính.</w:t>
      </w:r>
    </w:p>
    <w:p w14:paraId="7B52EA2E" w14:textId="06EEB6E6" w:rsidR="00FF6960" w:rsidRPr="00F44D3A" w:rsidRDefault="00FF6960">
      <w:pPr>
        <w:spacing w:before="120" w:after="120"/>
        <w:ind w:firstLine="720"/>
        <w:jc w:val="both"/>
        <w:rPr>
          <w:i/>
          <w:noProof/>
          <w:sz w:val="28"/>
          <w:szCs w:val="28"/>
          <w:lang w:val="da-DK"/>
        </w:rPr>
      </w:pPr>
      <w:r w:rsidRPr="00F44D3A">
        <w:rPr>
          <w:i/>
          <w:noProof/>
          <w:sz w:val="28"/>
          <w:szCs w:val="28"/>
          <w:lang w:val="da-DK"/>
        </w:rPr>
        <w:t>+ Chương VI - Quỹ bảo vệ người được bảo hiểm</w:t>
      </w:r>
    </w:p>
    <w:p w14:paraId="36EEE125" w14:textId="77777777" w:rsidR="00FF6960" w:rsidRPr="00626523" w:rsidRDefault="00FF6960">
      <w:pPr>
        <w:spacing w:before="120" w:after="120"/>
        <w:ind w:firstLine="720"/>
        <w:jc w:val="both"/>
        <w:rPr>
          <w:noProof/>
          <w:spacing w:val="-4"/>
          <w:sz w:val="28"/>
          <w:szCs w:val="28"/>
          <w:lang w:val="da-DK"/>
        </w:rPr>
      </w:pPr>
      <w:r w:rsidRPr="00626523">
        <w:rPr>
          <w:noProof/>
          <w:spacing w:val="-4"/>
          <w:sz w:val="28"/>
          <w:szCs w:val="28"/>
          <w:lang w:val="da-DK"/>
        </w:rPr>
        <w:t>Theo quy định tại khoản 4 Điều 157 Luật Kinh doanh bảo hiểm, doanh nghiệp bảo hiểm, chi nhánh doanh nghiệp bảo hiểm phi nhân thọ nước ngoài dừng trích nộp Quỹ bảo vệ người được bảo hiểm từ ngày 01 tháng 01 năm 2023. Điểm b khoản 5 Điều 157 đã giao Chính phủ quy định chi tiết về quản lý và sử dụng số dư của Quỹ bảo vệ người được bảo hiểm tại Bộ Tài chính. Theo đó, Chương VI Nghị định về Quỹ bảo vệ người được bảo hiểm với 04 Điều quy định về: Nguyên tắc quản lý, sử dụng Quỹ bảo vệ người được bảo hiểm, Nội dung chi, hạn mức chi trả và thủ tục chi trả của Quỹ bảo vệ người được bảo hiểm.</w:t>
      </w:r>
    </w:p>
    <w:p w14:paraId="05401ACB" w14:textId="747CFCA5" w:rsidR="00FF6960" w:rsidRPr="00626523" w:rsidRDefault="00FF6960">
      <w:pPr>
        <w:spacing w:before="120" w:after="120"/>
        <w:ind w:firstLine="720"/>
        <w:jc w:val="both"/>
        <w:rPr>
          <w:i/>
          <w:noProof/>
          <w:spacing w:val="-4"/>
          <w:sz w:val="28"/>
          <w:szCs w:val="28"/>
          <w:lang w:val="da-DK"/>
        </w:rPr>
      </w:pPr>
      <w:r w:rsidRPr="00F44D3A">
        <w:rPr>
          <w:i/>
          <w:noProof/>
          <w:spacing w:val="-4"/>
          <w:sz w:val="28"/>
          <w:szCs w:val="28"/>
          <w:lang w:val="da-DK"/>
        </w:rPr>
        <w:t>+</w:t>
      </w:r>
      <w:r w:rsidRPr="00626523">
        <w:rPr>
          <w:i/>
          <w:noProof/>
          <w:spacing w:val="-4"/>
          <w:sz w:val="28"/>
          <w:szCs w:val="28"/>
          <w:lang w:val="da-DK"/>
        </w:rPr>
        <w:t xml:space="preserve"> Chương VII – Về nghiệp vụ bảo hiểm liên kết đầu tư và bảo hiểm hưu trí</w:t>
      </w:r>
    </w:p>
    <w:p w14:paraId="075082C4" w14:textId="77777777" w:rsidR="00FF6960" w:rsidRPr="00F44D3A" w:rsidRDefault="00FF6960">
      <w:pPr>
        <w:spacing w:before="120" w:after="120"/>
        <w:ind w:firstLine="720"/>
        <w:jc w:val="both"/>
        <w:rPr>
          <w:noProof/>
          <w:sz w:val="28"/>
          <w:szCs w:val="28"/>
          <w:lang w:val="da-DK"/>
        </w:rPr>
      </w:pPr>
      <w:r w:rsidRPr="00F44D3A">
        <w:rPr>
          <w:noProof/>
          <w:sz w:val="28"/>
          <w:szCs w:val="28"/>
          <w:lang w:val="da-DK"/>
        </w:rPr>
        <w:t>Trên cơ sở khoản 2 Điều 7 Luật Kinh doanh bảo hiểm về việc giao Chính phủ quy định chi tiết các nghiệp vụ bảo hiểm tương ứng với các loại hình bảo hiểm, Nghị định bổ sung một số quy định về điều kiện đối với việc triển khai nghiệp vụ bảo hiểm liên kết đầu tư, nghiệp vụ bảo hiểm hưu trí (thuộc loại hình bảo hiểm nhân thọ) tại Chương VII này. Về cơ bản, các nội dung này được kế thừa từ các các Thông tư số 135/2012/TT-BTC, Thông tư số 115/2013/TT-BTC, Thông tư số 52/2016/TT-BTC.</w:t>
      </w:r>
    </w:p>
    <w:p w14:paraId="36B54257" w14:textId="724303CB" w:rsidR="00FF6960" w:rsidRPr="00626523" w:rsidRDefault="00FF6960">
      <w:pPr>
        <w:tabs>
          <w:tab w:val="left" w:pos="756"/>
        </w:tabs>
        <w:spacing w:before="120" w:after="120"/>
        <w:jc w:val="both"/>
        <w:rPr>
          <w:i/>
          <w:noProof/>
          <w:spacing w:val="-2"/>
          <w:sz w:val="28"/>
          <w:szCs w:val="28"/>
          <w:lang w:val="da-DK"/>
        </w:rPr>
      </w:pPr>
      <w:r w:rsidRPr="00F44D3A">
        <w:rPr>
          <w:b/>
          <w:noProof/>
          <w:sz w:val="28"/>
          <w:szCs w:val="28"/>
          <w:lang w:val="da-DK"/>
        </w:rPr>
        <w:lastRenderedPageBreak/>
        <w:tab/>
      </w:r>
      <w:r w:rsidR="00F44D3A" w:rsidRPr="00626523">
        <w:rPr>
          <w:i/>
          <w:noProof/>
          <w:spacing w:val="-2"/>
          <w:sz w:val="28"/>
          <w:szCs w:val="28"/>
          <w:lang w:val="da-DK"/>
        </w:rPr>
        <w:t>-</w:t>
      </w:r>
      <w:r w:rsidR="00CD7B1C">
        <w:rPr>
          <w:i/>
          <w:noProof/>
          <w:spacing w:val="-2"/>
          <w:sz w:val="28"/>
          <w:szCs w:val="28"/>
          <w:lang w:val="da-DK"/>
        </w:rPr>
        <w:t xml:space="preserve"> Danh mục P</w:t>
      </w:r>
      <w:r w:rsidRPr="00626523">
        <w:rPr>
          <w:i/>
          <w:noProof/>
          <w:spacing w:val="-2"/>
          <w:sz w:val="28"/>
          <w:szCs w:val="28"/>
          <w:lang w:val="da-DK"/>
        </w:rPr>
        <w:t>hụ lục</w:t>
      </w:r>
    </w:p>
    <w:tbl>
      <w:tblPr>
        <w:tblStyle w:val="TableGrid"/>
        <w:tblW w:w="9220" w:type="dxa"/>
        <w:tblInd w:w="108" w:type="dxa"/>
        <w:tblLook w:val="04A0" w:firstRow="1" w:lastRow="0" w:firstColumn="1" w:lastColumn="0" w:noHBand="0" w:noVBand="1"/>
      </w:tblPr>
      <w:tblGrid>
        <w:gridCol w:w="1843"/>
        <w:gridCol w:w="7377"/>
      </w:tblGrid>
      <w:tr w:rsidR="00FF6960" w:rsidRPr="00F44D3A" w14:paraId="1FE66F05" w14:textId="77777777" w:rsidTr="00626523">
        <w:tc>
          <w:tcPr>
            <w:tcW w:w="1843" w:type="dxa"/>
            <w:vAlign w:val="center"/>
          </w:tcPr>
          <w:p w14:paraId="62BED2BA" w14:textId="77777777" w:rsidR="00FF6960" w:rsidRPr="00F44D3A" w:rsidRDefault="00FF6960" w:rsidP="00626523">
            <w:pPr>
              <w:spacing w:before="120" w:after="120"/>
              <w:rPr>
                <w:noProof/>
                <w:spacing w:val="-2"/>
                <w:sz w:val="28"/>
                <w:szCs w:val="28"/>
                <w:lang w:val="da-DK"/>
              </w:rPr>
            </w:pPr>
            <w:r w:rsidRPr="00F44D3A">
              <w:rPr>
                <w:rFonts w:eastAsia="Batang"/>
                <w:sz w:val="28"/>
                <w:szCs w:val="28"/>
                <w:lang w:val="nl-NL" w:eastAsia="ko-KR"/>
              </w:rPr>
              <w:t>Phụ lục I</w:t>
            </w:r>
          </w:p>
        </w:tc>
        <w:tc>
          <w:tcPr>
            <w:tcW w:w="7377" w:type="dxa"/>
            <w:vAlign w:val="center"/>
          </w:tcPr>
          <w:p w14:paraId="4DA72294" w14:textId="77777777" w:rsidR="00FF6960" w:rsidRPr="00F44D3A" w:rsidRDefault="00FF6960" w:rsidP="00626523">
            <w:pPr>
              <w:spacing w:before="120" w:after="120"/>
              <w:jc w:val="both"/>
              <w:rPr>
                <w:rFonts w:eastAsia="Batang"/>
                <w:sz w:val="28"/>
                <w:szCs w:val="28"/>
                <w:lang w:val="da-DK" w:eastAsia="ko-KR"/>
              </w:rPr>
            </w:pPr>
            <w:r w:rsidRPr="00F44D3A">
              <w:rPr>
                <w:rFonts w:eastAsia="Batang"/>
                <w:sz w:val="28"/>
                <w:szCs w:val="28"/>
                <w:lang w:val="da-DK" w:eastAsia="ko-KR"/>
              </w:rPr>
              <w:t>Đơn đề nghị cấp Giấy phép thành lập và hoạt động</w:t>
            </w:r>
          </w:p>
        </w:tc>
      </w:tr>
      <w:tr w:rsidR="00FF6960" w:rsidRPr="00F44D3A" w14:paraId="770B4FEB" w14:textId="77777777" w:rsidTr="00626523">
        <w:tc>
          <w:tcPr>
            <w:tcW w:w="1843" w:type="dxa"/>
            <w:vAlign w:val="center"/>
          </w:tcPr>
          <w:p w14:paraId="663DD1D4" w14:textId="77777777" w:rsidR="00FF6960" w:rsidRPr="00F44D3A" w:rsidRDefault="00FF6960" w:rsidP="00626523">
            <w:pPr>
              <w:spacing w:before="120" w:after="120"/>
              <w:rPr>
                <w:noProof/>
                <w:spacing w:val="-2"/>
                <w:sz w:val="28"/>
                <w:szCs w:val="28"/>
                <w:lang w:val="da-DK"/>
              </w:rPr>
            </w:pPr>
            <w:r w:rsidRPr="00F44D3A">
              <w:rPr>
                <w:rFonts w:eastAsia="Batang"/>
                <w:sz w:val="28"/>
                <w:szCs w:val="28"/>
                <w:lang w:val="nl-NL" w:eastAsia="ko-KR"/>
              </w:rPr>
              <w:t>Phụ lục II</w:t>
            </w:r>
          </w:p>
        </w:tc>
        <w:tc>
          <w:tcPr>
            <w:tcW w:w="7377" w:type="dxa"/>
            <w:vAlign w:val="center"/>
          </w:tcPr>
          <w:p w14:paraId="6CA7A900" w14:textId="77777777" w:rsidR="00FF6960" w:rsidRPr="00F44D3A" w:rsidRDefault="00FF6960" w:rsidP="00626523">
            <w:pPr>
              <w:spacing w:before="120" w:after="120"/>
              <w:jc w:val="both"/>
              <w:rPr>
                <w:noProof/>
                <w:spacing w:val="-2"/>
                <w:sz w:val="28"/>
                <w:szCs w:val="28"/>
                <w:lang w:val="da-DK"/>
              </w:rPr>
            </w:pPr>
            <w:r w:rsidRPr="00F44D3A">
              <w:rPr>
                <w:rFonts w:eastAsia="Batang"/>
                <w:sz w:val="28"/>
                <w:szCs w:val="28"/>
                <w:lang w:val="da-DK" w:eastAsia="ko-KR"/>
              </w:rPr>
              <w:t>Giấy phép thành lập và hoạt động</w:t>
            </w:r>
          </w:p>
        </w:tc>
      </w:tr>
      <w:tr w:rsidR="00FF6960" w:rsidRPr="00F44D3A" w14:paraId="2FF325CB" w14:textId="77777777" w:rsidTr="00626523">
        <w:tc>
          <w:tcPr>
            <w:tcW w:w="1843" w:type="dxa"/>
            <w:vAlign w:val="center"/>
          </w:tcPr>
          <w:p w14:paraId="0805F25F" w14:textId="77777777" w:rsidR="00FF6960" w:rsidRPr="00F44D3A" w:rsidRDefault="00FF6960" w:rsidP="00626523">
            <w:pPr>
              <w:spacing w:before="120" w:after="120"/>
              <w:rPr>
                <w:noProof/>
                <w:spacing w:val="-2"/>
                <w:sz w:val="28"/>
                <w:szCs w:val="28"/>
                <w:lang w:val="da-DK"/>
              </w:rPr>
            </w:pPr>
            <w:r w:rsidRPr="00F44D3A">
              <w:rPr>
                <w:rFonts w:eastAsia="Batang"/>
                <w:sz w:val="28"/>
                <w:szCs w:val="28"/>
                <w:lang w:val="nl-NL" w:eastAsia="ko-KR"/>
              </w:rPr>
              <w:t>Phụ lục III</w:t>
            </w:r>
          </w:p>
        </w:tc>
        <w:tc>
          <w:tcPr>
            <w:tcW w:w="7377" w:type="dxa"/>
            <w:vAlign w:val="center"/>
          </w:tcPr>
          <w:p w14:paraId="672FCDB2" w14:textId="77777777" w:rsidR="00FF6960" w:rsidRPr="00F44D3A" w:rsidRDefault="00FF6960" w:rsidP="00626523">
            <w:pPr>
              <w:spacing w:before="120" w:after="120"/>
              <w:jc w:val="both"/>
              <w:rPr>
                <w:noProof/>
                <w:spacing w:val="-2"/>
                <w:sz w:val="28"/>
                <w:szCs w:val="28"/>
                <w:lang w:val="da-DK"/>
              </w:rPr>
            </w:pPr>
            <w:r w:rsidRPr="00F44D3A">
              <w:rPr>
                <w:noProof/>
                <w:spacing w:val="-2"/>
                <w:sz w:val="28"/>
                <w:szCs w:val="28"/>
                <w:lang w:val="da-DK"/>
              </w:rPr>
              <w:t>Đơn đề nghị đổi tên/thay đổi vốn điều lệ (vốn được cấp)/thay đổi địa điểm đặt trụ sở chính/thay đổi nội dung, phạm vi và thời hạn hoạt động/bổ nhiệm, thay đổi Chủ tịch/Tổng Giám đốc/Chuyên gia tính toán của doanh nghiệp bảo hiểm/doanh nghiệp tái bảo hiểm/chi nhánh nước ngoài tại Việt Nam/doanh nghiệp môi giới bảo hiểm</w:t>
            </w:r>
          </w:p>
        </w:tc>
      </w:tr>
      <w:tr w:rsidR="00FF6960" w:rsidRPr="00F44D3A" w14:paraId="563018BB" w14:textId="77777777" w:rsidTr="00626523">
        <w:tc>
          <w:tcPr>
            <w:tcW w:w="1843" w:type="dxa"/>
            <w:vAlign w:val="center"/>
          </w:tcPr>
          <w:p w14:paraId="1DFDA774" w14:textId="77777777" w:rsidR="00FF6960" w:rsidRPr="00F44D3A" w:rsidRDefault="00FF6960" w:rsidP="00626523">
            <w:pPr>
              <w:spacing w:before="120" w:after="120"/>
              <w:rPr>
                <w:noProof/>
                <w:spacing w:val="-2"/>
                <w:sz w:val="28"/>
                <w:szCs w:val="28"/>
                <w:lang w:val="da-DK"/>
              </w:rPr>
            </w:pPr>
            <w:r w:rsidRPr="00F44D3A">
              <w:rPr>
                <w:rFonts w:eastAsia="Batang"/>
                <w:sz w:val="28"/>
                <w:szCs w:val="28"/>
                <w:lang w:val="nl-NL" w:eastAsia="ko-KR"/>
              </w:rPr>
              <w:t>Phụ lục IV</w:t>
            </w:r>
          </w:p>
        </w:tc>
        <w:tc>
          <w:tcPr>
            <w:tcW w:w="7377" w:type="dxa"/>
            <w:vAlign w:val="center"/>
          </w:tcPr>
          <w:p w14:paraId="270DC44A" w14:textId="77777777" w:rsidR="00FF6960" w:rsidRPr="00F44D3A" w:rsidRDefault="00FF6960" w:rsidP="00626523">
            <w:pPr>
              <w:spacing w:before="120" w:after="120"/>
              <w:jc w:val="both"/>
              <w:rPr>
                <w:noProof/>
                <w:spacing w:val="-2"/>
                <w:sz w:val="28"/>
                <w:szCs w:val="28"/>
                <w:lang w:val="da-DK"/>
              </w:rPr>
            </w:pPr>
            <w:r w:rsidRPr="00F44D3A">
              <w:rPr>
                <w:noProof/>
                <w:spacing w:val="-2"/>
                <w:sz w:val="28"/>
                <w:szCs w:val="28"/>
                <w:lang w:val="da-DK"/>
              </w:rPr>
              <w:t>Đơn đề nghị chuyển nhượng cổ phần (phần vốn góp)</w:t>
            </w:r>
          </w:p>
        </w:tc>
      </w:tr>
      <w:tr w:rsidR="00FF6960" w:rsidRPr="00F44D3A" w14:paraId="02975AC6" w14:textId="77777777" w:rsidTr="00626523">
        <w:tc>
          <w:tcPr>
            <w:tcW w:w="1843" w:type="dxa"/>
            <w:vAlign w:val="center"/>
          </w:tcPr>
          <w:p w14:paraId="0E31B393" w14:textId="77777777" w:rsidR="00FF6960" w:rsidRPr="00F44D3A" w:rsidRDefault="00FF6960" w:rsidP="00626523">
            <w:pPr>
              <w:spacing w:before="120" w:after="120"/>
              <w:rPr>
                <w:noProof/>
                <w:spacing w:val="-2"/>
                <w:sz w:val="28"/>
                <w:szCs w:val="28"/>
                <w:lang w:val="da-DK"/>
              </w:rPr>
            </w:pPr>
            <w:r w:rsidRPr="00F44D3A">
              <w:rPr>
                <w:rFonts w:eastAsia="Batang"/>
                <w:sz w:val="28"/>
                <w:szCs w:val="28"/>
                <w:lang w:val="nl-NL" w:eastAsia="ko-KR"/>
              </w:rPr>
              <w:t>Phụ lục V</w:t>
            </w:r>
          </w:p>
        </w:tc>
        <w:tc>
          <w:tcPr>
            <w:tcW w:w="7377" w:type="dxa"/>
            <w:vAlign w:val="center"/>
          </w:tcPr>
          <w:p w14:paraId="23C2C8A0" w14:textId="77777777" w:rsidR="00FF6960" w:rsidRPr="00F44D3A" w:rsidRDefault="00FF6960" w:rsidP="00626523">
            <w:pPr>
              <w:spacing w:before="120" w:after="120"/>
              <w:jc w:val="both"/>
              <w:rPr>
                <w:noProof/>
                <w:spacing w:val="-2"/>
                <w:sz w:val="28"/>
                <w:szCs w:val="28"/>
                <w:lang w:val="da-DK"/>
              </w:rPr>
            </w:pPr>
            <w:r w:rsidRPr="00F44D3A">
              <w:rPr>
                <w:rFonts w:eastAsia="Batang"/>
                <w:sz w:val="28"/>
                <w:szCs w:val="28"/>
                <w:lang w:val="nl-NL" w:eastAsia="ko-KR"/>
              </w:rPr>
              <w:t>Giấy phép điều chỉnh</w:t>
            </w:r>
          </w:p>
        </w:tc>
      </w:tr>
      <w:tr w:rsidR="00FF6960" w:rsidRPr="00F44D3A" w14:paraId="4781EC98" w14:textId="77777777" w:rsidTr="00626523">
        <w:tc>
          <w:tcPr>
            <w:tcW w:w="1843" w:type="dxa"/>
            <w:vAlign w:val="center"/>
          </w:tcPr>
          <w:p w14:paraId="03821DB3" w14:textId="77777777" w:rsidR="00FF6960" w:rsidRPr="00F44D3A" w:rsidRDefault="00FF6960" w:rsidP="00626523">
            <w:pPr>
              <w:spacing w:before="120" w:after="120"/>
              <w:rPr>
                <w:noProof/>
                <w:spacing w:val="-2"/>
                <w:sz w:val="28"/>
                <w:szCs w:val="28"/>
                <w:lang w:val="da-DK"/>
              </w:rPr>
            </w:pPr>
            <w:r w:rsidRPr="00F44D3A">
              <w:rPr>
                <w:rFonts w:eastAsia="Batang"/>
                <w:sz w:val="28"/>
                <w:szCs w:val="28"/>
                <w:lang w:val="nl-NL" w:eastAsia="ko-KR"/>
              </w:rPr>
              <w:t>Phụ lục VI</w:t>
            </w:r>
          </w:p>
        </w:tc>
        <w:tc>
          <w:tcPr>
            <w:tcW w:w="7377" w:type="dxa"/>
            <w:vAlign w:val="center"/>
          </w:tcPr>
          <w:p w14:paraId="31B9FF3F" w14:textId="77777777" w:rsidR="00FF6960" w:rsidRPr="00F44D3A" w:rsidRDefault="00FF6960" w:rsidP="00626523">
            <w:pPr>
              <w:spacing w:before="120" w:after="120"/>
              <w:jc w:val="both"/>
              <w:rPr>
                <w:noProof/>
                <w:spacing w:val="-2"/>
                <w:sz w:val="28"/>
                <w:szCs w:val="28"/>
                <w:lang w:val="da-DK"/>
              </w:rPr>
            </w:pPr>
            <w:r w:rsidRPr="00F44D3A">
              <w:rPr>
                <w:noProof/>
                <w:spacing w:val="-2"/>
                <w:sz w:val="28"/>
                <w:szCs w:val="28"/>
                <w:lang w:val="da-DK"/>
              </w:rPr>
              <w:t>Đơn đề nghị chia/tách/sáp nhập/hợp nhất/chuyển đổi hình thức</w:t>
            </w:r>
          </w:p>
        </w:tc>
      </w:tr>
      <w:tr w:rsidR="00FF6960" w:rsidRPr="00F44D3A" w14:paraId="71A35077" w14:textId="77777777" w:rsidTr="00626523">
        <w:tc>
          <w:tcPr>
            <w:tcW w:w="1843" w:type="dxa"/>
            <w:vAlign w:val="center"/>
          </w:tcPr>
          <w:p w14:paraId="5E5E5035" w14:textId="77777777" w:rsidR="00FF6960" w:rsidRPr="00F44D3A" w:rsidRDefault="00FF6960" w:rsidP="00626523">
            <w:pPr>
              <w:spacing w:before="120" w:after="120"/>
              <w:rPr>
                <w:noProof/>
                <w:spacing w:val="-2"/>
                <w:sz w:val="28"/>
                <w:szCs w:val="28"/>
                <w:lang w:val="da-DK"/>
              </w:rPr>
            </w:pPr>
            <w:r w:rsidRPr="00F44D3A">
              <w:rPr>
                <w:noProof/>
                <w:spacing w:val="-2"/>
                <w:sz w:val="28"/>
                <w:szCs w:val="28"/>
                <w:lang w:val="da-DK"/>
              </w:rPr>
              <w:t>Phụ lục VII</w:t>
            </w:r>
          </w:p>
        </w:tc>
        <w:tc>
          <w:tcPr>
            <w:tcW w:w="7377" w:type="dxa"/>
            <w:vAlign w:val="center"/>
          </w:tcPr>
          <w:p w14:paraId="6337E043" w14:textId="77777777" w:rsidR="00FF6960" w:rsidRPr="00F44D3A" w:rsidRDefault="00FF6960" w:rsidP="00626523">
            <w:pPr>
              <w:spacing w:before="120" w:after="120"/>
              <w:jc w:val="both"/>
              <w:rPr>
                <w:noProof/>
                <w:spacing w:val="-2"/>
                <w:sz w:val="28"/>
                <w:szCs w:val="28"/>
                <w:lang w:val="da-DK"/>
              </w:rPr>
            </w:pPr>
            <w:r w:rsidRPr="00F44D3A">
              <w:rPr>
                <w:noProof/>
                <w:spacing w:val="-2"/>
                <w:sz w:val="28"/>
                <w:szCs w:val="28"/>
                <w:lang w:val="da-DK"/>
              </w:rPr>
              <w:t>Đơn đăng ký, sửa đổi, bổ sung phương pháp, cơ sở tính phí bảo hiểm</w:t>
            </w:r>
          </w:p>
        </w:tc>
      </w:tr>
      <w:tr w:rsidR="00FF6960" w:rsidRPr="00F44D3A" w14:paraId="1274A17F" w14:textId="77777777" w:rsidTr="00626523">
        <w:tc>
          <w:tcPr>
            <w:tcW w:w="1843" w:type="dxa"/>
            <w:vAlign w:val="center"/>
          </w:tcPr>
          <w:p w14:paraId="2152D52D" w14:textId="77777777" w:rsidR="00FF6960" w:rsidRPr="00F44D3A" w:rsidRDefault="00FF6960" w:rsidP="00626523">
            <w:pPr>
              <w:spacing w:before="120" w:after="120"/>
              <w:rPr>
                <w:noProof/>
                <w:spacing w:val="-2"/>
                <w:sz w:val="28"/>
                <w:szCs w:val="28"/>
                <w:lang w:val="da-DK"/>
              </w:rPr>
            </w:pPr>
            <w:r w:rsidRPr="00F44D3A">
              <w:rPr>
                <w:bCs/>
                <w:color w:val="000000"/>
                <w:sz w:val="28"/>
                <w:szCs w:val="28"/>
                <w:lang w:eastAsia="vi-VN"/>
              </w:rPr>
              <w:t>Phụ lục VIII</w:t>
            </w:r>
          </w:p>
        </w:tc>
        <w:tc>
          <w:tcPr>
            <w:tcW w:w="7377" w:type="dxa"/>
            <w:vAlign w:val="center"/>
          </w:tcPr>
          <w:p w14:paraId="01C8E137" w14:textId="77777777" w:rsidR="00FF6960" w:rsidRPr="00F44D3A" w:rsidRDefault="00FF6960" w:rsidP="00626523">
            <w:pPr>
              <w:spacing w:before="120" w:after="120"/>
              <w:jc w:val="both"/>
              <w:rPr>
                <w:noProof/>
                <w:spacing w:val="-2"/>
                <w:sz w:val="28"/>
                <w:szCs w:val="28"/>
                <w:lang w:val="da-DK"/>
              </w:rPr>
            </w:pPr>
            <w:r w:rsidRPr="00F44D3A">
              <w:rPr>
                <w:noProof/>
                <w:spacing w:val="-2"/>
                <w:sz w:val="28"/>
                <w:szCs w:val="28"/>
                <w:lang w:val="da-DK"/>
              </w:rPr>
              <w:t>Đơn đề nghị chuyển giao danh mục hợp đồng bảo hiểm</w:t>
            </w:r>
          </w:p>
        </w:tc>
      </w:tr>
      <w:tr w:rsidR="00FF6960" w:rsidRPr="00F44D3A" w14:paraId="6A0F511A" w14:textId="77777777" w:rsidTr="00626523">
        <w:tc>
          <w:tcPr>
            <w:tcW w:w="1843" w:type="dxa"/>
            <w:vAlign w:val="center"/>
          </w:tcPr>
          <w:p w14:paraId="1F64468E" w14:textId="77777777" w:rsidR="00FF6960" w:rsidRPr="00F44D3A" w:rsidRDefault="00FF6960" w:rsidP="00626523">
            <w:pPr>
              <w:spacing w:before="120" w:after="120"/>
              <w:rPr>
                <w:bCs/>
                <w:color w:val="000000"/>
                <w:sz w:val="28"/>
                <w:szCs w:val="28"/>
                <w:lang w:eastAsia="vi-VN"/>
              </w:rPr>
            </w:pPr>
            <w:r w:rsidRPr="00F44D3A">
              <w:rPr>
                <w:bCs/>
                <w:color w:val="000000"/>
                <w:sz w:val="28"/>
                <w:szCs w:val="28"/>
                <w:lang w:eastAsia="vi-VN"/>
              </w:rPr>
              <w:t>Phụ lục IX</w:t>
            </w:r>
          </w:p>
        </w:tc>
        <w:tc>
          <w:tcPr>
            <w:tcW w:w="7377" w:type="dxa"/>
            <w:vAlign w:val="center"/>
          </w:tcPr>
          <w:p w14:paraId="64F36FA7" w14:textId="25724B12" w:rsidR="00FF6960" w:rsidRPr="00F44D3A" w:rsidRDefault="00FF6960" w:rsidP="00626523">
            <w:pPr>
              <w:spacing w:before="120" w:after="120"/>
              <w:jc w:val="both"/>
              <w:rPr>
                <w:noProof/>
                <w:spacing w:val="-2"/>
                <w:sz w:val="28"/>
                <w:szCs w:val="28"/>
                <w:lang w:val="da-DK"/>
              </w:rPr>
            </w:pPr>
            <w:r w:rsidRPr="00F44D3A">
              <w:rPr>
                <w:noProof/>
                <w:spacing w:val="-2"/>
                <w:sz w:val="28"/>
                <w:szCs w:val="28"/>
                <w:lang w:val="da-DK"/>
              </w:rPr>
              <w:t>Đơn đề nghị áp dụng/thay đổi phương pháp trích lập dự phòng nghiệp vụ</w:t>
            </w:r>
          </w:p>
        </w:tc>
      </w:tr>
      <w:tr w:rsidR="00FF6960" w:rsidRPr="00F44D3A" w14:paraId="6B9C8D3B" w14:textId="77777777" w:rsidTr="00626523">
        <w:tc>
          <w:tcPr>
            <w:tcW w:w="1843" w:type="dxa"/>
            <w:vAlign w:val="center"/>
          </w:tcPr>
          <w:p w14:paraId="68A740D0" w14:textId="77777777" w:rsidR="00FF6960" w:rsidRPr="00F44D3A" w:rsidRDefault="00FF6960" w:rsidP="00626523">
            <w:pPr>
              <w:spacing w:before="120" w:after="120"/>
              <w:rPr>
                <w:bCs/>
                <w:color w:val="000000"/>
                <w:sz w:val="28"/>
                <w:szCs w:val="28"/>
                <w:lang w:eastAsia="vi-VN"/>
              </w:rPr>
            </w:pPr>
            <w:r w:rsidRPr="00F44D3A">
              <w:rPr>
                <w:bCs/>
                <w:color w:val="000000"/>
                <w:sz w:val="28"/>
                <w:szCs w:val="28"/>
                <w:lang w:eastAsia="vi-VN"/>
              </w:rPr>
              <w:t>Phụ lục X</w:t>
            </w:r>
          </w:p>
        </w:tc>
        <w:tc>
          <w:tcPr>
            <w:tcW w:w="7377" w:type="dxa"/>
            <w:vAlign w:val="center"/>
          </w:tcPr>
          <w:p w14:paraId="736E5AC1" w14:textId="77777777" w:rsidR="00FF6960" w:rsidRPr="00F44D3A" w:rsidRDefault="00FF6960" w:rsidP="00626523">
            <w:pPr>
              <w:spacing w:before="120" w:after="120"/>
              <w:jc w:val="both"/>
              <w:rPr>
                <w:noProof/>
                <w:spacing w:val="-2"/>
                <w:sz w:val="28"/>
                <w:szCs w:val="28"/>
                <w:lang w:val="da-DK"/>
              </w:rPr>
            </w:pPr>
            <w:r w:rsidRPr="00F44D3A">
              <w:rPr>
                <w:noProof/>
                <w:spacing w:val="-2"/>
                <w:sz w:val="28"/>
                <w:szCs w:val="28"/>
                <w:lang w:val="da-DK"/>
              </w:rPr>
              <w:t>Đơn đề nghị đầu tư ra nước ngoài</w:t>
            </w:r>
          </w:p>
        </w:tc>
      </w:tr>
      <w:tr w:rsidR="00FF6960" w:rsidRPr="00F44D3A" w14:paraId="130076CA" w14:textId="77777777" w:rsidTr="00626523">
        <w:tc>
          <w:tcPr>
            <w:tcW w:w="1843" w:type="dxa"/>
            <w:vAlign w:val="center"/>
          </w:tcPr>
          <w:p w14:paraId="6FE2F8A8" w14:textId="77777777" w:rsidR="00FF6960" w:rsidRPr="00F44D3A" w:rsidRDefault="00FF6960" w:rsidP="00626523">
            <w:pPr>
              <w:spacing w:before="120" w:after="120"/>
              <w:rPr>
                <w:bCs/>
                <w:color w:val="000000"/>
                <w:sz w:val="28"/>
                <w:szCs w:val="28"/>
                <w:lang w:eastAsia="vi-VN"/>
              </w:rPr>
            </w:pPr>
            <w:r w:rsidRPr="00F44D3A">
              <w:rPr>
                <w:bCs/>
                <w:color w:val="000000"/>
                <w:sz w:val="28"/>
                <w:szCs w:val="28"/>
                <w:lang w:eastAsia="vi-VN"/>
              </w:rPr>
              <w:t>Phụ lục XI</w:t>
            </w:r>
          </w:p>
        </w:tc>
        <w:tc>
          <w:tcPr>
            <w:tcW w:w="7377" w:type="dxa"/>
            <w:vAlign w:val="center"/>
          </w:tcPr>
          <w:p w14:paraId="716A3858" w14:textId="77777777" w:rsidR="00FF6960" w:rsidRPr="00F44D3A" w:rsidRDefault="00FF6960" w:rsidP="00626523">
            <w:pPr>
              <w:spacing w:before="120" w:after="120"/>
              <w:jc w:val="both"/>
              <w:rPr>
                <w:noProof/>
                <w:spacing w:val="-2"/>
                <w:sz w:val="28"/>
                <w:szCs w:val="28"/>
                <w:lang w:val="da-DK"/>
              </w:rPr>
            </w:pPr>
            <w:r w:rsidRPr="00F44D3A">
              <w:rPr>
                <w:noProof/>
                <w:spacing w:val="-2"/>
                <w:sz w:val="28"/>
                <w:szCs w:val="28"/>
                <w:lang w:val="da-DK"/>
              </w:rPr>
              <w:t>Đơn đề nghị đăng ký/thay đổi nguyên tắc phân bổ tài sản, nguồn vốn, doanh thu, chi phí chung liên quan đến Quỹ chủ sở hữu và Quỹ chủ hợp đồng</w:t>
            </w:r>
          </w:p>
        </w:tc>
      </w:tr>
      <w:tr w:rsidR="00FF6960" w:rsidRPr="00F44D3A" w14:paraId="5CF3FF4F" w14:textId="77777777" w:rsidTr="00626523">
        <w:tc>
          <w:tcPr>
            <w:tcW w:w="1843" w:type="dxa"/>
          </w:tcPr>
          <w:p w14:paraId="13D9EFBD" w14:textId="77777777" w:rsidR="00FF6960" w:rsidRPr="00F44D3A" w:rsidRDefault="00FF6960" w:rsidP="00626523">
            <w:pPr>
              <w:spacing w:before="120" w:after="120"/>
            </w:pPr>
            <w:r w:rsidRPr="00F44D3A">
              <w:rPr>
                <w:bCs/>
                <w:color w:val="000000"/>
                <w:sz w:val="28"/>
                <w:szCs w:val="28"/>
                <w:lang w:eastAsia="vi-VN"/>
              </w:rPr>
              <w:t>Phụ lục XII</w:t>
            </w:r>
          </w:p>
        </w:tc>
        <w:tc>
          <w:tcPr>
            <w:tcW w:w="7377" w:type="dxa"/>
            <w:vAlign w:val="center"/>
          </w:tcPr>
          <w:p w14:paraId="2ACEDCA9" w14:textId="77777777" w:rsidR="00FF6960" w:rsidRPr="00F44D3A" w:rsidRDefault="00FF6960" w:rsidP="00626523">
            <w:pPr>
              <w:spacing w:before="120" w:after="120"/>
              <w:jc w:val="both"/>
              <w:rPr>
                <w:noProof/>
                <w:spacing w:val="-2"/>
                <w:sz w:val="28"/>
                <w:szCs w:val="28"/>
                <w:lang w:val="da-DK"/>
              </w:rPr>
            </w:pPr>
            <w:r w:rsidRPr="00F44D3A">
              <w:rPr>
                <w:noProof/>
                <w:spacing w:val="-2"/>
                <w:sz w:val="28"/>
                <w:szCs w:val="28"/>
                <w:lang w:val="da-DK"/>
              </w:rPr>
              <w:t>Đơn đề nghị áp dụng/thay đổi phương pháp phân chia thặng dư</w:t>
            </w:r>
          </w:p>
        </w:tc>
      </w:tr>
      <w:tr w:rsidR="00FF6960" w:rsidRPr="00F44D3A" w14:paraId="01F8339E" w14:textId="77777777" w:rsidTr="00626523">
        <w:tc>
          <w:tcPr>
            <w:tcW w:w="1843" w:type="dxa"/>
          </w:tcPr>
          <w:p w14:paraId="17965138" w14:textId="77777777" w:rsidR="00FF6960" w:rsidRPr="00F44D3A" w:rsidRDefault="00FF6960" w:rsidP="00626523">
            <w:pPr>
              <w:spacing w:before="120" w:after="120"/>
            </w:pPr>
            <w:r w:rsidRPr="00F44D3A">
              <w:rPr>
                <w:bCs/>
                <w:color w:val="000000"/>
                <w:sz w:val="28"/>
                <w:szCs w:val="28"/>
                <w:lang w:eastAsia="vi-VN"/>
              </w:rPr>
              <w:t>Phụ lục XIII</w:t>
            </w:r>
          </w:p>
        </w:tc>
        <w:tc>
          <w:tcPr>
            <w:tcW w:w="7377" w:type="dxa"/>
            <w:vAlign w:val="center"/>
          </w:tcPr>
          <w:p w14:paraId="7CB68ACF" w14:textId="77777777" w:rsidR="00FF6960" w:rsidRPr="00F44D3A" w:rsidRDefault="00FF6960" w:rsidP="00626523">
            <w:pPr>
              <w:spacing w:before="120" w:after="120"/>
              <w:jc w:val="both"/>
              <w:rPr>
                <w:noProof/>
                <w:spacing w:val="-2"/>
                <w:sz w:val="28"/>
                <w:szCs w:val="28"/>
                <w:lang w:val="da-DK"/>
              </w:rPr>
            </w:pPr>
            <w:r w:rsidRPr="00F44D3A">
              <w:rPr>
                <w:noProof/>
                <w:spacing w:val="-2"/>
                <w:sz w:val="28"/>
                <w:szCs w:val="28"/>
                <w:lang w:val="da-DK"/>
              </w:rPr>
              <w:t>Đơn đề nghị cấp Giấy phép đặt văn phòng đại diện/Gia hạn Giấy phép/Chấm dứt hoạt động văn phòng đại diện tại Việt Nam</w:t>
            </w:r>
          </w:p>
        </w:tc>
      </w:tr>
      <w:tr w:rsidR="00FF6960" w:rsidRPr="00F44D3A" w14:paraId="02D77473" w14:textId="77777777" w:rsidTr="00626523">
        <w:tc>
          <w:tcPr>
            <w:tcW w:w="1843" w:type="dxa"/>
          </w:tcPr>
          <w:p w14:paraId="29E0F729" w14:textId="77777777" w:rsidR="00FF6960" w:rsidRPr="00F44D3A" w:rsidRDefault="00FF6960" w:rsidP="00626523">
            <w:pPr>
              <w:spacing w:before="120" w:after="120"/>
            </w:pPr>
            <w:r w:rsidRPr="00F44D3A">
              <w:rPr>
                <w:bCs/>
                <w:color w:val="000000"/>
                <w:sz w:val="28"/>
                <w:szCs w:val="28"/>
                <w:lang w:eastAsia="vi-VN"/>
              </w:rPr>
              <w:t>Phụ lục XIV</w:t>
            </w:r>
          </w:p>
        </w:tc>
        <w:tc>
          <w:tcPr>
            <w:tcW w:w="7377" w:type="dxa"/>
            <w:vAlign w:val="center"/>
          </w:tcPr>
          <w:p w14:paraId="3676B3AB" w14:textId="77777777" w:rsidR="00FF6960" w:rsidRPr="00F44D3A" w:rsidRDefault="00FF6960" w:rsidP="00626523">
            <w:pPr>
              <w:spacing w:before="120" w:after="120"/>
              <w:jc w:val="both"/>
              <w:rPr>
                <w:noProof/>
                <w:spacing w:val="-2"/>
                <w:sz w:val="28"/>
                <w:szCs w:val="28"/>
                <w:lang w:val="da-DK"/>
              </w:rPr>
            </w:pPr>
            <w:r w:rsidRPr="00F44D3A">
              <w:rPr>
                <w:noProof/>
                <w:spacing w:val="-2"/>
                <w:sz w:val="28"/>
                <w:szCs w:val="28"/>
                <w:lang w:val="da-DK"/>
              </w:rPr>
              <w:t>Giấy phép đặt văn phòng đại diện tại Việt Nam</w:t>
            </w:r>
          </w:p>
        </w:tc>
      </w:tr>
      <w:tr w:rsidR="00FF6960" w:rsidRPr="00F44D3A" w14:paraId="6D1CB58B" w14:textId="77777777" w:rsidTr="00626523">
        <w:tc>
          <w:tcPr>
            <w:tcW w:w="1843" w:type="dxa"/>
          </w:tcPr>
          <w:p w14:paraId="1E9B24A4" w14:textId="77777777" w:rsidR="00FF6960" w:rsidRPr="00F44D3A" w:rsidRDefault="00FF6960" w:rsidP="00626523">
            <w:pPr>
              <w:spacing w:before="120" w:after="120"/>
            </w:pPr>
            <w:r w:rsidRPr="00F44D3A">
              <w:rPr>
                <w:bCs/>
                <w:color w:val="000000"/>
                <w:sz w:val="28"/>
                <w:szCs w:val="28"/>
                <w:lang w:eastAsia="vi-VN"/>
              </w:rPr>
              <w:t>Phụ lục XV</w:t>
            </w:r>
          </w:p>
        </w:tc>
        <w:tc>
          <w:tcPr>
            <w:tcW w:w="7377" w:type="dxa"/>
            <w:vAlign w:val="center"/>
          </w:tcPr>
          <w:p w14:paraId="40D95849" w14:textId="77777777" w:rsidR="00FF6960" w:rsidRPr="00F44D3A" w:rsidRDefault="00FF6960" w:rsidP="00626523">
            <w:pPr>
              <w:spacing w:before="120" w:after="120"/>
              <w:jc w:val="both"/>
              <w:rPr>
                <w:noProof/>
                <w:spacing w:val="-2"/>
                <w:sz w:val="28"/>
                <w:szCs w:val="28"/>
                <w:lang w:val="da-DK"/>
              </w:rPr>
            </w:pPr>
            <w:r w:rsidRPr="00F44D3A">
              <w:rPr>
                <w:noProof/>
                <w:spacing w:val="-2"/>
                <w:sz w:val="28"/>
                <w:szCs w:val="28"/>
                <w:lang w:val="da-DK"/>
              </w:rPr>
              <w:t>Đơn đề nghị cấp lại, sửa đổi, bổ sung Giấy phép đặt Văn phòng đại diện</w:t>
            </w:r>
          </w:p>
        </w:tc>
      </w:tr>
      <w:tr w:rsidR="00FF6960" w:rsidRPr="00F44D3A" w14:paraId="3D723499" w14:textId="77777777" w:rsidTr="00626523">
        <w:tc>
          <w:tcPr>
            <w:tcW w:w="1843" w:type="dxa"/>
          </w:tcPr>
          <w:p w14:paraId="016D8B36" w14:textId="77777777" w:rsidR="00FF6960" w:rsidRPr="00F44D3A" w:rsidRDefault="00FF6960" w:rsidP="00626523">
            <w:pPr>
              <w:spacing w:before="120" w:after="120"/>
            </w:pPr>
            <w:r w:rsidRPr="00F44D3A">
              <w:rPr>
                <w:bCs/>
                <w:color w:val="000000"/>
                <w:sz w:val="28"/>
                <w:szCs w:val="28"/>
                <w:lang w:eastAsia="vi-VN"/>
              </w:rPr>
              <w:t>Phụ lục XVI</w:t>
            </w:r>
          </w:p>
        </w:tc>
        <w:tc>
          <w:tcPr>
            <w:tcW w:w="7377" w:type="dxa"/>
            <w:vAlign w:val="center"/>
          </w:tcPr>
          <w:p w14:paraId="628257E1" w14:textId="77777777" w:rsidR="00FF6960" w:rsidRPr="00F44D3A" w:rsidRDefault="00FF6960" w:rsidP="00626523">
            <w:pPr>
              <w:spacing w:before="120" w:after="120"/>
              <w:jc w:val="both"/>
              <w:rPr>
                <w:noProof/>
                <w:spacing w:val="-2"/>
                <w:sz w:val="28"/>
                <w:szCs w:val="28"/>
                <w:lang w:val="da-DK"/>
              </w:rPr>
            </w:pPr>
            <w:r w:rsidRPr="00F44D3A">
              <w:rPr>
                <w:noProof/>
                <w:spacing w:val="-2"/>
                <w:sz w:val="28"/>
                <w:szCs w:val="28"/>
                <w:lang w:val="da-DK"/>
              </w:rPr>
              <w:t>Giấy phép điều chỉnh đặt văn phòng đại diện tại Việt Nam</w:t>
            </w:r>
          </w:p>
        </w:tc>
      </w:tr>
      <w:tr w:rsidR="00FF6960" w:rsidRPr="00F44D3A" w14:paraId="33328976" w14:textId="77777777" w:rsidTr="00626523">
        <w:tc>
          <w:tcPr>
            <w:tcW w:w="1843" w:type="dxa"/>
          </w:tcPr>
          <w:p w14:paraId="61589910" w14:textId="77777777" w:rsidR="00FF6960" w:rsidRPr="00F44D3A" w:rsidRDefault="00FF6960" w:rsidP="00626523">
            <w:pPr>
              <w:spacing w:before="120" w:after="120"/>
            </w:pPr>
            <w:r w:rsidRPr="00F44D3A">
              <w:rPr>
                <w:bCs/>
                <w:color w:val="000000"/>
                <w:sz w:val="28"/>
                <w:szCs w:val="28"/>
                <w:lang w:eastAsia="vi-VN"/>
              </w:rPr>
              <w:t>Phụ lục XVII</w:t>
            </w:r>
          </w:p>
        </w:tc>
        <w:tc>
          <w:tcPr>
            <w:tcW w:w="7377" w:type="dxa"/>
            <w:vAlign w:val="center"/>
          </w:tcPr>
          <w:p w14:paraId="1EF4DF98" w14:textId="77777777" w:rsidR="00FF6960" w:rsidRPr="00F44D3A" w:rsidRDefault="00FF6960" w:rsidP="00626523">
            <w:pPr>
              <w:spacing w:before="120" w:after="120"/>
              <w:jc w:val="both"/>
              <w:rPr>
                <w:noProof/>
                <w:spacing w:val="-2"/>
                <w:sz w:val="28"/>
                <w:szCs w:val="28"/>
                <w:lang w:val="da-DK"/>
              </w:rPr>
            </w:pPr>
            <w:r w:rsidRPr="00F44D3A">
              <w:rPr>
                <w:noProof/>
                <w:spacing w:val="-2"/>
                <w:sz w:val="28"/>
                <w:szCs w:val="28"/>
                <w:lang w:val="da-DK"/>
              </w:rPr>
              <w:t>Đơn đề nghị mở chi nhánh/văn phòng đại diện và các hình thức hiện diện thương mại khác tại nước ngoài của doanh nghiệp môi giới bảo hiểm</w:t>
            </w:r>
          </w:p>
        </w:tc>
      </w:tr>
      <w:tr w:rsidR="00FF6960" w:rsidRPr="00F44D3A" w14:paraId="3FDFEFE9" w14:textId="77777777" w:rsidTr="00626523">
        <w:tc>
          <w:tcPr>
            <w:tcW w:w="1843" w:type="dxa"/>
          </w:tcPr>
          <w:p w14:paraId="34D03308" w14:textId="77777777" w:rsidR="00FF6960" w:rsidRPr="00F44D3A" w:rsidRDefault="00FF6960" w:rsidP="00626523">
            <w:pPr>
              <w:spacing w:before="120" w:after="120"/>
            </w:pPr>
            <w:r w:rsidRPr="00F44D3A">
              <w:rPr>
                <w:bCs/>
                <w:color w:val="000000"/>
                <w:sz w:val="28"/>
                <w:szCs w:val="28"/>
                <w:lang w:eastAsia="vi-VN"/>
              </w:rPr>
              <w:lastRenderedPageBreak/>
              <w:t>Phụ lục XVIII</w:t>
            </w:r>
          </w:p>
        </w:tc>
        <w:tc>
          <w:tcPr>
            <w:tcW w:w="7377" w:type="dxa"/>
            <w:vAlign w:val="center"/>
          </w:tcPr>
          <w:p w14:paraId="32429878" w14:textId="77777777" w:rsidR="00FF6960" w:rsidRPr="00F44D3A" w:rsidRDefault="00FF6960" w:rsidP="00626523">
            <w:pPr>
              <w:spacing w:before="120" w:after="120"/>
              <w:jc w:val="both"/>
              <w:rPr>
                <w:noProof/>
                <w:spacing w:val="-2"/>
                <w:sz w:val="28"/>
                <w:szCs w:val="28"/>
                <w:lang w:val="da-DK"/>
              </w:rPr>
            </w:pPr>
            <w:r w:rsidRPr="00F44D3A">
              <w:rPr>
                <w:noProof/>
                <w:spacing w:val="-2"/>
                <w:sz w:val="28"/>
                <w:szCs w:val="28"/>
                <w:lang w:val="da-DK"/>
              </w:rPr>
              <w:t>Văn bản đề nghị sử dụng Quỹ bảo vệ người được bảo hiểm</w:t>
            </w:r>
          </w:p>
        </w:tc>
      </w:tr>
      <w:tr w:rsidR="00FF6960" w:rsidRPr="00F44D3A" w14:paraId="5315C6E1" w14:textId="77777777" w:rsidTr="00626523">
        <w:tc>
          <w:tcPr>
            <w:tcW w:w="1843" w:type="dxa"/>
          </w:tcPr>
          <w:p w14:paraId="0D039FF4" w14:textId="77777777" w:rsidR="00FF6960" w:rsidRPr="00F44D3A" w:rsidRDefault="00FF6960" w:rsidP="00626523">
            <w:pPr>
              <w:spacing w:before="120" w:after="120"/>
            </w:pPr>
            <w:r w:rsidRPr="00F44D3A">
              <w:rPr>
                <w:bCs/>
                <w:color w:val="000000"/>
                <w:sz w:val="28"/>
                <w:szCs w:val="28"/>
                <w:lang w:eastAsia="vi-VN"/>
              </w:rPr>
              <w:t>Phụ lục XIV</w:t>
            </w:r>
          </w:p>
        </w:tc>
        <w:tc>
          <w:tcPr>
            <w:tcW w:w="7377" w:type="dxa"/>
            <w:vAlign w:val="center"/>
          </w:tcPr>
          <w:p w14:paraId="5F1C131A" w14:textId="77777777" w:rsidR="00FF6960" w:rsidRPr="00F44D3A" w:rsidRDefault="00FF6960" w:rsidP="00626523">
            <w:pPr>
              <w:spacing w:before="120" w:after="120"/>
              <w:jc w:val="both"/>
              <w:rPr>
                <w:noProof/>
                <w:spacing w:val="-2"/>
                <w:sz w:val="28"/>
                <w:szCs w:val="28"/>
                <w:lang w:val="da-DK"/>
              </w:rPr>
            </w:pPr>
            <w:r w:rsidRPr="00F44D3A">
              <w:rPr>
                <w:noProof/>
                <w:spacing w:val="-2"/>
                <w:sz w:val="28"/>
                <w:szCs w:val="28"/>
                <w:lang w:val="da-DK"/>
              </w:rPr>
              <w:t xml:space="preserve">Đơn đề nghị giải thể của doanh nghiệp bảo hiểm, doanh nghiệp tái bảo hiểm, doanh nghiệp môi giới bảo hiểm, chấm dứt hoạt động của chi nhánh nước ngoài tại Việt Nam </w:t>
            </w:r>
          </w:p>
        </w:tc>
      </w:tr>
    </w:tbl>
    <w:p w14:paraId="6CD911AA" w14:textId="1796E11C" w:rsidR="009C275B" w:rsidRPr="00F44D3A" w:rsidRDefault="005D3ABF">
      <w:pPr>
        <w:tabs>
          <w:tab w:val="left" w:pos="709"/>
        </w:tabs>
        <w:spacing w:before="120" w:after="120"/>
        <w:ind w:firstLine="709"/>
        <w:jc w:val="both"/>
        <w:rPr>
          <w:b/>
          <w:bCs/>
          <w:sz w:val="28"/>
          <w:szCs w:val="28"/>
        </w:rPr>
      </w:pPr>
      <w:r w:rsidRPr="00F44D3A">
        <w:rPr>
          <w:b/>
          <w:bCs/>
          <w:sz w:val="28"/>
          <w:szCs w:val="28"/>
        </w:rPr>
        <w:t>3</w:t>
      </w:r>
      <w:r w:rsidR="009C275B" w:rsidRPr="00F44D3A">
        <w:rPr>
          <w:b/>
          <w:bCs/>
          <w:sz w:val="28"/>
          <w:szCs w:val="28"/>
        </w:rPr>
        <w:t>. Nghị định số 47/2023/NĐ-CP ngày 03 tháng 7 năm 2023 của Chính phủ sửa đổi, bổ sung một số điều của Nghị định số 62/2017/NĐ-CP ngày 16 tháng 5 năm 2017 của Chính phủ quy định chi tiết một số điều và biện pháp thi hành Luật Đấu giá tài sản</w:t>
      </w:r>
    </w:p>
    <w:p w14:paraId="28A05C77" w14:textId="47EEFD65" w:rsidR="009C275B" w:rsidRPr="00626523" w:rsidRDefault="009C275B">
      <w:pPr>
        <w:tabs>
          <w:tab w:val="left" w:pos="709"/>
        </w:tabs>
        <w:spacing w:before="120" w:after="120"/>
        <w:ind w:firstLine="709"/>
        <w:jc w:val="both"/>
        <w:rPr>
          <w:sz w:val="28"/>
          <w:szCs w:val="28"/>
          <w:lang w:val="sv-SE" w:eastAsia="x-none"/>
        </w:rPr>
      </w:pPr>
      <w:r w:rsidRPr="00F44D3A">
        <w:rPr>
          <w:b/>
          <w:bCs/>
          <w:sz w:val="28"/>
          <w:szCs w:val="28"/>
          <w:lang w:val="vi-VN"/>
        </w:rPr>
        <w:t>a) Hiệu lực thi hành</w:t>
      </w:r>
      <w:r w:rsidRPr="00626523">
        <w:rPr>
          <w:b/>
          <w:sz w:val="28"/>
          <w:szCs w:val="28"/>
          <w:lang w:val="sv-SE" w:eastAsia="x-none"/>
        </w:rPr>
        <w:t>:</w:t>
      </w:r>
      <w:r w:rsidR="004F0810" w:rsidRPr="00626523">
        <w:rPr>
          <w:sz w:val="28"/>
          <w:szCs w:val="28"/>
          <w:lang w:val="sv-SE" w:eastAsia="x-none"/>
        </w:rPr>
        <w:t xml:space="preserve"> Nghị định này có hiệu lực thi hành từ ngày 01 tháng 9 năm 2023.</w:t>
      </w:r>
    </w:p>
    <w:p w14:paraId="2B081095" w14:textId="75085267" w:rsidR="009C275B" w:rsidRPr="00F44D3A" w:rsidRDefault="009C275B">
      <w:pPr>
        <w:tabs>
          <w:tab w:val="left" w:pos="709"/>
        </w:tabs>
        <w:spacing w:before="120" w:after="120"/>
        <w:ind w:firstLine="709"/>
        <w:jc w:val="both"/>
        <w:rPr>
          <w:b/>
          <w:bCs/>
          <w:sz w:val="28"/>
          <w:szCs w:val="28"/>
          <w:lang w:val="vi-VN"/>
        </w:rPr>
      </w:pPr>
      <w:r w:rsidRPr="00F44D3A">
        <w:rPr>
          <w:b/>
          <w:bCs/>
          <w:sz w:val="28"/>
          <w:szCs w:val="28"/>
          <w:lang w:val="vi-VN"/>
        </w:rPr>
        <w:t>b) Sự cần thiết, mục đích ban hành:</w:t>
      </w:r>
    </w:p>
    <w:p w14:paraId="3479331D" w14:textId="1B58FB5C" w:rsidR="004775F5" w:rsidRPr="00F44D3A" w:rsidRDefault="004775F5">
      <w:pPr>
        <w:spacing w:before="120" w:after="120"/>
        <w:ind w:firstLine="709"/>
        <w:jc w:val="both"/>
        <w:rPr>
          <w:sz w:val="28"/>
          <w:szCs w:val="28"/>
          <w:lang w:val="vi-VN"/>
        </w:rPr>
      </w:pPr>
      <w:r w:rsidRPr="00F44D3A">
        <w:rPr>
          <w:sz w:val="28"/>
          <w:szCs w:val="28"/>
          <w:lang w:val="vi-VN"/>
        </w:rPr>
        <w:t>- Sự cần thiết ban hành</w:t>
      </w:r>
      <w:r w:rsidR="00A045AB">
        <w:rPr>
          <w:sz w:val="28"/>
          <w:szCs w:val="28"/>
          <w:lang w:val="vi-VN"/>
        </w:rPr>
        <w:t>:</w:t>
      </w:r>
    </w:p>
    <w:p w14:paraId="209FB9D5" w14:textId="2EDECD5D" w:rsidR="004775F5" w:rsidRPr="00F44D3A" w:rsidRDefault="004775F5">
      <w:pPr>
        <w:spacing w:before="120" w:after="120"/>
        <w:ind w:firstLine="709"/>
        <w:jc w:val="both"/>
        <w:rPr>
          <w:sz w:val="28"/>
          <w:szCs w:val="28"/>
          <w:lang w:val="nl-NL"/>
        </w:rPr>
      </w:pPr>
      <w:r w:rsidRPr="00F44D3A">
        <w:rPr>
          <w:sz w:val="28"/>
          <w:szCs w:val="28"/>
          <w:lang w:val="nl-NL"/>
        </w:rPr>
        <w:t>Triển khai thi hành Luật Đấu giá tài sản, hoạt động đấu giá đã đạt được nhiều kết quả quan trọng, trong đó, thể chế</w:t>
      </w:r>
      <w:r w:rsidRPr="00F44D3A">
        <w:rPr>
          <w:sz w:val="28"/>
          <w:szCs w:val="28"/>
          <w:lang w:val="vi-VN"/>
        </w:rPr>
        <w:t xml:space="preserve"> pháp luật</w:t>
      </w:r>
      <w:r w:rsidRPr="00F44D3A">
        <w:rPr>
          <w:sz w:val="28"/>
          <w:szCs w:val="28"/>
          <w:lang w:val="nl-NL"/>
        </w:rPr>
        <w:t xml:space="preserve"> về đấu giá tài sản tiếp tục được hoàn thiện với việc ban hành đầy đủ, đúng thời hạn các văn bản hướng dẫn thi hành Luật</w:t>
      </w:r>
      <w:r w:rsidRPr="00F44D3A">
        <w:rPr>
          <w:rStyle w:val="FootnoteReference"/>
          <w:sz w:val="28"/>
          <w:szCs w:val="28"/>
          <w:lang w:val="nl-NL"/>
        </w:rPr>
        <w:footnoteReference w:id="1"/>
      </w:r>
      <w:r w:rsidRPr="00F44D3A">
        <w:rPr>
          <w:sz w:val="28"/>
          <w:szCs w:val="28"/>
          <w:lang w:val="nl-NL"/>
        </w:rPr>
        <w:t>, số lượng và chất lượng đội ngũ đấu giá viên, tổ chức đấu giá tài sản ngày càng được nâng cao</w:t>
      </w:r>
      <w:r w:rsidRPr="00F44D3A">
        <w:rPr>
          <w:rStyle w:val="FootnoteReference"/>
          <w:sz w:val="28"/>
          <w:szCs w:val="28"/>
          <w:lang w:val="nl-NL"/>
        </w:rPr>
        <w:footnoteReference w:id="2"/>
      </w:r>
      <w:r w:rsidRPr="00F44D3A">
        <w:rPr>
          <w:sz w:val="28"/>
          <w:szCs w:val="28"/>
          <w:lang w:val="nl-NL"/>
        </w:rPr>
        <w:t>, hoạt động của các tổ chức đấu giá tài sản có những bước phát triển mới</w:t>
      </w:r>
      <w:r w:rsidRPr="00F44D3A">
        <w:rPr>
          <w:rStyle w:val="FootnoteReference"/>
          <w:sz w:val="28"/>
          <w:szCs w:val="28"/>
          <w:lang w:val="nl-NL"/>
        </w:rPr>
        <w:footnoteReference w:id="3"/>
      </w:r>
      <w:r w:rsidRPr="00F44D3A">
        <w:rPr>
          <w:sz w:val="28"/>
          <w:szCs w:val="28"/>
          <w:lang w:val="nl-NL"/>
        </w:rPr>
        <w:t>.</w:t>
      </w:r>
    </w:p>
    <w:p w14:paraId="2AA8E6E3" w14:textId="77777777" w:rsidR="004775F5" w:rsidRPr="00F44D3A" w:rsidRDefault="004775F5">
      <w:pPr>
        <w:spacing w:before="120" w:after="120"/>
        <w:ind w:firstLine="709"/>
        <w:jc w:val="both"/>
        <w:rPr>
          <w:spacing w:val="-2"/>
          <w:sz w:val="28"/>
          <w:szCs w:val="28"/>
          <w:lang w:val="nl-NL"/>
        </w:rPr>
      </w:pPr>
      <w:r w:rsidRPr="00F44D3A">
        <w:rPr>
          <w:spacing w:val="-2"/>
          <w:sz w:val="28"/>
          <w:szCs w:val="28"/>
          <w:lang w:val="nl-NL"/>
        </w:rPr>
        <w:t>Luật Đấu giá tài sản và Nghị định số 62/2017/NĐ-CP lần đầu tiên quy định một hình thức đấu giá mới, thông dụng trên thế giới, đó là hình thức đấu giá trực tuyến. Với</w:t>
      </w:r>
      <w:r w:rsidRPr="00F44D3A">
        <w:rPr>
          <w:spacing w:val="-2"/>
          <w:sz w:val="28"/>
          <w:szCs w:val="28"/>
          <w:lang w:val="vi-VN"/>
        </w:rPr>
        <w:t xml:space="preserve"> đặc thù về</w:t>
      </w:r>
      <w:r w:rsidRPr="00F44D3A">
        <w:rPr>
          <w:spacing w:val="-2"/>
          <w:sz w:val="28"/>
          <w:szCs w:val="28"/>
          <w:lang w:val="nl-NL"/>
        </w:rPr>
        <w:t xml:space="preserve"> tài sản đấu giá ở Việt Nam chủ yếu là tài sản công</w:t>
      </w:r>
      <w:r w:rsidRPr="00F44D3A">
        <w:rPr>
          <w:spacing w:val="-2"/>
          <w:sz w:val="28"/>
          <w:szCs w:val="28"/>
          <w:lang w:val="vi-VN"/>
        </w:rPr>
        <w:t xml:space="preserve">, tài sản mà pháp luật quy định phải bán thông qua đấu giá (tài sản thi hành án, tài sản giao dịch bảo đảm) </w:t>
      </w:r>
      <w:r w:rsidRPr="00F44D3A">
        <w:rPr>
          <w:spacing w:val="-2"/>
          <w:sz w:val="28"/>
          <w:szCs w:val="28"/>
          <w:lang w:val="nl-NL"/>
        </w:rPr>
        <w:t xml:space="preserve">thì hình thức đấu giá trực tuyến có ý nghĩa quan trọng trong việc hạn chế tối đa các hiện tượng tiêu cực trong hoạt động đấu giá tài sản như </w:t>
      </w:r>
      <w:r w:rsidRPr="00F44D3A">
        <w:rPr>
          <w:spacing w:val="-2"/>
          <w:sz w:val="28"/>
          <w:szCs w:val="28"/>
          <w:lang w:val="vi-VN"/>
        </w:rPr>
        <w:t>“</w:t>
      </w:r>
      <w:r w:rsidRPr="00F44D3A">
        <w:rPr>
          <w:spacing w:val="-2"/>
          <w:sz w:val="28"/>
          <w:szCs w:val="28"/>
          <w:lang w:val="nl-NL"/>
        </w:rPr>
        <w:t>thông đồng, dìm giá</w:t>
      </w:r>
      <w:r w:rsidRPr="00F44D3A">
        <w:rPr>
          <w:spacing w:val="-2"/>
          <w:sz w:val="28"/>
          <w:szCs w:val="28"/>
          <w:lang w:val="vi-VN"/>
        </w:rPr>
        <w:t>”</w:t>
      </w:r>
      <w:r w:rsidRPr="00F44D3A">
        <w:rPr>
          <w:spacing w:val="-2"/>
          <w:sz w:val="28"/>
          <w:szCs w:val="28"/>
          <w:lang w:val="nl-NL"/>
        </w:rPr>
        <w:t>, “quân xanh, quân đỏ”, “xã hội đen”... nhất</w:t>
      </w:r>
      <w:r w:rsidRPr="00F44D3A">
        <w:rPr>
          <w:spacing w:val="-2"/>
          <w:sz w:val="28"/>
          <w:szCs w:val="28"/>
          <w:lang w:val="vi-VN"/>
        </w:rPr>
        <w:t xml:space="preserve"> là t</w:t>
      </w:r>
      <w:r w:rsidRPr="00F44D3A">
        <w:rPr>
          <w:spacing w:val="-2"/>
          <w:sz w:val="28"/>
          <w:szCs w:val="28"/>
          <w:lang w:val="nl-NL"/>
        </w:rPr>
        <w:t>rong giai đoạn thực hiện giãn cách xã hội do ảnh hưởng của đại dịch Covid-19 vừa qua, hình thức đấu giá trực tuyến đã được sử dụng rộng rãi tại một số địa phương</w:t>
      </w:r>
      <w:r w:rsidRPr="00F44D3A">
        <w:rPr>
          <w:spacing w:val="-2"/>
          <w:sz w:val="28"/>
          <w:szCs w:val="28"/>
          <w:lang w:val="vi-VN"/>
        </w:rPr>
        <w:t xml:space="preserve"> vừa góp phần vào việc</w:t>
      </w:r>
      <w:r w:rsidRPr="00F44D3A">
        <w:rPr>
          <w:spacing w:val="-2"/>
          <w:sz w:val="28"/>
          <w:szCs w:val="28"/>
          <w:lang w:val="nl-NL"/>
        </w:rPr>
        <w:t xml:space="preserve"> xử lý tài sản của các cơ quan, tổ chức theo đúng kế hoạch, thu</w:t>
      </w:r>
      <w:r w:rsidRPr="00F44D3A">
        <w:rPr>
          <w:spacing w:val="-2"/>
          <w:sz w:val="28"/>
          <w:szCs w:val="28"/>
          <w:lang w:val="vi-VN"/>
        </w:rPr>
        <w:t xml:space="preserve"> ngân sách, vừa</w:t>
      </w:r>
      <w:r w:rsidRPr="00F44D3A">
        <w:rPr>
          <w:spacing w:val="-2"/>
          <w:sz w:val="28"/>
          <w:szCs w:val="28"/>
          <w:lang w:val="nl-NL"/>
        </w:rPr>
        <w:t xml:space="preserve"> đảm bảo công tác phòng chống dịch Covid-19 hiệu quả. Tính đến ngày 31/8/2022, cả nước đã có 08 tổ chức đấu giá tài sản được phê duyệt đủ điều kiện thực hiện theo hình thức đấu giá trực tuyến</w:t>
      </w:r>
      <w:r w:rsidRPr="00F44D3A">
        <w:rPr>
          <w:rStyle w:val="FootnoteReference"/>
          <w:spacing w:val="-2"/>
          <w:sz w:val="28"/>
          <w:szCs w:val="28"/>
          <w:lang w:val="nl-NL"/>
        </w:rPr>
        <w:footnoteReference w:id="4"/>
      </w:r>
      <w:r w:rsidRPr="00F44D3A">
        <w:rPr>
          <w:spacing w:val="-2"/>
          <w:sz w:val="28"/>
          <w:szCs w:val="28"/>
          <w:lang w:val="nl-NL"/>
        </w:rPr>
        <w:t>.</w:t>
      </w:r>
    </w:p>
    <w:p w14:paraId="2CAE6962" w14:textId="77777777" w:rsidR="004775F5" w:rsidRPr="00F44D3A" w:rsidRDefault="004775F5">
      <w:pPr>
        <w:pStyle w:val="BodyTextIndent"/>
        <w:spacing w:before="120"/>
        <w:ind w:left="0" w:firstLine="709"/>
        <w:jc w:val="both"/>
        <w:rPr>
          <w:sz w:val="28"/>
          <w:szCs w:val="28"/>
        </w:rPr>
      </w:pPr>
      <w:r w:rsidRPr="00F44D3A">
        <w:rPr>
          <w:sz w:val="28"/>
          <w:szCs w:val="28"/>
        </w:rPr>
        <w:lastRenderedPageBreak/>
        <w:t>Tuy nhiên, bên cạnh kết quả đạt được nêu trên, việc thực hiện hình thức đấu giá trực tuyến theo quy định của Nghị định số 62/2017/NĐ-CP đã phát sinh một số bất cập, hạn chế</w:t>
      </w:r>
      <w:r w:rsidRPr="00F44D3A">
        <w:rPr>
          <w:sz w:val="28"/>
          <w:szCs w:val="28"/>
          <w:lang w:val="vi-VN"/>
        </w:rPr>
        <w:t xml:space="preserve"> như sau</w:t>
      </w:r>
      <w:r w:rsidRPr="00F44D3A">
        <w:rPr>
          <w:sz w:val="28"/>
          <w:szCs w:val="28"/>
        </w:rPr>
        <w:t>:</w:t>
      </w:r>
    </w:p>
    <w:p w14:paraId="3A0DA30D" w14:textId="576A83AF" w:rsidR="004775F5" w:rsidRPr="00F44D3A" w:rsidRDefault="004775F5">
      <w:pPr>
        <w:pStyle w:val="BodyTextIndent"/>
        <w:spacing w:before="120"/>
        <w:ind w:left="0" w:firstLine="709"/>
        <w:jc w:val="both"/>
        <w:rPr>
          <w:sz w:val="28"/>
          <w:szCs w:val="28"/>
        </w:rPr>
      </w:pPr>
      <w:r w:rsidRPr="00F44D3A">
        <w:rPr>
          <w:sz w:val="28"/>
          <w:szCs w:val="28"/>
          <w:lang w:val="vi-VN"/>
        </w:rPr>
        <w:t>+</w:t>
      </w:r>
      <w:r w:rsidRPr="00F44D3A">
        <w:rPr>
          <w:sz w:val="28"/>
          <w:szCs w:val="28"/>
        </w:rPr>
        <w:t xml:space="preserve"> Nghị định số 62/2017/NĐ-CP chưa quy định hoặc quy định chưa đầy đủ hình thức đấu giá trực tuyến hoàn toàn trên môi trường internet (hiện nay chỉ quy định cuộc đấu giá được tổ chức trực tuyến còn quy trình thông báo công khai việc đấu giá, việc bán hồ sơ, nộp hồ sơ, tiền đặt trước trực tiếp... vẫn được thực hiện trực tiếp như các hình thức đấu giá khác) nên các tổ chức đấu giá tài sản lúng túng trong việc áp dụng</w:t>
      </w:r>
      <w:r w:rsidRPr="00F44D3A">
        <w:rPr>
          <w:sz w:val="28"/>
          <w:szCs w:val="28"/>
          <w:lang w:val="vi-VN"/>
        </w:rPr>
        <w:t xml:space="preserve">. Mặt khác, </w:t>
      </w:r>
      <w:r w:rsidRPr="00F44D3A">
        <w:rPr>
          <w:sz w:val="28"/>
          <w:szCs w:val="28"/>
        </w:rPr>
        <w:t>mỗi tổ chức đấu giá tài sản lại</w:t>
      </w:r>
      <w:r w:rsidRPr="00F44D3A">
        <w:rPr>
          <w:sz w:val="28"/>
          <w:szCs w:val="28"/>
          <w:lang w:val="vi-VN"/>
        </w:rPr>
        <w:t xml:space="preserve"> </w:t>
      </w:r>
      <w:r w:rsidRPr="00F44D3A">
        <w:rPr>
          <w:sz w:val="28"/>
          <w:szCs w:val="28"/>
        </w:rPr>
        <w:t>thực hiện một cách khác nhau</w:t>
      </w:r>
      <w:r w:rsidRPr="00F44D3A">
        <w:rPr>
          <w:sz w:val="28"/>
          <w:szCs w:val="28"/>
          <w:lang w:val="vi-VN"/>
        </w:rPr>
        <w:t xml:space="preserve"> dẫn đến tình trạng áp dụng không thống nhất </w:t>
      </w:r>
      <w:r w:rsidRPr="00F44D3A">
        <w:rPr>
          <w:sz w:val="28"/>
          <w:szCs w:val="28"/>
        </w:rPr>
        <w:t>hình thức đấu giá trực tuyến trên thực tế.</w:t>
      </w:r>
      <w:r w:rsidRPr="00F44D3A">
        <w:rPr>
          <w:rStyle w:val="FootnoteReference"/>
          <w:sz w:val="28"/>
          <w:szCs w:val="28"/>
        </w:rPr>
        <w:footnoteReference w:id="5"/>
      </w:r>
    </w:p>
    <w:p w14:paraId="38350A62" w14:textId="4BE5033A" w:rsidR="004775F5" w:rsidRPr="00F44D3A" w:rsidRDefault="004775F5">
      <w:pPr>
        <w:pStyle w:val="BodyTextIndent"/>
        <w:spacing w:before="120"/>
        <w:ind w:left="0" w:firstLine="709"/>
        <w:jc w:val="both"/>
        <w:rPr>
          <w:sz w:val="28"/>
          <w:szCs w:val="28"/>
          <w:lang w:val="vi-VN"/>
        </w:rPr>
      </w:pPr>
      <w:r w:rsidRPr="00F44D3A">
        <w:rPr>
          <w:sz w:val="28"/>
          <w:szCs w:val="28"/>
          <w:lang w:val="vi-VN"/>
        </w:rPr>
        <w:t>+</w:t>
      </w:r>
      <w:r w:rsidRPr="00F44D3A">
        <w:rPr>
          <w:sz w:val="28"/>
          <w:szCs w:val="28"/>
        </w:rPr>
        <w:t xml:space="preserve"> Nghị định số 62/2017/NĐ-CP quy định các tổ chức đấu giá tài sản tự xây dựng và vận hành Trang thông tin đấu giá trực tuyến của mình sau khi được cơ quan nhà nước có thẩm quyền thẩm định, phê duyệt mà chưa có quy định về</w:t>
      </w:r>
      <w:r w:rsidRPr="00F44D3A">
        <w:rPr>
          <w:sz w:val="28"/>
          <w:szCs w:val="28"/>
          <w:lang w:val="vi-VN"/>
        </w:rPr>
        <w:t xml:space="preserve"> chế độ kiểm tra, đánh giá đáp ứng các yêu cầu trong quá trình vận hành, sử dụng nên </w:t>
      </w:r>
      <w:r w:rsidRPr="00F44D3A">
        <w:rPr>
          <w:sz w:val="28"/>
          <w:szCs w:val="28"/>
        </w:rPr>
        <w:t>đã</w:t>
      </w:r>
      <w:r w:rsidRPr="00F44D3A">
        <w:rPr>
          <w:sz w:val="28"/>
          <w:szCs w:val="28"/>
          <w:lang w:val="vi-VN"/>
        </w:rPr>
        <w:t xml:space="preserve"> dẫn đến tình trạng trong một số vụ việc đấu giá, người tham gia đấu giá không thể trả giá do hệ thống bị lỗi tạm thời, hệ thống ghi nhận người trúng đấu giá khi chưa hết thời gian trả giá. Việc tổ chức đấu giá tài sản tự xây dựng, vận hành Trang </w:t>
      </w:r>
      <w:r w:rsidRPr="00F44D3A">
        <w:rPr>
          <w:sz w:val="28"/>
          <w:szCs w:val="28"/>
        </w:rPr>
        <w:t>thông tin đấu giá trực tuyến</w:t>
      </w:r>
      <w:r w:rsidRPr="00F44D3A">
        <w:rPr>
          <w:sz w:val="28"/>
          <w:szCs w:val="28"/>
          <w:lang w:val="vi-VN"/>
        </w:rPr>
        <w:t xml:space="preserve"> để đấu giá trực tuyến mà không có sự kiểm tra, giám sát cũng tiềm ẩn nguy cơ tiêu cực.</w:t>
      </w:r>
    </w:p>
    <w:p w14:paraId="65DC1137" w14:textId="79A58C9E" w:rsidR="004775F5" w:rsidRPr="00F44D3A" w:rsidRDefault="004775F5">
      <w:pPr>
        <w:pStyle w:val="BodyTextIndent"/>
        <w:spacing w:before="120"/>
        <w:ind w:left="0" w:firstLine="709"/>
        <w:jc w:val="both"/>
        <w:rPr>
          <w:sz w:val="28"/>
          <w:szCs w:val="28"/>
          <w:lang w:val="vi-VN"/>
        </w:rPr>
      </w:pPr>
      <w:r w:rsidRPr="00F44D3A">
        <w:rPr>
          <w:sz w:val="28"/>
          <w:szCs w:val="28"/>
          <w:lang w:val="vi-VN"/>
        </w:rPr>
        <w:t>+ N</w:t>
      </w:r>
      <w:r w:rsidRPr="00F44D3A">
        <w:rPr>
          <w:sz w:val="28"/>
          <w:szCs w:val="28"/>
        </w:rPr>
        <w:t>gười có tài sản</w:t>
      </w:r>
      <w:r w:rsidRPr="00F44D3A">
        <w:rPr>
          <w:sz w:val="28"/>
          <w:szCs w:val="28"/>
          <w:lang w:val="vi-VN"/>
        </w:rPr>
        <w:t>,</w:t>
      </w:r>
      <w:r w:rsidRPr="00F44D3A">
        <w:rPr>
          <w:sz w:val="28"/>
          <w:szCs w:val="28"/>
        </w:rPr>
        <w:t xml:space="preserve"> các tổ chức đấu giá</w:t>
      </w:r>
      <w:r w:rsidRPr="00F44D3A">
        <w:rPr>
          <w:sz w:val="28"/>
          <w:szCs w:val="28"/>
          <w:lang w:val="vi-VN"/>
        </w:rPr>
        <w:t xml:space="preserve"> tài sản khác gặp khó khăn khi lựa chọn, tiếp cận và sử dụng Trang thông tin điện tử đấu giá trực tuyến của các tổ chức đấu giá tài sản đã được phê duyệt do số lượng tổ chức đấu giá tài sản có Trang thông tin điện tử đấu giá trực tuyến chưa nhiều, chủ yếu tại Hà Nội và chưa có </w:t>
      </w:r>
      <w:r w:rsidRPr="00F44D3A">
        <w:rPr>
          <w:sz w:val="28"/>
          <w:szCs w:val="28"/>
        </w:rPr>
        <w:t>Trang điện tử đấu giá trực tuyến thống nhất</w:t>
      </w:r>
      <w:r w:rsidRPr="00F44D3A">
        <w:rPr>
          <w:sz w:val="28"/>
          <w:szCs w:val="28"/>
          <w:lang w:val="vi-VN"/>
        </w:rPr>
        <w:t xml:space="preserve"> để</w:t>
      </w:r>
      <w:r w:rsidRPr="00F44D3A">
        <w:rPr>
          <w:sz w:val="28"/>
          <w:szCs w:val="28"/>
        </w:rPr>
        <w:t xml:space="preserve"> ứng dụng rộng rãi hình thức đấu giá này trên phạm vi toàn quốc</w:t>
      </w:r>
      <w:r w:rsidRPr="00F44D3A">
        <w:rPr>
          <w:sz w:val="28"/>
          <w:szCs w:val="28"/>
          <w:lang w:val="vi-VN"/>
        </w:rPr>
        <w:t>.</w:t>
      </w:r>
    </w:p>
    <w:p w14:paraId="468D4CFD" w14:textId="3B4B7FE2" w:rsidR="004775F5" w:rsidRPr="00F44D3A" w:rsidRDefault="004775F5">
      <w:pPr>
        <w:pStyle w:val="BodyTextIndent"/>
        <w:spacing w:before="120"/>
        <w:ind w:left="0" w:firstLine="709"/>
        <w:jc w:val="both"/>
        <w:rPr>
          <w:spacing w:val="-2"/>
          <w:sz w:val="28"/>
          <w:szCs w:val="28"/>
        </w:rPr>
      </w:pPr>
      <w:r w:rsidRPr="00F44D3A">
        <w:rPr>
          <w:spacing w:val="-2"/>
          <w:sz w:val="28"/>
          <w:szCs w:val="28"/>
        </w:rPr>
        <w:t>Nghị quyết số 01/NQ-CP ngày 08/01/2022 của Chính phủ về nhiệm vụ, giải pháp chủ yếu thực hiện Kế hoạch phát triển kinh tế - xã hội và dự toán ngân sách nhà nước năm 2022 giao Bộ Tư pháp chủ trì xây dựng dự thảo Nghị định. Do đó, trước yêu cầu của tình hình thực tiễn, việc sửa đổi, bổ sung Nghị định số 62/2017/NĐ-CP để quy định đầy đủ, thống nhất, đồng bộ hình thức đấu giá trực tuyến (đảm bảo toàn bộ quy trình đấu giá trực tuyến được thực hiện trên môi trường internet) và xây dựng Trang thông tin điện tử đấu giá trực tuyến thống nhất (tích hợp vào Cổng thông tin điện tử quốc gia về đấu giá tài sản đang vận hành như hiện nay) nhằm thúc đẩy việc sử dụng hình thức đấu giá trực tuyến, tăng cường tính công khai, minh bạch, hạn chế tiêu cực, đảm bảo kết nối thông tin, qua đó, đảm bảo lợi ích nhà nước trong đấu giá tài sản công là rất cần thiết.</w:t>
      </w:r>
    </w:p>
    <w:p w14:paraId="5B4E313A" w14:textId="5B4F1158" w:rsidR="004775F5" w:rsidRPr="00F44D3A" w:rsidRDefault="004775F5">
      <w:pPr>
        <w:pStyle w:val="BodyTextIndent"/>
        <w:spacing w:before="120"/>
        <w:ind w:left="0" w:firstLine="709"/>
        <w:jc w:val="both"/>
        <w:rPr>
          <w:sz w:val="28"/>
          <w:szCs w:val="28"/>
          <w:lang w:val="vi-VN"/>
        </w:rPr>
      </w:pPr>
      <w:r w:rsidRPr="00F44D3A">
        <w:rPr>
          <w:sz w:val="28"/>
          <w:szCs w:val="28"/>
          <w:lang w:val="vi-VN"/>
        </w:rPr>
        <w:lastRenderedPageBreak/>
        <w:t>+</w:t>
      </w:r>
      <w:r w:rsidRPr="00F44D3A">
        <w:rPr>
          <w:sz w:val="28"/>
          <w:szCs w:val="28"/>
        </w:rPr>
        <w:t xml:space="preserve"> Hiện nay hầu hết các tài sản bán đấu giá là tài sản công, tài sản xử lý trong hoạt động tư pháp, hành chính (như đất đai, tài sản thi hành án, tài sản do vi phạm hành chính cần xử lý...). Do vậy, nếu thực hiện bán đấu giá các loại tài sản này trên mạng đấu giá tập trung, có sự kiểm soát chặt chẽ sẽ góp phần quan trọng trong việc nâng cao hiệu quả quản lý nhà nước, hạn chế tiêu cực, chống thất thoát tài sản công</w:t>
      </w:r>
      <w:r w:rsidRPr="00F44D3A">
        <w:rPr>
          <w:sz w:val="28"/>
          <w:szCs w:val="28"/>
          <w:lang w:val="vi-VN"/>
        </w:rPr>
        <w:t>.</w:t>
      </w:r>
    </w:p>
    <w:p w14:paraId="7B399316" w14:textId="2E8F9724" w:rsidR="004775F5" w:rsidRPr="00F44D3A" w:rsidRDefault="004775F5">
      <w:pPr>
        <w:pStyle w:val="BodyTextIndent"/>
        <w:spacing w:before="120"/>
        <w:ind w:left="0" w:firstLine="709"/>
        <w:jc w:val="both"/>
        <w:rPr>
          <w:sz w:val="28"/>
          <w:szCs w:val="28"/>
          <w:lang w:val="vi-VN"/>
        </w:rPr>
      </w:pPr>
      <w:r w:rsidRPr="00F44D3A">
        <w:rPr>
          <w:sz w:val="28"/>
          <w:szCs w:val="28"/>
          <w:lang w:val="vi-VN"/>
        </w:rPr>
        <w:t>- Mục đích ban hành</w:t>
      </w:r>
      <w:r w:rsidR="00251BE4">
        <w:rPr>
          <w:sz w:val="28"/>
          <w:szCs w:val="28"/>
          <w:lang w:val="vi-VN"/>
        </w:rPr>
        <w:t>:</w:t>
      </w:r>
    </w:p>
    <w:p w14:paraId="1C1FCFDD" w14:textId="77777777" w:rsidR="004775F5" w:rsidRPr="00F44D3A" w:rsidRDefault="004775F5">
      <w:pPr>
        <w:pStyle w:val="BodyTextIndent"/>
        <w:spacing w:before="120"/>
        <w:ind w:left="0" w:firstLine="709"/>
        <w:jc w:val="both"/>
        <w:rPr>
          <w:sz w:val="28"/>
          <w:szCs w:val="28"/>
        </w:rPr>
      </w:pPr>
      <w:r w:rsidRPr="00F44D3A">
        <w:rPr>
          <w:sz w:val="28"/>
          <w:szCs w:val="28"/>
        </w:rPr>
        <w:t>Dự thảo Nghị định được xây dựng với mục đích và các quan điểm chỉ đạo sau đây:</w:t>
      </w:r>
    </w:p>
    <w:p w14:paraId="0B7600A5" w14:textId="4BFF0F47" w:rsidR="004775F5" w:rsidRPr="00626523" w:rsidRDefault="004775F5">
      <w:pPr>
        <w:pStyle w:val="BodyTextIndent"/>
        <w:spacing w:before="120"/>
        <w:ind w:left="0" w:firstLine="709"/>
        <w:jc w:val="both"/>
        <w:rPr>
          <w:sz w:val="28"/>
          <w:szCs w:val="28"/>
        </w:rPr>
      </w:pPr>
      <w:r w:rsidRPr="00626523">
        <w:rPr>
          <w:sz w:val="28"/>
          <w:szCs w:val="28"/>
          <w:lang w:val="vi-VN"/>
        </w:rPr>
        <w:t xml:space="preserve">+ </w:t>
      </w:r>
      <w:r w:rsidRPr="00626523">
        <w:rPr>
          <w:sz w:val="28"/>
          <w:szCs w:val="28"/>
        </w:rPr>
        <w:t>Tiếp tục thể chế hóa đường lối, chính sách của Đảng, Nhà nước về cải cách tư pháp, cải cách thủ tục hành chính, cải thiện môi trường đầu tư kinh doanh, thúc đẩy quá trình chuyển đổi số, đẩy nhanh xây dựng khung chính sách, pháp luật đối với xây dựng Chính phủ điện tử hướng tới Chính phủ số và tăng cường sự lãnh đạo của Đảng đối với công tác phòng, chống tham nhũng, lãng phí… góp phần năng cao hiệu lực, hiệu quả của công tác quản lý nhà nước về đấu giá tài sản.</w:t>
      </w:r>
    </w:p>
    <w:p w14:paraId="490365A0" w14:textId="4F623D7D" w:rsidR="004775F5" w:rsidRPr="00626523" w:rsidRDefault="004775F5">
      <w:pPr>
        <w:pStyle w:val="BodyTextIndent"/>
        <w:spacing w:before="120"/>
        <w:ind w:left="0" w:firstLine="709"/>
        <w:jc w:val="both"/>
        <w:rPr>
          <w:sz w:val="28"/>
          <w:szCs w:val="28"/>
        </w:rPr>
      </w:pPr>
      <w:r w:rsidRPr="00626523">
        <w:rPr>
          <w:sz w:val="28"/>
          <w:szCs w:val="28"/>
          <w:lang w:val="vi-VN"/>
        </w:rPr>
        <w:t xml:space="preserve">+ </w:t>
      </w:r>
      <w:r w:rsidRPr="00626523">
        <w:rPr>
          <w:rFonts w:hint="eastAsia"/>
          <w:sz w:val="28"/>
          <w:szCs w:val="28"/>
        </w:rPr>
        <w:t>Đ</w:t>
      </w:r>
      <w:r w:rsidRPr="00626523">
        <w:rPr>
          <w:sz w:val="28"/>
          <w:szCs w:val="28"/>
        </w:rPr>
        <w:t xml:space="preserve">ảm bảo trình tự, thủ tục </w:t>
      </w:r>
      <w:r w:rsidRPr="00626523">
        <w:rPr>
          <w:rFonts w:hint="eastAsia"/>
          <w:sz w:val="28"/>
          <w:szCs w:val="28"/>
        </w:rPr>
        <w:t>đ</w:t>
      </w:r>
      <w:r w:rsidRPr="00626523">
        <w:rPr>
          <w:sz w:val="28"/>
          <w:szCs w:val="28"/>
        </w:rPr>
        <w:t xml:space="preserve">ấu giá các loại tài sản mà pháp luật quy </w:t>
      </w:r>
      <w:r w:rsidRPr="00626523">
        <w:rPr>
          <w:rFonts w:hint="eastAsia"/>
          <w:sz w:val="28"/>
          <w:szCs w:val="28"/>
        </w:rPr>
        <w:t>đ</w:t>
      </w:r>
      <w:r w:rsidRPr="00626523">
        <w:rPr>
          <w:sz w:val="28"/>
          <w:szCs w:val="28"/>
        </w:rPr>
        <w:t xml:space="preserve">ịnh phải bán thông qua </w:t>
      </w:r>
      <w:r w:rsidRPr="00626523">
        <w:rPr>
          <w:rFonts w:hint="eastAsia"/>
          <w:sz w:val="28"/>
          <w:szCs w:val="28"/>
        </w:rPr>
        <w:t>đ</w:t>
      </w:r>
      <w:r w:rsidRPr="00626523">
        <w:rPr>
          <w:sz w:val="28"/>
          <w:szCs w:val="28"/>
        </w:rPr>
        <w:t xml:space="preserve">ấu giá và tài sản thuộc sở hữu của cá nhân, tổ chức thống nhất, </w:t>
      </w:r>
      <w:r w:rsidRPr="00626523">
        <w:rPr>
          <w:rFonts w:hint="eastAsia"/>
          <w:sz w:val="28"/>
          <w:szCs w:val="28"/>
        </w:rPr>
        <w:t>đ</w:t>
      </w:r>
      <w:r w:rsidRPr="00626523">
        <w:rPr>
          <w:sz w:val="28"/>
          <w:szCs w:val="28"/>
        </w:rPr>
        <w:t xml:space="preserve">ồng bộ, công khai, minh bạch, khách quan, trong </w:t>
      </w:r>
      <w:r w:rsidRPr="00626523">
        <w:rPr>
          <w:rFonts w:hint="eastAsia"/>
          <w:sz w:val="28"/>
          <w:szCs w:val="28"/>
        </w:rPr>
        <w:t>đó</w:t>
      </w:r>
      <w:r w:rsidRPr="00626523">
        <w:rPr>
          <w:sz w:val="28"/>
          <w:szCs w:val="28"/>
        </w:rPr>
        <w:t xml:space="preserve"> có một số quy </w:t>
      </w:r>
      <w:r w:rsidRPr="00626523">
        <w:rPr>
          <w:rFonts w:hint="eastAsia"/>
          <w:sz w:val="28"/>
          <w:szCs w:val="28"/>
        </w:rPr>
        <w:t>đ</w:t>
      </w:r>
      <w:r w:rsidRPr="00626523">
        <w:rPr>
          <w:sz w:val="28"/>
          <w:szCs w:val="28"/>
        </w:rPr>
        <w:t xml:space="preserve">ịnh riêng </w:t>
      </w:r>
      <w:r w:rsidRPr="00626523">
        <w:rPr>
          <w:rFonts w:hint="eastAsia"/>
          <w:sz w:val="28"/>
          <w:szCs w:val="28"/>
        </w:rPr>
        <w:t>đ</w:t>
      </w:r>
      <w:r w:rsidRPr="00626523">
        <w:rPr>
          <w:sz w:val="28"/>
          <w:szCs w:val="28"/>
        </w:rPr>
        <w:t xml:space="preserve">ối với một số loại tài sản </w:t>
      </w:r>
      <w:r w:rsidRPr="00626523">
        <w:rPr>
          <w:rFonts w:hint="eastAsia"/>
          <w:sz w:val="28"/>
          <w:szCs w:val="28"/>
        </w:rPr>
        <w:t>đ</w:t>
      </w:r>
      <w:r w:rsidRPr="00626523">
        <w:rPr>
          <w:sz w:val="28"/>
          <w:szCs w:val="28"/>
        </w:rPr>
        <w:t>ặc thù.</w:t>
      </w:r>
    </w:p>
    <w:p w14:paraId="55BA8346" w14:textId="3C40F63A" w:rsidR="004775F5" w:rsidRPr="00626523" w:rsidRDefault="004775F5">
      <w:pPr>
        <w:pStyle w:val="BodyTextIndent"/>
        <w:spacing w:before="120"/>
        <w:ind w:left="0" w:firstLine="709"/>
        <w:jc w:val="both"/>
        <w:rPr>
          <w:sz w:val="28"/>
          <w:szCs w:val="28"/>
        </w:rPr>
      </w:pPr>
      <w:r w:rsidRPr="00626523">
        <w:rPr>
          <w:sz w:val="28"/>
          <w:szCs w:val="28"/>
        </w:rPr>
        <w:t xml:space="preserve"> </w:t>
      </w:r>
      <w:r w:rsidRPr="00626523">
        <w:rPr>
          <w:sz w:val="28"/>
          <w:szCs w:val="28"/>
          <w:lang w:val="vi-VN"/>
        </w:rPr>
        <w:t>+</w:t>
      </w:r>
      <w:r w:rsidRPr="00626523">
        <w:rPr>
          <w:sz w:val="28"/>
          <w:szCs w:val="28"/>
        </w:rPr>
        <w:t xml:space="preserve"> Tiếp tục hoàn thiện chức năng của Cổng thông tin điện tử quốc gia về đấu giá tài sản trước bối cảnh thực hiện chuyển đổi số trong hoạt động đấu giá tài sản theo hướng hoàn thiện hình thức đấu giá trực tuyến, bổ sung chức năng cung cấp dịch vụ đấu giá trực tuyến thống nhất do cơ quan quản lý nhà nước quản lý, vận hành.</w:t>
      </w:r>
    </w:p>
    <w:p w14:paraId="33212765" w14:textId="37E0EC43" w:rsidR="004F0810" w:rsidRPr="00626523" w:rsidRDefault="009C275B" w:rsidP="00626523">
      <w:pPr>
        <w:tabs>
          <w:tab w:val="left" w:pos="709"/>
        </w:tabs>
        <w:spacing w:before="120" w:after="120"/>
        <w:ind w:firstLine="709"/>
        <w:jc w:val="both"/>
        <w:rPr>
          <w:sz w:val="28"/>
          <w:szCs w:val="28"/>
          <w:lang w:val="vi-VN"/>
        </w:rPr>
      </w:pPr>
      <w:r w:rsidRPr="00F44D3A">
        <w:rPr>
          <w:b/>
          <w:bCs/>
          <w:sz w:val="28"/>
          <w:szCs w:val="28"/>
          <w:lang w:val="vi-VN"/>
        </w:rPr>
        <w:t>c) Nội dung chủ yếu:</w:t>
      </w:r>
      <w:r w:rsidR="004558EE" w:rsidRPr="00626523">
        <w:rPr>
          <w:sz w:val="28"/>
          <w:szCs w:val="28"/>
          <w:lang w:val="nl-NL"/>
        </w:rPr>
        <w:t xml:space="preserve"> </w:t>
      </w:r>
      <w:r w:rsidR="004F0810" w:rsidRPr="00626523">
        <w:rPr>
          <w:sz w:val="28"/>
          <w:szCs w:val="28"/>
          <w:lang w:val="nl-NL"/>
        </w:rPr>
        <w:t>Nghị định gồm 03 Điều</w:t>
      </w:r>
      <w:r w:rsidR="004558EE" w:rsidRPr="00626523">
        <w:rPr>
          <w:sz w:val="28"/>
          <w:szCs w:val="28"/>
          <w:lang w:val="nl-NL"/>
        </w:rPr>
        <w:t xml:space="preserve"> với những nội dung chủ yếu như sau:</w:t>
      </w:r>
    </w:p>
    <w:p w14:paraId="651A3148" w14:textId="51DDDD2E" w:rsidR="004F0810" w:rsidRPr="00626523" w:rsidRDefault="004F0810">
      <w:pPr>
        <w:spacing w:before="120" w:after="120"/>
        <w:ind w:firstLine="709"/>
        <w:jc w:val="both"/>
        <w:rPr>
          <w:sz w:val="28"/>
          <w:szCs w:val="28"/>
          <w:lang w:val="vi-VN"/>
        </w:rPr>
      </w:pPr>
      <w:r w:rsidRPr="00626523">
        <w:rPr>
          <w:sz w:val="28"/>
          <w:szCs w:val="28"/>
          <w:lang w:val="vi-VN"/>
        </w:rPr>
        <w:t>-</w:t>
      </w:r>
      <w:r w:rsidRPr="00626523">
        <w:rPr>
          <w:sz w:val="28"/>
          <w:szCs w:val="28"/>
          <w:lang w:val="nl-NL"/>
        </w:rPr>
        <w:t xml:space="preserve"> Điều 1. Sửa đổi, bổ sung một số điều của Nghị định số 62/2017/NĐ-CP gồm các khoản:</w:t>
      </w:r>
      <w:r w:rsidRPr="00626523">
        <w:rPr>
          <w:sz w:val="28"/>
          <w:szCs w:val="28"/>
          <w:lang w:val="vi-VN"/>
        </w:rPr>
        <w:t xml:space="preserve"> (i) </w:t>
      </w:r>
      <w:r w:rsidRPr="00626523">
        <w:rPr>
          <w:sz w:val="28"/>
          <w:szCs w:val="28"/>
          <w:lang w:val="nl-NL"/>
        </w:rPr>
        <w:t>Khoản 1: Sửa đổi, bổ sung Điều 9 về tổ chức đấu giá bằng hình thức đấu giá trực tuyến</w:t>
      </w:r>
      <w:r w:rsidRPr="00626523">
        <w:rPr>
          <w:sz w:val="28"/>
          <w:szCs w:val="28"/>
          <w:lang w:val="vi-VN"/>
        </w:rPr>
        <w:t xml:space="preserve">; (ii) </w:t>
      </w:r>
      <w:r w:rsidRPr="00626523">
        <w:rPr>
          <w:sz w:val="28"/>
          <w:szCs w:val="28"/>
          <w:lang w:val="nl-NL"/>
        </w:rPr>
        <w:t>Khoản 2: Sửa đổi, bổ sung Điều 10 về trình tự thực hiện đấu giá bằng hình thức đấu giá trực tuyến</w:t>
      </w:r>
      <w:r w:rsidRPr="00626523">
        <w:rPr>
          <w:sz w:val="28"/>
          <w:szCs w:val="28"/>
          <w:lang w:val="vi-VN"/>
        </w:rPr>
        <w:t xml:space="preserve">; (iii) </w:t>
      </w:r>
      <w:r w:rsidRPr="00626523">
        <w:rPr>
          <w:sz w:val="28"/>
          <w:szCs w:val="28"/>
          <w:lang w:val="nl-NL"/>
        </w:rPr>
        <w:t>Khoản 3: Sửa đổi, bổ sung Điều 13 về yêu cầu đối với Trang</w:t>
      </w:r>
      <w:r w:rsidRPr="00626523">
        <w:rPr>
          <w:sz w:val="28"/>
          <w:szCs w:val="28"/>
          <w:lang w:val="vi-VN"/>
        </w:rPr>
        <w:t xml:space="preserve"> thông tin </w:t>
      </w:r>
      <w:r w:rsidRPr="00626523">
        <w:rPr>
          <w:sz w:val="28"/>
          <w:szCs w:val="28"/>
          <w:lang w:val="nl-NL"/>
        </w:rPr>
        <w:t>đấu giá</w:t>
      </w:r>
      <w:r w:rsidRPr="00626523">
        <w:rPr>
          <w:sz w:val="28"/>
          <w:szCs w:val="28"/>
          <w:lang w:val="vi-VN"/>
        </w:rPr>
        <w:t xml:space="preserve"> trực tuyến; (iv) </w:t>
      </w:r>
      <w:r w:rsidRPr="00626523">
        <w:rPr>
          <w:bCs/>
          <w:sz w:val="28"/>
          <w:szCs w:val="28"/>
          <w:lang w:val="vi-VN"/>
        </w:rPr>
        <w:t>Khoản 4: Sửa đổi, bổ sung</w:t>
      </w:r>
      <w:r w:rsidRPr="00626523">
        <w:rPr>
          <w:bCs/>
          <w:sz w:val="28"/>
          <w:szCs w:val="28"/>
        </w:rPr>
        <w:t xml:space="preserve"> </w:t>
      </w:r>
      <w:r w:rsidRPr="00626523">
        <w:rPr>
          <w:bCs/>
          <w:sz w:val="28"/>
          <w:szCs w:val="28"/>
          <w:lang w:val="vi-VN"/>
        </w:rPr>
        <w:t>Điều 14 về t</w:t>
      </w:r>
      <w:r w:rsidRPr="00626523">
        <w:rPr>
          <w:bCs/>
          <w:sz w:val="28"/>
          <w:szCs w:val="28"/>
        </w:rPr>
        <w:t>hẩm định điều kiện đối với Trang thông tin đấu giá trực tuyến của tổ chức đấu giá tài sản</w:t>
      </w:r>
      <w:r w:rsidRPr="00626523">
        <w:rPr>
          <w:bCs/>
          <w:sz w:val="28"/>
          <w:szCs w:val="28"/>
          <w:lang w:val="vi-VN"/>
        </w:rPr>
        <w:t xml:space="preserve">; (v) Khoản 5: </w:t>
      </w:r>
      <w:r w:rsidRPr="00626523">
        <w:rPr>
          <w:bCs/>
          <w:sz w:val="28"/>
          <w:szCs w:val="28"/>
        </w:rPr>
        <w:t>S</w:t>
      </w:r>
      <w:r w:rsidRPr="00626523">
        <w:rPr>
          <w:bCs/>
          <w:sz w:val="28"/>
          <w:szCs w:val="28"/>
          <w:lang w:val="vi-VN"/>
        </w:rPr>
        <w:t>ửa đổi, bổ sung Điều 15 về p</w:t>
      </w:r>
      <w:r w:rsidRPr="00626523">
        <w:rPr>
          <w:bCs/>
          <w:sz w:val="28"/>
          <w:szCs w:val="28"/>
        </w:rPr>
        <w:t>hê duyệt, hủy phê duyệt Trang thông tin đấu giá trực tuyến</w:t>
      </w:r>
      <w:r w:rsidRPr="00626523">
        <w:rPr>
          <w:bCs/>
          <w:sz w:val="28"/>
          <w:szCs w:val="28"/>
          <w:lang w:val="vi-VN"/>
        </w:rPr>
        <w:t>; (vi)</w:t>
      </w:r>
      <w:r w:rsidRPr="00626523">
        <w:rPr>
          <w:sz w:val="28"/>
          <w:szCs w:val="28"/>
          <w:shd w:val="clear" w:color="auto" w:fill="FFFFFF"/>
          <w:lang w:val="vi-VN"/>
        </w:rPr>
        <w:t xml:space="preserve"> Khoản </w:t>
      </w:r>
      <w:r w:rsidRPr="00626523">
        <w:rPr>
          <w:sz w:val="28"/>
          <w:szCs w:val="28"/>
          <w:shd w:val="clear" w:color="auto" w:fill="FFFFFF"/>
        </w:rPr>
        <w:t>6</w:t>
      </w:r>
      <w:r w:rsidRPr="00626523">
        <w:rPr>
          <w:sz w:val="28"/>
          <w:szCs w:val="28"/>
          <w:shd w:val="clear" w:color="auto" w:fill="FFFFFF"/>
          <w:lang w:val="vi-VN"/>
        </w:rPr>
        <w:t>:</w:t>
      </w:r>
      <w:r w:rsidRPr="00626523">
        <w:rPr>
          <w:sz w:val="28"/>
          <w:szCs w:val="28"/>
          <w:shd w:val="clear" w:color="auto" w:fill="FFFFFF"/>
        </w:rPr>
        <w:t xml:space="preserve"> Sửa đổi, bổ sung Điều 16 về</w:t>
      </w:r>
      <w:r w:rsidRPr="00626523">
        <w:rPr>
          <w:sz w:val="28"/>
          <w:szCs w:val="28"/>
          <w:shd w:val="clear" w:color="auto" w:fill="FFFFFF"/>
          <w:lang w:val="vi-VN"/>
        </w:rPr>
        <w:t xml:space="preserve"> t</w:t>
      </w:r>
      <w:r w:rsidRPr="00626523">
        <w:rPr>
          <w:bCs/>
          <w:sz w:val="28"/>
          <w:szCs w:val="28"/>
        </w:rPr>
        <w:t>rách nhiệm của Bộ Tư pháp, tổ chức đấu giá tài sản</w:t>
      </w:r>
      <w:r w:rsidRPr="00626523">
        <w:rPr>
          <w:bCs/>
          <w:sz w:val="28"/>
          <w:szCs w:val="28"/>
          <w:lang w:val="vi-VN"/>
        </w:rPr>
        <w:t xml:space="preserve"> </w:t>
      </w:r>
      <w:r w:rsidRPr="00626523">
        <w:rPr>
          <w:bCs/>
          <w:sz w:val="28"/>
          <w:szCs w:val="28"/>
        </w:rPr>
        <w:t>trong việc xây dựng, quản lý, vận hành Trang thông tin đấu giá trực tuyến</w:t>
      </w:r>
      <w:r w:rsidRPr="00626523">
        <w:rPr>
          <w:bCs/>
          <w:sz w:val="28"/>
          <w:szCs w:val="28"/>
          <w:lang w:val="vi-VN"/>
        </w:rPr>
        <w:t xml:space="preserve">; (vii) </w:t>
      </w:r>
      <w:r w:rsidRPr="00626523">
        <w:rPr>
          <w:sz w:val="28"/>
          <w:szCs w:val="28"/>
          <w:lang w:val="nl-NL"/>
        </w:rPr>
        <w:t>Khoản 7: Bổ sung 02 Điều sau Điều 16 gồm: Điều 16a về trách nhiệm của tổ chức đấu giá tài sản, Hội đồng đấu giá tài sản, tổ chức mà Nhà nước sở hữu 100% vốn điều lệ do Chính phủ thành lập để xử lý nợ xấu của tổ chức tín dụng tham gia Trang</w:t>
      </w:r>
      <w:r w:rsidRPr="00626523">
        <w:rPr>
          <w:sz w:val="28"/>
          <w:szCs w:val="28"/>
          <w:lang w:val="vi-VN"/>
        </w:rPr>
        <w:t xml:space="preserve"> thông tin </w:t>
      </w:r>
      <w:r w:rsidRPr="00626523">
        <w:rPr>
          <w:sz w:val="28"/>
          <w:szCs w:val="28"/>
          <w:lang w:val="nl-NL"/>
        </w:rPr>
        <w:t>đấu giá trực</w:t>
      </w:r>
      <w:r w:rsidRPr="00626523">
        <w:rPr>
          <w:sz w:val="28"/>
          <w:szCs w:val="28"/>
          <w:lang w:val="vi-VN"/>
        </w:rPr>
        <w:t xml:space="preserve"> tuyến</w:t>
      </w:r>
      <w:r w:rsidRPr="00626523">
        <w:rPr>
          <w:sz w:val="28"/>
          <w:szCs w:val="28"/>
          <w:lang w:val="nl-NL"/>
        </w:rPr>
        <w:t>; Điều 16b về trách nhiệm của người tham gia đấu giá khi</w:t>
      </w:r>
      <w:r w:rsidRPr="00626523">
        <w:rPr>
          <w:sz w:val="28"/>
          <w:szCs w:val="28"/>
          <w:lang w:val="vi-VN"/>
        </w:rPr>
        <w:t xml:space="preserve"> </w:t>
      </w:r>
      <w:r w:rsidRPr="00626523">
        <w:rPr>
          <w:sz w:val="28"/>
          <w:szCs w:val="28"/>
          <w:lang w:val="nl-NL"/>
        </w:rPr>
        <w:t>tham gia Trang</w:t>
      </w:r>
      <w:r w:rsidRPr="00626523">
        <w:rPr>
          <w:sz w:val="28"/>
          <w:szCs w:val="28"/>
          <w:lang w:val="vi-VN"/>
        </w:rPr>
        <w:t xml:space="preserve"> thông tin </w:t>
      </w:r>
      <w:r w:rsidRPr="00626523">
        <w:rPr>
          <w:sz w:val="28"/>
          <w:szCs w:val="28"/>
          <w:lang w:val="nl-NL"/>
        </w:rPr>
        <w:t>đấu giá trực</w:t>
      </w:r>
      <w:r w:rsidRPr="00626523">
        <w:rPr>
          <w:sz w:val="28"/>
          <w:szCs w:val="28"/>
          <w:lang w:val="vi-VN"/>
        </w:rPr>
        <w:t xml:space="preserve"> tuyến</w:t>
      </w:r>
      <w:r w:rsidRPr="00626523">
        <w:rPr>
          <w:sz w:val="28"/>
          <w:szCs w:val="28"/>
          <w:lang w:val="nl-NL"/>
        </w:rPr>
        <w:t>.</w:t>
      </w:r>
    </w:p>
    <w:p w14:paraId="38E18FB7" w14:textId="4AD4A7F9" w:rsidR="004F0810" w:rsidRPr="00626523" w:rsidRDefault="004F0810">
      <w:pPr>
        <w:tabs>
          <w:tab w:val="left" w:pos="993"/>
        </w:tabs>
        <w:spacing w:before="120" w:after="120"/>
        <w:ind w:firstLine="709"/>
        <w:jc w:val="both"/>
        <w:rPr>
          <w:sz w:val="28"/>
          <w:szCs w:val="28"/>
          <w:lang w:val="nl-NL"/>
        </w:rPr>
      </w:pPr>
      <w:r w:rsidRPr="00626523">
        <w:rPr>
          <w:sz w:val="28"/>
          <w:szCs w:val="28"/>
          <w:lang w:val="vi-VN"/>
        </w:rPr>
        <w:lastRenderedPageBreak/>
        <w:t xml:space="preserve">- </w:t>
      </w:r>
      <w:r w:rsidRPr="00626523">
        <w:rPr>
          <w:sz w:val="28"/>
          <w:szCs w:val="28"/>
          <w:lang w:val="nl-NL"/>
        </w:rPr>
        <w:t>Điều 2</w:t>
      </w:r>
      <w:r w:rsidR="004558EE" w:rsidRPr="00626523">
        <w:rPr>
          <w:sz w:val="28"/>
          <w:szCs w:val="28"/>
          <w:lang w:val="nl-NL"/>
        </w:rPr>
        <w:t>.</w:t>
      </w:r>
      <w:r w:rsidRPr="00626523">
        <w:rPr>
          <w:sz w:val="28"/>
          <w:szCs w:val="28"/>
          <w:lang w:val="nl-NL"/>
        </w:rPr>
        <w:t xml:space="preserve"> Quy định chuyển tiếp.</w:t>
      </w:r>
    </w:p>
    <w:p w14:paraId="427BF630" w14:textId="5B3CC8EE" w:rsidR="009C275B" w:rsidRPr="00626523" w:rsidRDefault="004F0810">
      <w:pPr>
        <w:tabs>
          <w:tab w:val="left" w:pos="993"/>
        </w:tabs>
        <w:spacing w:before="120" w:after="120"/>
        <w:ind w:firstLine="709"/>
        <w:jc w:val="both"/>
        <w:rPr>
          <w:sz w:val="28"/>
          <w:szCs w:val="28"/>
          <w:lang w:val="nl-NL"/>
        </w:rPr>
      </w:pPr>
      <w:r w:rsidRPr="00626523">
        <w:rPr>
          <w:sz w:val="28"/>
          <w:szCs w:val="28"/>
          <w:lang w:val="vi-VN"/>
        </w:rPr>
        <w:t xml:space="preserve">- </w:t>
      </w:r>
      <w:r w:rsidRPr="00626523">
        <w:rPr>
          <w:sz w:val="28"/>
          <w:szCs w:val="28"/>
          <w:lang w:val="nl-NL"/>
        </w:rPr>
        <w:t>Điều 3</w:t>
      </w:r>
      <w:r w:rsidR="004558EE" w:rsidRPr="00626523">
        <w:rPr>
          <w:sz w:val="28"/>
          <w:szCs w:val="28"/>
          <w:lang w:val="nl-NL"/>
        </w:rPr>
        <w:t>.</w:t>
      </w:r>
      <w:r w:rsidRPr="00626523">
        <w:rPr>
          <w:sz w:val="28"/>
          <w:szCs w:val="28"/>
          <w:lang w:val="nl-NL"/>
        </w:rPr>
        <w:t xml:space="preserve"> Điều khoản thi hành. </w:t>
      </w:r>
    </w:p>
    <w:p w14:paraId="5E8790C8" w14:textId="45F54B9F" w:rsidR="009C275B" w:rsidRPr="00626523" w:rsidRDefault="005D3ABF">
      <w:pPr>
        <w:tabs>
          <w:tab w:val="left" w:pos="709"/>
        </w:tabs>
        <w:spacing w:before="120" w:after="120"/>
        <w:ind w:firstLine="709"/>
        <w:jc w:val="both"/>
        <w:rPr>
          <w:b/>
          <w:bCs/>
          <w:spacing w:val="-6"/>
          <w:sz w:val="28"/>
          <w:szCs w:val="28"/>
        </w:rPr>
      </w:pPr>
      <w:r w:rsidRPr="00F44D3A">
        <w:rPr>
          <w:b/>
          <w:bCs/>
          <w:spacing w:val="-6"/>
          <w:sz w:val="28"/>
          <w:szCs w:val="28"/>
        </w:rPr>
        <w:t>4</w:t>
      </w:r>
      <w:r w:rsidR="009C275B" w:rsidRPr="00626523">
        <w:rPr>
          <w:b/>
          <w:bCs/>
          <w:spacing w:val="-6"/>
          <w:sz w:val="28"/>
          <w:szCs w:val="28"/>
        </w:rPr>
        <w:t>. Nghị định số 48/2023/NĐ-CP ngày 17 thán</w:t>
      </w:r>
      <w:r w:rsidR="00046990" w:rsidRPr="00626523">
        <w:rPr>
          <w:b/>
          <w:bCs/>
          <w:spacing w:val="-6"/>
          <w:sz w:val="28"/>
          <w:szCs w:val="28"/>
        </w:rPr>
        <w:t xml:space="preserve">g </w:t>
      </w:r>
      <w:r w:rsidR="009C275B" w:rsidRPr="00626523">
        <w:rPr>
          <w:b/>
          <w:bCs/>
          <w:spacing w:val="-6"/>
          <w:sz w:val="28"/>
          <w:szCs w:val="28"/>
        </w:rPr>
        <w:t>7 năm 2023 của Chính phủ sửa đổi, bổ sung một số điều của Nghị định số 90/2020/NĐ-CP ngày 13 tháng 8 năm 2020 về đánh giá, xếp loại chất lượng cán bộ, công chức, viên chức</w:t>
      </w:r>
    </w:p>
    <w:p w14:paraId="0023BE9C" w14:textId="1FC1132B" w:rsidR="009C275B" w:rsidRPr="00626523" w:rsidRDefault="009C275B">
      <w:pPr>
        <w:autoSpaceDE w:val="0"/>
        <w:autoSpaceDN w:val="0"/>
        <w:adjustRightInd w:val="0"/>
        <w:spacing w:before="120" w:after="120"/>
        <w:ind w:firstLine="709"/>
        <w:jc w:val="both"/>
        <w:rPr>
          <w:rFonts w:eastAsiaTheme="minorHAnsi"/>
          <w:spacing w:val="-6"/>
          <w:kern w:val="1"/>
          <w:sz w:val="28"/>
          <w:szCs w:val="28"/>
        </w:rPr>
      </w:pPr>
      <w:r w:rsidRPr="00F44D3A">
        <w:rPr>
          <w:b/>
          <w:bCs/>
          <w:sz w:val="28"/>
          <w:szCs w:val="28"/>
          <w:lang w:val="vi-VN"/>
        </w:rPr>
        <w:t>a) Hiệu lực thi hành:</w:t>
      </w:r>
      <w:r w:rsidR="0048184E" w:rsidRPr="00626523">
        <w:rPr>
          <w:rFonts w:eastAsiaTheme="minorHAnsi"/>
          <w:spacing w:val="-6"/>
          <w:kern w:val="1"/>
          <w:sz w:val="28"/>
          <w:szCs w:val="28"/>
        </w:rPr>
        <w:t xml:space="preserve"> Nghị định có hiệu lực thi hành từ ngày 15</w:t>
      </w:r>
      <w:r w:rsidR="0048184E" w:rsidRPr="00626523">
        <w:rPr>
          <w:rFonts w:eastAsiaTheme="minorHAnsi"/>
          <w:spacing w:val="-6"/>
          <w:kern w:val="1"/>
          <w:sz w:val="28"/>
          <w:szCs w:val="28"/>
          <w:lang w:val="vi-VN"/>
        </w:rPr>
        <w:t xml:space="preserve"> tháng </w:t>
      </w:r>
      <w:r w:rsidR="0048184E" w:rsidRPr="00626523">
        <w:rPr>
          <w:rFonts w:eastAsiaTheme="minorHAnsi"/>
          <w:spacing w:val="-6"/>
          <w:kern w:val="1"/>
          <w:sz w:val="28"/>
          <w:szCs w:val="28"/>
        </w:rPr>
        <w:t>9</w:t>
      </w:r>
      <w:r w:rsidR="0048184E" w:rsidRPr="00626523">
        <w:rPr>
          <w:rFonts w:eastAsiaTheme="minorHAnsi"/>
          <w:spacing w:val="-6"/>
          <w:kern w:val="1"/>
          <w:sz w:val="28"/>
          <w:szCs w:val="28"/>
          <w:lang w:val="vi-VN"/>
        </w:rPr>
        <w:t xml:space="preserve"> năm </w:t>
      </w:r>
      <w:r w:rsidR="0048184E" w:rsidRPr="00626523">
        <w:rPr>
          <w:rFonts w:eastAsiaTheme="minorHAnsi"/>
          <w:spacing w:val="-6"/>
          <w:kern w:val="1"/>
          <w:sz w:val="28"/>
          <w:szCs w:val="28"/>
        </w:rPr>
        <w:t xml:space="preserve">2023. </w:t>
      </w:r>
    </w:p>
    <w:p w14:paraId="76540FA8" w14:textId="097F3938" w:rsidR="009C275B" w:rsidRPr="00F44D3A" w:rsidRDefault="009C275B">
      <w:pPr>
        <w:tabs>
          <w:tab w:val="left" w:pos="709"/>
        </w:tabs>
        <w:spacing w:before="120" w:after="120"/>
        <w:ind w:firstLine="709"/>
        <w:jc w:val="both"/>
        <w:rPr>
          <w:b/>
          <w:bCs/>
          <w:sz w:val="28"/>
          <w:szCs w:val="28"/>
          <w:lang w:val="vi-VN"/>
        </w:rPr>
      </w:pPr>
      <w:r w:rsidRPr="00F44D3A">
        <w:rPr>
          <w:b/>
          <w:bCs/>
          <w:sz w:val="28"/>
          <w:szCs w:val="28"/>
          <w:lang w:val="vi-VN"/>
        </w:rPr>
        <w:t>b) Sự cần thiết, mục đích ban hành:</w:t>
      </w:r>
    </w:p>
    <w:p w14:paraId="70C2BCA2" w14:textId="75576DD4" w:rsidR="00394970" w:rsidRPr="00F44D3A" w:rsidRDefault="00394970">
      <w:pPr>
        <w:tabs>
          <w:tab w:val="left" w:pos="709"/>
        </w:tabs>
        <w:spacing w:before="120" w:after="120"/>
        <w:ind w:firstLine="709"/>
        <w:jc w:val="both"/>
        <w:rPr>
          <w:sz w:val="28"/>
          <w:szCs w:val="28"/>
          <w:lang w:val="vi-VN"/>
        </w:rPr>
      </w:pPr>
      <w:r w:rsidRPr="00F44D3A">
        <w:rPr>
          <w:sz w:val="28"/>
          <w:szCs w:val="28"/>
          <w:lang w:val="vi-VN"/>
        </w:rPr>
        <w:t>- Sự cần thiết</w:t>
      </w:r>
      <w:r w:rsidR="004775F5" w:rsidRPr="00F44D3A">
        <w:rPr>
          <w:sz w:val="28"/>
          <w:szCs w:val="28"/>
          <w:lang w:val="vi-VN"/>
        </w:rPr>
        <w:t xml:space="preserve"> ban hành</w:t>
      </w:r>
      <w:r w:rsidR="00A045AB">
        <w:rPr>
          <w:sz w:val="28"/>
          <w:szCs w:val="28"/>
          <w:lang w:val="vi-VN"/>
        </w:rPr>
        <w:t>:</w:t>
      </w:r>
    </w:p>
    <w:p w14:paraId="7E3F58DE" w14:textId="627514A0" w:rsidR="00394970" w:rsidRPr="00626523" w:rsidRDefault="00394970">
      <w:pPr>
        <w:autoSpaceDE w:val="0"/>
        <w:autoSpaceDN w:val="0"/>
        <w:adjustRightInd w:val="0"/>
        <w:spacing w:before="120" w:after="120"/>
        <w:ind w:firstLine="709"/>
        <w:jc w:val="both"/>
        <w:rPr>
          <w:rFonts w:eastAsiaTheme="minorHAnsi"/>
          <w:i/>
          <w:iCs/>
          <w:sz w:val="28"/>
          <w:szCs w:val="28"/>
        </w:rPr>
      </w:pPr>
      <w:r w:rsidRPr="00626523">
        <w:rPr>
          <w:rFonts w:eastAsiaTheme="minorHAnsi"/>
          <w:i/>
          <w:iCs/>
          <w:sz w:val="28"/>
          <w:szCs w:val="28"/>
        </w:rPr>
        <w:t>C</w:t>
      </w:r>
      <w:r w:rsidR="00CD7B1C">
        <w:rPr>
          <w:rFonts w:eastAsiaTheme="minorHAnsi"/>
          <w:i/>
          <w:iCs/>
          <w:sz w:val="28"/>
          <w:szCs w:val="28"/>
        </w:rPr>
        <w:t>ơ sở</w:t>
      </w:r>
      <w:r w:rsidRPr="00626523">
        <w:rPr>
          <w:rFonts w:eastAsiaTheme="minorHAnsi"/>
          <w:i/>
          <w:iCs/>
          <w:sz w:val="28"/>
          <w:szCs w:val="28"/>
        </w:rPr>
        <w:t xml:space="preserve"> chính trị - pháp lý</w:t>
      </w:r>
      <w:r w:rsidR="00CD7B1C">
        <w:rPr>
          <w:rFonts w:eastAsiaTheme="minorHAnsi"/>
          <w:i/>
          <w:iCs/>
          <w:sz w:val="28"/>
          <w:szCs w:val="28"/>
        </w:rPr>
        <w:t>:</w:t>
      </w:r>
    </w:p>
    <w:p w14:paraId="5F412B8B" w14:textId="77777777" w:rsidR="00394970" w:rsidRPr="00626523" w:rsidRDefault="00394970">
      <w:pPr>
        <w:autoSpaceDE w:val="0"/>
        <w:autoSpaceDN w:val="0"/>
        <w:adjustRightInd w:val="0"/>
        <w:spacing w:before="120" w:after="120"/>
        <w:ind w:firstLine="709"/>
        <w:jc w:val="both"/>
        <w:rPr>
          <w:rFonts w:eastAsiaTheme="minorHAnsi"/>
          <w:sz w:val="28"/>
          <w:szCs w:val="28"/>
        </w:rPr>
      </w:pPr>
      <w:r w:rsidRPr="00626523">
        <w:rPr>
          <w:rFonts w:eastAsiaTheme="minorHAnsi"/>
          <w:sz w:val="28"/>
          <w:szCs w:val="28"/>
        </w:rPr>
        <w:t>Nghị quyết Đại hội đại biểu toàn quốc lần thứ XIII của Đảng khẳng định mục tiêu: “Xây dựng đội ngũ cán bộ, đảng viên, công chức, viên chức, nhất là cán bộ cấp chiến lược, người đứng đầu có đủ phẩm chất, năng lực và uy tín, ngang tầm nhiệm vụ”; “Tăng cường công khai, minh bạch, trách nhiệm giải trình; kiểm soát quyền lực gắn với siết chặt kỷ cương, kỷ luật trong hoạt động của Nhà nước và của cán bộ, công chức, viên chức”; “Hoàn thiện thể chế, quy định về công tác cán bộ, tiêu chuẩn chức danh, tiêu chí, cơ chế đánh giá cán bộ”. Triển khai các quan điểm chỉ đạo trên, trong thời gian vừa qua, Ban Chấp hành Trung ương, Bộ Chính trị, Ban Bí thư đã ban hành một số văn bản mới liên quan đến công tác cán bộ.</w:t>
      </w:r>
    </w:p>
    <w:p w14:paraId="62305DD1" w14:textId="40A535F0" w:rsidR="00394970" w:rsidRPr="00626523" w:rsidRDefault="00394970">
      <w:pPr>
        <w:autoSpaceDE w:val="0"/>
        <w:autoSpaceDN w:val="0"/>
        <w:adjustRightInd w:val="0"/>
        <w:spacing w:before="120" w:after="120"/>
        <w:ind w:firstLine="709"/>
        <w:jc w:val="both"/>
        <w:rPr>
          <w:rFonts w:eastAsiaTheme="minorHAnsi"/>
          <w:sz w:val="28"/>
          <w:szCs w:val="28"/>
        </w:rPr>
      </w:pPr>
      <w:r w:rsidRPr="00626523">
        <w:rPr>
          <w:rFonts w:eastAsiaTheme="minorHAnsi"/>
          <w:sz w:val="28"/>
          <w:szCs w:val="28"/>
        </w:rPr>
        <w:t>Để kịp thời thể chế hóa chủ trương, quy định tại các văn kiện đã được Đại hội đại biểu toàn quốc lần thứ XIII của Đảng thông qua; chủ trương, đường lối của Ban Chấp hành Trung ương Đảng, Bộ Chính trị, Ban Bí thư tại các văn bản mới ban hành, Nghị quyết của Quốc hội, Ủy ban Thường vụ Quốc hội thì việc sửa đổi, bổ sung một số quy định tại Nghị định số 90/2020/NĐ-CP ngày 13/8/2020 của Chính</w:t>
      </w:r>
      <w:r w:rsidR="004558EE" w:rsidRPr="00F44D3A">
        <w:rPr>
          <w:rFonts w:eastAsiaTheme="minorHAnsi"/>
          <w:sz w:val="28"/>
          <w:szCs w:val="28"/>
        </w:rPr>
        <w:t xml:space="preserve"> phủ</w:t>
      </w:r>
      <w:r w:rsidRPr="00F44D3A">
        <w:rPr>
          <w:rFonts w:eastAsiaTheme="minorHAnsi"/>
          <w:sz w:val="28"/>
          <w:szCs w:val="28"/>
        </w:rPr>
        <w:t xml:space="preserve"> là cần thiết. </w:t>
      </w:r>
    </w:p>
    <w:p w14:paraId="748C1176" w14:textId="7C742D12" w:rsidR="00394970" w:rsidRPr="00626523" w:rsidRDefault="00394970">
      <w:pPr>
        <w:autoSpaceDE w:val="0"/>
        <w:autoSpaceDN w:val="0"/>
        <w:adjustRightInd w:val="0"/>
        <w:spacing w:before="120" w:after="120"/>
        <w:ind w:firstLine="709"/>
        <w:jc w:val="both"/>
        <w:rPr>
          <w:rFonts w:eastAsiaTheme="minorHAnsi"/>
          <w:i/>
          <w:iCs/>
          <w:sz w:val="28"/>
          <w:szCs w:val="28"/>
        </w:rPr>
      </w:pPr>
      <w:r w:rsidRPr="00626523">
        <w:rPr>
          <w:rFonts w:eastAsiaTheme="minorHAnsi"/>
          <w:i/>
          <w:iCs/>
          <w:sz w:val="28"/>
          <w:szCs w:val="28"/>
        </w:rPr>
        <w:t>C</w:t>
      </w:r>
      <w:r w:rsidR="00CD7B1C">
        <w:rPr>
          <w:rFonts w:eastAsiaTheme="minorHAnsi"/>
          <w:i/>
          <w:iCs/>
          <w:sz w:val="28"/>
          <w:szCs w:val="28"/>
        </w:rPr>
        <w:t>ơ sở</w:t>
      </w:r>
      <w:r w:rsidRPr="00626523">
        <w:rPr>
          <w:rFonts w:eastAsiaTheme="minorHAnsi"/>
          <w:i/>
          <w:iCs/>
          <w:sz w:val="28"/>
          <w:szCs w:val="28"/>
        </w:rPr>
        <w:t xml:space="preserve"> thực tiễn</w:t>
      </w:r>
      <w:r w:rsidR="00CD7B1C">
        <w:rPr>
          <w:rFonts w:eastAsiaTheme="minorHAnsi"/>
          <w:i/>
          <w:iCs/>
          <w:sz w:val="28"/>
          <w:szCs w:val="28"/>
        </w:rPr>
        <w:t>:</w:t>
      </w:r>
    </w:p>
    <w:p w14:paraId="3C86C358" w14:textId="0FF1FC89" w:rsidR="00394970" w:rsidRPr="00626523" w:rsidRDefault="00394970">
      <w:pPr>
        <w:autoSpaceDE w:val="0"/>
        <w:autoSpaceDN w:val="0"/>
        <w:adjustRightInd w:val="0"/>
        <w:spacing w:before="120" w:after="120"/>
        <w:ind w:firstLine="709"/>
        <w:jc w:val="both"/>
        <w:rPr>
          <w:rFonts w:eastAsiaTheme="minorHAnsi"/>
          <w:sz w:val="28"/>
          <w:szCs w:val="28"/>
        </w:rPr>
      </w:pPr>
      <w:r w:rsidRPr="00626523">
        <w:rPr>
          <w:rFonts w:eastAsiaTheme="minorHAnsi"/>
          <w:sz w:val="28"/>
          <w:szCs w:val="28"/>
        </w:rPr>
        <w:t xml:space="preserve">Quá trình thực hiện các quy định về xử lý kỷ luật cán bộ, công chức, </w:t>
      </w:r>
      <w:r w:rsidRPr="00F44D3A">
        <w:rPr>
          <w:rFonts w:eastAsiaTheme="minorHAnsi"/>
          <w:sz w:val="28"/>
          <w:szCs w:val="28"/>
        </w:rPr>
        <w:t>viên chức, các bộ, ngành, địa phương phản ánh vướng mắc, thiếu căn cứ pháp lý để xử lý một số tình huống phát sinh trong công tác cán bộ; một số quy định cần sửa đổi để bảo đảm thống nhất trong áp dụng pháp luật như thẩm quyền đánh giá, xếp loại; quy định về việc ban hành Quy chế đánh giá…</w:t>
      </w:r>
    </w:p>
    <w:p w14:paraId="387AF8DD" w14:textId="77777777" w:rsidR="00394970" w:rsidRPr="00626523" w:rsidRDefault="00394970">
      <w:pPr>
        <w:autoSpaceDE w:val="0"/>
        <w:autoSpaceDN w:val="0"/>
        <w:adjustRightInd w:val="0"/>
        <w:spacing w:before="120" w:after="120"/>
        <w:ind w:firstLine="709"/>
        <w:jc w:val="both"/>
        <w:rPr>
          <w:rFonts w:eastAsiaTheme="minorHAnsi"/>
          <w:sz w:val="28"/>
          <w:szCs w:val="28"/>
        </w:rPr>
      </w:pPr>
      <w:r w:rsidRPr="00626523">
        <w:rPr>
          <w:rFonts w:eastAsiaTheme="minorHAnsi"/>
          <w:sz w:val="28"/>
          <w:szCs w:val="28"/>
        </w:rPr>
        <w:t>Để kịp thời thể chế hóa chủ trương, đường lối của Đảng, đồng thời giải quyết dứt điểm tình trạng thiếu thống nhất giữa pháp luật của Nhà nước và quy định của Đảng; xuất phát từ căn cứ chính trị, căn cứ pháp lý và căn cứ thực tiễn thì việc ban hành Nghị định sửa đổi, bổ sung một số điều của Nghị định số 90/2020/NĐ-CP ngày 13/8/2020 của Chính phủ về đánh giá, xếp loại chất lượng cán bộ, công chức, viên chức là cần thiết.</w:t>
      </w:r>
    </w:p>
    <w:p w14:paraId="50DD00F5" w14:textId="1182D9F2" w:rsidR="00394970" w:rsidRPr="00626523" w:rsidRDefault="00394970">
      <w:pPr>
        <w:autoSpaceDE w:val="0"/>
        <w:autoSpaceDN w:val="0"/>
        <w:adjustRightInd w:val="0"/>
        <w:spacing w:before="120" w:after="120"/>
        <w:ind w:firstLine="709"/>
        <w:jc w:val="both"/>
        <w:rPr>
          <w:rFonts w:eastAsiaTheme="minorHAnsi"/>
          <w:sz w:val="28"/>
          <w:szCs w:val="28"/>
        </w:rPr>
      </w:pPr>
      <w:r w:rsidRPr="00626523">
        <w:rPr>
          <w:rFonts w:eastAsiaTheme="minorHAnsi"/>
          <w:sz w:val="28"/>
          <w:szCs w:val="28"/>
          <w:lang w:val="vi-VN"/>
        </w:rPr>
        <w:t>-</w:t>
      </w:r>
      <w:r w:rsidRPr="00626523">
        <w:rPr>
          <w:rFonts w:eastAsiaTheme="minorHAnsi"/>
          <w:b/>
          <w:bCs/>
          <w:sz w:val="28"/>
          <w:szCs w:val="28"/>
        </w:rPr>
        <w:t xml:space="preserve"> </w:t>
      </w:r>
      <w:r w:rsidRPr="00626523">
        <w:rPr>
          <w:rFonts w:eastAsiaTheme="minorHAnsi"/>
          <w:sz w:val="28"/>
          <w:szCs w:val="28"/>
        </w:rPr>
        <w:t>Mục đích</w:t>
      </w:r>
      <w:r w:rsidR="004775F5" w:rsidRPr="00626523">
        <w:rPr>
          <w:rFonts w:eastAsiaTheme="minorHAnsi"/>
          <w:sz w:val="28"/>
          <w:szCs w:val="28"/>
          <w:lang w:val="vi-VN"/>
        </w:rPr>
        <w:t xml:space="preserve"> ban hành</w:t>
      </w:r>
      <w:r w:rsidR="00251BE4">
        <w:rPr>
          <w:rFonts w:eastAsiaTheme="minorHAnsi"/>
          <w:sz w:val="28"/>
          <w:szCs w:val="28"/>
          <w:lang w:val="vi-VN"/>
        </w:rPr>
        <w:t>:</w:t>
      </w:r>
      <w:r w:rsidRPr="00626523">
        <w:rPr>
          <w:rFonts w:eastAsiaTheme="minorHAnsi"/>
          <w:sz w:val="28"/>
          <w:szCs w:val="28"/>
        </w:rPr>
        <w:t xml:space="preserve"> </w:t>
      </w:r>
    </w:p>
    <w:p w14:paraId="6CD3FC92" w14:textId="497A9EEE" w:rsidR="00394970" w:rsidRPr="00F44D3A" w:rsidRDefault="00394970">
      <w:pPr>
        <w:tabs>
          <w:tab w:val="left" w:pos="709"/>
        </w:tabs>
        <w:spacing w:before="120" w:after="120"/>
        <w:ind w:firstLine="709"/>
        <w:jc w:val="both"/>
        <w:rPr>
          <w:b/>
          <w:bCs/>
          <w:sz w:val="28"/>
          <w:szCs w:val="28"/>
          <w:lang w:val="vi-VN"/>
        </w:rPr>
      </w:pPr>
      <w:r w:rsidRPr="00626523">
        <w:rPr>
          <w:rFonts w:eastAsiaTheme="minorHAnsi"/>
          <w:sz w:val="28"/>
          <w:szCs w:val="28"/>
        </w:rPr>
        <w:lastRenderedPageBreak/>
        <w:t>Tiếp tục thể chế hóa chủ trương, đường lối của Đảng trong công tác cán bộ, bảo đảm đồng bộ giữa quy định của Đảng và Nhà nước; giải quyết dứt điểm những khó khăn, vướng mắc trong thực tiễn, góp phần nâng cao hiệu lực, hiệu quả công tác quản lý cán bộ, công chức, viên chức.</w:t>
      </w:r>
    </w:p>
    <w:p w14:paraId="107D3B77" w14:textId="14771340" w:rsidR="00394970" w:rsidRPr="00626523" w:rsidRDefault="009C275B" w:rsidP="00626523">
      <w:pPr>
        <w:tabs>
          <w:tab w:val="left" w:pos="709"/>
        </w:tabs>
        <w:spacing w:before="120" w:after="120"/>
        <w:ind w:firstLine="709"/>
        <w:jc w:val="both"/>
        <w:rPr>
          <w:rFonts w:eastAsiaTheme="minorHAnsi"/>
          <w:spacing w:val="-6"/>
          <w:kern w:val="1"/>
          <w:sz w:val="28"/>
          <w:szCs w:val="28"/>
        </w:rPr>
      </w:pPr>
      <w:r w:rsidRPr="00F44D3A">
        <w:rPr>
          <w:b/>
          <w:bCs/>
          <w:sz w:val="28"/>
          <w:szCs w:val="28"/>
          <w:lang w:val="vi-VN"/>
        </w:rPr>
        <w:t>c) Nội dung chủ yếu:</w:t>
      </w:r>
      <w:r w:rsidR="004558EE" w:rsidRPr="00626523">
        <w:rPr>
          <w:rFonts w:eastAsiaTheme="minorHAnsi"/>
          <w:spacing w:val="-6"/>
          <w:kern w:val="1"/>
          <w:sz w:val="28"/>
          <w:szCs w:val="28"/>
        </w:rPr>
        <w:t xml:space="preserve"> </w:t>
      </w:r>
      <w:r w:rsidR="00394970" w:rsidRPr="00626523">
        <w:rPr>
          <w:rFonts w:eastAsiaTheme="minorHAnsi"/>
          <w:spacing w:val="-6"/>
          <w:kern w:val="1"/>
          <w:sz w:val="28"/>
          <w:szCs w:val="28"/>
        </w:rPr>
        <w:t xml:space="preserve">Nghị định gồm </w:t>
      </w:r>
      <w:r w:rsidR="004558EE" w:rsidRPr="00626523">
        <w:rPr>
          <w:rFonts w:eastAsiaTheme="minorHAnsi"/>
          <w:spacing w:val="-6"/>
          <w:kern w:val="1"/>
          <w:sz w:val="28"/>
          <w:szCs w:val="28"/>
        </w:rPr>
        <w:t>0</w:t>
      </w:r>
      <w:r w:rsidR="00394970" w:rsidRPr="00626523">
        <w:rPr>
          <w:rFonts w:eastAsiaTheme="minorHAnsi"/>
          <w:spacing w:val="-6"/>
          <w:kern w:val="1"/>
          <w:sz w:val="28"/>
          <w:szCs w:val="28"/>
        </w:rPr>
        <w:t>3 Điều với</w:t>
      </w:r>
      <w:r w:rsidR="005272D6">
        <w:rPr>
          <w:rFonts w:eastAsiaTheme="minorHAnsi"/>
          <w:spacing w:val="-6"/>
          <w:kern w:val="1"/>
          <w:sz w:val="28"/>
          <w:szCs w:val="28"/>
          <w:lang w:val="vi-VN"/>
        </w:rPr>
        <w:t xml:space="preserve"> những</w:t>
      </w:r>
      <w:r w:rsidR="00394970" w:rsidRPr="00626523">
        <w:rPr>
          <w:rFonts w:eastAsiaTheme="minorHAnsi"/>
          <w:spacing w:val="-6"/>
          <w:kern w:val="1"/>
          <w:sz w:val="28"/>
          <w:szCs w:val="28"/>
        </w:rPr>
        <w:t xml:space="preserve"> nội dung chủ yếu như sau:</w:t>
      </w:r>
    </w:p>
    <w:p w14:paraId="2F5F0DE3" w14:textId="77777777" w:rsidR="00394970" w:rsidRPr="00626523" w:rsidRDefault="00394970">
      <w:pPr>
        <w:autoSpaceDE w:val="0"/>
        <w:autoSpaceDN w:val="0"/>
        <w:adjustRightInd w:val="0"/>
        <w:spacing w:before="120" w:after="120"/>
        <w:ind w:firstLine="709"/>
        <w:jc w:val="both"/>
        <w:rPr>
          <w:rFonts w:eastAsiaTheme="minorHAnsi"/>
          <w:kern w:val="1"/>
          <w:sz w:val="28"/>
          <w:szCs w:val="28"/>
        </w:rPr>
      </w:pPr>
      <w:r w:rsidRPr="00626523">
        <w:rPr>
          <w:rFonts w:eastAsiaTheme="minorHAnsi"/>
          <w:kern w:val="1"/>
          <w:sz w:val="28"/>
          <w:szCs w:val="28"/>
        </w:rPr>
        <w:t>Về xếp loại trong trường hợp bị xử lý kỷ luật: Trường hợp CBCCVC bị xử lý kỷ luật đảng hoặc kỷ luật hành chính, thì đánh giá, xếp loại chất lượng như sau: CBCCVC bị xử lý kỷ luật đảng hoặc kỷ luật hành chính trong năm đánh giá thì xếp loại chất lượng ở mức không hoàn thành nhiệm vụ, trừ trường hợp hành vi vi phạm chưa có quyết định xử lý kỷ luật của cấp có thẩm quyền nhưng đã được dùng làm căn cứ để đánh giá, xếp loại chất lượng ở mức không hoàn thành nhiệm vụ trong năm đánh giá thì quyết định xử lý kỷ luật ban hành sau năm đánh giá đối với hành vi vi phạm đó (nếu có) không được tính để đánh giá, xếp loại chất lượng ở năm có quyết định xử lý kỷ luật; Trường hợp CBCCVC là đảng viên, đã bị xử lý kỷ luật đảng và kỷ luật hành chính về cùng một hành vi vi phạm nhưng quyết định kỷ luật đảng và quyết định kỷ luật hành chính không có hiệu lực trong cùng năm đánh giá thì chỉ tính là căn cứ xếp loại chất lượng ở một năm đánh giá.</w:t>
      </w:r>
    </w:p>
    <w:p w14:paraId="6CA48625" w14:textId="4C422E85" w:rsidR="00394970" w:rsidRPr="00626523" w:rsidRDefault="00394970">
      <w:pPr>
        <w:autoSpaceDE w:val="0"/>
        <w:autoSpaceDN w:val="0"/>
        <w:adjustRightInd w:val="0"/>
        <w:spacing w:before="120" w:after="120"/>
        <w:ind w:firstLine="709"/>
        <w:jc w:val="both"/>
        <w:rPr>
          <w:rFonts w:eastAsiaTheme="minorHAnsi"/>
          <w:kern w:val="1"/>
          <w:sz w:val="28"/>
          <w:szCs w:val="28"/>
        </w:rPr>
      </w:pPr>
      <w:r w:rsidRPr="00626523">
        <w:rPr>
          <w:rFonts w:eastAsiaTheme="minorHAnsi"/>
          <w:kern w:val="1"/>
          <w:sz w:val="28"/>
          <w:szCs w:val="28"/>
        </w:rPr>
        <w:t xml:space="preserve">Về đánh giá, xếp loại: Nghị định 48/2023/NĐ-CP quy định tỷ lệ CBCCVC xếp loại </w:t>
      </w:r>
      <w:r w:rsidR="00A045AB">
        <w:rPr>
          <w:rFonts w:eastAsiaTheme="minorHAnsi"/>
          <w:kern w:val="1"/>
          <w:sz w:val="28"/>
          <w:szCs w:val="28"/>
        </w:rPr>
        <w:t>“</w:t>
      </w:r>
      <w:r w:rsidRPr="00626523">
        <w:rPr>
          <w:rFonts w:eastAsiaTheme="minorHAnsi"/>
          <w:kern w:val="1"/>
          <w:sz w:val="28"/>
          <w:szCs w:val="28"/>
        </w:rPr>
        <w:t>Hoàn thành xuất sắc nhiệm vụ</w:t>
      </w:r>
      <w:r w:rsidR="00A045AB">
        <w:rPr>
          <w:rFonts w:eastAsiaTheme="minorHAnsi"/>
          <w:kern w:val="1"/>
          <w:sz w:val="28"/>
          <w:szCs w:val="28"/>
        </w:rPr>
        <w:t>”</w:t>
      </w:r>
      <w:r w:rsidRPr="00626523">
        <w:rPr>
          <w:rFonts w:eastAsiaTheme="minorHAnsi"/>
          <w:kern w:val="1"/>
          <w:sz w:val="28"/>
          <w:szCs w:val="28"/>
        </w:rPr>
        <w:t xml:space="preserve"> trong tổng số CBCCVC tại cùng cơ quan, tổ chức đơn vị và đối với từng nhóm đối tượng có nhiệm vụ tương đồng không quá tỉ lệ đảng viên được xếp loại </w:t>
      </w:r>
      <w:r w:rsidR="00A045AB">
        <w:rPr>
          <w:rFonts w:eastAsiaTheme="minorHAnsi"/>
          <w:kern w:val="1"/>
          <w:sz w:val="28"/>
          <w:szCs w:val="28"/>
        </w:rPr>
        <w:t>“</w:t>
      </w:r>
      <w:r w:rsidRPr="00626523">
        <w:rPr>
          <w:rFonts w:eastAsiaTheme="minorHAnsi"/>
          <w:kern w:val="1"/>
          <w:sz w:val="28"/>
          <w:szCs w:val="28"/>
        </w:rPr>
        <w:t>Hoàn thành xuất sắc nhiệm vụ</w:t>
      </w:r>
      <w:r w:rsidR="00A045AB">
        <w:rPr>
          <w:rFonts w:eastAsiaTheme="minorHAnsi"/>
          <w:kern w:val="1"/>
          <w:sz w:val="28"/>
          <w:szCs w:val="28"/>
        </w:rPr>
        <w:t>”</w:t>
      </w:r>
      <w:r w:rsidRPr="00626523">
        <w:rPr>
          <w:rFonts w:eastAsiaTheme="minorHAnsi"/>
          <w:kern w:val="1"/>
          <w:sz w:val="28"/>
          <w:szCs w:val="28"/>
        </w:rPr>
        <w:t xml:space="preserve"> theo quy định của Đảng.Trường hợp cơ quan, tổ chức, đơn vị có thành tích xuất sắc, nổi trội, hoàn thành vượt kế hoạch các công việc được giao, hoàn thành tốt các công việc đột xuất, có đề xuất hoặc tổ chức thực hiện đổi mới sáng tạo, tạo sự chuyển biến tích cực, mang lại giá trị, hiệu quả thiết thực thì cấp có thẩm quyền quyết định tỉ lệ hoàn thành xuất sắc nhiệm vụ phù hợp với thực tế, bảo đảm quyền, lợi ích hợp pháp của CBCCVC.</w:t>
      </w:r>
    </w:p>
    <w:p w14:paraId="7EBB1A9F" w14:textId="77777777" w:rsidR="00394970" w:rsidRPr="00626523" w:rsidRDefault="00394970">
      <w:pPr>
        <w:autoSpaceDE w:val="0"/>
        <w:autoSpaceDN w:val="0"/>
        <w:adjustRightInd w:val="0"/>
        <w:spacing w:before="120" w:after="120"/>
        <w:ind w:firstLine="709"/>
        <w:jc w:val="both"/>
        <w:rPr>
          <w:rFonts w:eastAsiaTheme="minorHAnsi"/>
          <w:kern w:val="1"/>
          <w:sz w:val="28"/>
          <w:szCs w:val="28"/>
        </w:rPr>
      </w:pPr>
      <w:r w:rsidRPr="00626523">
        <w:rPr>
          <w:rFonts w:eastAsiaTheme="minorHAnsi"/>
          <w:kern w:val="1"/>
          <w:sz w:val="28"/>
          <w:szCs w:val="28"/>
        </w:rPr>
        <w:t>Về lưu trữ: Tài liệu kết quả đánh giá, xếp loại chất lượng cán bộ, công chức, viên chức được lưu giữ bằng hình thức điện tử (gồm: Biên bản cuộc họp nhận xét, đánh giá; Phiếu đánh giá, xếp loại chất lượng cán bộ, công chức, viên chức; nhận xét của cấp ủy nơi công tác; kết luận và thông báo bằng văn bản về kết quả đánh giá, xếp loại chất lượng cán bộ, công chức, viên chức của cấp có thẩm quyền; Hồ sơ giải quyết kiến nghị về kết quả đánh giá, xếp loại chất lượng và các văn bản khác liên quan (nếu có)). Ngoài việc lưu giữ bằng hình thức điện tử, các tài liệu trên còn được lưu bằng văn bản trong hồ sơ cán bộ, công chức, viên chức.</w:t>
      </w:r>
    </w:p>
    <w:p w14:paraId="6AF9363A" w14:textId="77777777" w:rsidR="00394970" w:rsidRPr="00626523" w:rsidRDefault="00394970">
      <w:pPr>
        <w:autoSpaceDE w:val="0"/>
        <w:autoSpaceDN w:val="0"/>
        <w:adjustRightInd w:val="0"/>
        <w:spacing w:before="120" w:after="120"/>
        <w:ind w:firstLine="709"/>
        <w:jc w:val="both"/>
        <w:rPr>
          <w:rFonts w:eastAsiaTheme="minorHAnsi"/>
          <w:kern w:val="1"/>
          <w:sz w:val="28"/>
          <w:szCs w:val="28"/>
        </w:rPr>
      </w:pPr>
      <w:r w:rsidRPr="00626523">
        <w:rPr>
          <w:rFonts w:eastAsiaTheme="minorHAnsi"/>
          <w:kern w:val="1"/>
          <w:sz w:val="28"/>
          <w:szCs w:val="28"/>
        </w:rPr>
        <w:t>Cơ quan có thẩm quyền quản lý CBCCVC về đánh giá, xếp loại chất lượng, cơ quan, tổ chức, đơn vị sử dụng CBCCVC ban hành Quy chế đánh giá phù hợp với đặc thù của cơ quan, tổ chức, đơn vị mình.</w:t>
      </w:r>
    </w:p>
    <w:p w14:paraId="75A241A2" w14:textId="77777777" w:rsidR="00394970" w:rsidRPr="00626523" w:rsidRDefault="00394970">
      <w:pPr>
        <w:autoSpaceDE w:val="0"/>
        <w:autoSpaceDN w:val="0"/>
        <w:adjustRightInd w:val="0"/>
        <w:spacing w:before="120" w:after="120"/>
        <w:ind w:firstLine="709"/>
        <w:jc w:val="both"/>
        <w:rPr>
          <w:rFonts w:eastAsiaTheme="minorHAnsi"/>
          <w:kern w:val="1"/>
          <w:sz w:val="28"/>
          <w:szCs w:val="28"/>
        </w:rPr>
      </w:pPr>
      <w:r w:rsidRPr="00626523">
        <w:rPr>
          <w:rFonts w:eastAsiaTheme="minorHAnsi"/>
          <w:kern w:val="1"/>
          <w:sz w:val="28"/>
          <w:szCs w:val="28"/>
        </w:rPr>
        <w:t>Việc đánh giá, xếp loại chất lượng đối với người làm việc trong tổ chức cơ yếu thực hiện theo quy định của pháp luật về cơ yếu và không trái với nguyên tắc đánh giá, xếp loại cán bộ của cấp có thẩm quyền.</w:t>
      </w:r>
    </w:p>
    <w:p w14:paraId="6CBCD9B6" w14:textId="4170986D" w:rsidR="00394970" w:rsidRPr="00626523" w:rsidRDefault="00394970">
      <w:pPr>
        <w:autoSpaceDE w:val="0"/>
        <w:autoSpaceDN w:val="0"/>
        <w:adjustRightInd w:val="0"/>
        <w:spacing w:before="120" w:after="120"/>
        <w:ind w:firstLine="709"/>
        <w:jc w:val="both"/>
        <w:rPr>
          <w:rFonts w:eastAsiaTheme="minorHAnsi"/>
          <w:kern w:val="1"/>
          <w:sz w:val="28"/>
          <w:szCs w:val="28"/>
        </w:rPr>
      </w:pPr>
      <w:r w:rsidRPr="00626523">
        <w:rPr>
          <w:rFonts w:eastAsiaTheme="minorHAnsi"/>
          <w:kern w:val="28"/>
          <w:sz w:val="28"/>
          <w:szCs w:val="28"/>
        </w:rPr>
        <w:lastRenderedPageBreak/>
        <w:t>Bỏ cụm từ “trong quá trình thực thi nhiệm vụ” tại khoản 5 Điều 7; điểm c khoản 1 và điểm đ khoản 2 Điều 11; điểm c khoản 1 và điểm đ khoản 2 Điều</w:t>
      </w:r>
      <w:r w:rsidRPr="00626523">
        <w:rPr>
          <w:rFonts w:eastAsiaTheme="minorHAnsi"/>
          <w:kern w:val="28"/>
          <w:sz w:val="28"/>
          <w:szCs w:val="28"/>
          <w:lang w:val="vi-VN"/>
        </w:rPr>
        <w:t xml:space="preserve"> </w:t>
      </w:r>
      <w:r w:rsidR="001B5694" w:rsidRPr="00626523">
        <w:rPr>
          <w:rFonts w:eastAsiaTheme="minorHAnsi"/>
          <w:kern w:val="28"/>
          <w:sz w:val="28"/>
          <w:szCs w:val="28"/>
        </w:rPr>
        <w:t xml:space="preserve">15 </w:t>
      </w:r>
      <w:r w:rsidRPr="00626523">
        <w:rPr>
          <w:rFonts w:eastAsiaTheme="minorHAnsi"/>
          <w:kern w:val="28"/>
          <w:sz w:val="28"/>
          <w:szCs w:val="28"/>
        </w:rPr>
        <w:t>Nghị định 90/2020/NĐ-CP</w:t>
      </w:r>
      <w:r w:rsidRPr="00626523">
        <w:rPr>
          <w:rFonts w:eastAsiaTheme="minorHAnsi"/>
          <w:kern w:val="1"/>
          <w:sz w:val="28"/>
          <w:szCs w:val="28"/>
        </w:rPr>
        <w:t>.</w:t>
      </w:r>
    </w:p>
    <w:p w14:paraId="5C95F6A3" w14:textId="6C32EF22" w:rsidR="009C275B" w:rsidRPr="00626523" w:rsidRDefault="00394970">
      <w:pPr>
        <w:autoSpaceDE w:val="0"/>
        <w:autoSpaceDN w:val="0"/>
        <w:adjustRightInd w:val="0"/>
        <w:spacing w:before="120" w:after="120"/>
        <w:ind w:firstLine="709"/>
        <w:jc w:val="both"/>
        <w:rPr>
          <w:rFonts w:eastAsiaTheme="minorHAnsi"/>
          <w:kern w:val="28"/>
          <w:sz w:val="28"/>
          <w:szCs w:val="28"/>
        </w:rPr>
      </w:pPr>
      <w:r w:rsidRPr="00626523">
        <w:rPr>
          <w:rFonts w:eastAsiaTheme="minorHAnsi"/>
          <w:kern w:val="28"/>
          <w:sz w:val="28"/>
          <w:szCs w:val="28"/>
        </w:rPr>
        <w:t>Không xem xét lại đối với những trường hợp đã có kết quả xếp loại chất lượng trước ngày 15/9/2023. Trường hợp cấp có thẩm quyền thực hiện xem xét đánh giá, xếp loại chất lượng CBCCVC trước ngày 15/9/2023 thì tiếp tục áp dụng quy định của pháp luật tại thời điểm đó để thực hiện.</w:t>
      </w:r>
    </w:p>
    <w:p w14:paraId="11CA2366" w14:textId="21FF867A" w:rsidR="009C275B" w:rsidRPr="00F44D3A" w:rsidRDefault="005D3ABF">
      <w:pPr>
        <w:tabs>
          <w:tab w:val="left" w:pos="709"/>
        </w:tabs>
        <w:spacing w:before="120" w:after="120"/>
        <w:ind w:firstLine="709"/>
        <w:jc w:val="both"/>
        <w:rPr>
          <w:b/>
          <w:bCs/>
          <w:sz w:val="28"/>
          <w:szCs w:val="28"/>
        </w:rPr>
      </w:pPr>
      <w:r w:rsidRPr="00F44D3A">
        <w:rPr>
          <w:b/>
          <w:bCs/>
          <w:sz w:val="28"/>
          <w:szCs w:val="28"/>
        </w:rPr>
        <w:t>5</w:t>
      </w:r>
      <w:r w:rsidR="009C275B" w:rsidRPr="00F44D3A">
        <w:rPr>
          <w:b/>
          <w:bCs/>
          <w:sz w:val="28"/>
          <w:szCs w:val="28"/>
        </w:rPr>
        <w:t xml:space="preserve">. Nghị định </w:t>
      </w:r>
      <w:r w:rsidR="00046990" w:rsidRPr="00F44D3A">
        <w:rPr>
          <w:b/>
          <w:bCs/>
          <w:sz w:val="28"/>
          <w:szCs w:val="28"/>
        </w:rPr>
        <w:t xml:space="preserve">số 55/2023/NĐ-CP ngày 21 tháng </w:t>
      </w:r>
      <w:r w:rsidR="009C275B" w:rsidRPr="00F44D3A">
        <w:rPr>
          <w:b/>
          <w:bCs/>
          <w:sz w:val="28"/>
          <w:szCs w:val="28"/>
        </w:rPr>
        <w:t>7 năm 2023 của Chính phủ sửa đổi, bổ sung một số điều của Nghị định số 75/2021/NĐ-CP ngày 24 tháng 7 năm 2021 của Chính phủ quy định mức hưởng trợ cấp, phụ cấp và các chế độ ưu đãi người có công với cách mạng</w:t>
      </w:r>
    </w:p>
    <w:p w14:paraId="0E1C9513" w14:textId="0346C33B" w:rsidR="009C275B" w:rsidRPr="00F44D3A" w:rsidRDefault="009C275B">
      <w:pPr>
        <w:spacing w:before="120" w:after="120"/>
        <w:ind w:firstLine="709"/>
        <w:jc w:val="both"/>
        <w:rPr>
          <w:sz w:val="28"/>
          <w:szCs w:val="28"/>
          <w:lang w:val="pt-BR"/>
        </w:rPr>
      </w:pPr>
      <w:r w:rsidRPr="00F44D3A">
        <w:rPr>
          <w:b/>
          <w:bCs/>
          <w:sz w:val="28"/>
          <w:szCs w:val="28"/>
          <w:lang w:val="vi-VN"/>
        </w:rPr>
        <w:t>a) Hiệu lực thi hành:</w:t>
      </w:r>
      <w:r w:rsidR="00650C55" w:rsidRPr="00F44D3A">
        <w:rPr>
          <w:b/>
          <w:bCs/>
          <w:sz w:val="28"/>
          <w:szCs w:val="28"/>
          <w:lang w:val="vi-VN"/>
        </w:rPr>
        <w:t xml:space="preserve"> </w:t>
      </w:r>
      <w:r w:rsidR="00650C55" w:rsidRPr="00F44D3A">
        <w:rPr>
          <w:sz w:val="28"/>
          <w:szCs w:val="28"/>
          <w:lang w:val="pt-BR"/>
        </w:rPr>
        <w:t>Nghị định</w:t>
      </w:r>
      <w:r w:rsidR="00650C55" w:rsidRPr="00626523">
        <w:rPr>
          <w:sz w:val="28"/>
          <w:szCs w:val="28"/>
          <w:lang w:val="nl-NL"/>
        </w:rPr>
        <w:t xml:space="preserve"> </w:t>
      </w:r>
      <w:r w:rsidR="00650C55" w:rsidRPr="00F44D3A">
        <w:rPr>
          <w:sz w:val="28"/>
          <w:szCs w:val="28"/>
          <w:lang w:val="pt-BR"/>
        </w:rPr>
        <w:t>có hiệu lực</w:t>
      </w:r>
      <w:r w:rsidR="00650C55" w:rsidRPr="00F44D3A">
        <w:rPr>
          <w:sz w:val="28"/>
          <w:szCs w:val="28"/>
          <w:lang w:val="vi-VN"/>
        </w:rPr>
        <w:t xml:space="preserve"> thi hành</w:t>
      </w:r>
      <w:r w:rsidR="00650C55" w:rsidRPr="00F44D3A">
        <w:rPr>
          <w:sz w:val="28"/>
          <w:szCs w:val="28"/>
          <w:lang w:val="pt-BR"/>
        </w:rPr>
        <w:t xml:space="preserve"> kể từ ngày 05</w:t>
      </w:r>
      <w:r w:rsidR="00650C55" w:rsidRPr="00F44D3A">
        <w:rPr>
          <w:sz w:val="28"/>
          <w:szCs w:val="28"/>
          <w:lang w:val="vi-VN"/>
        </w:rPr>
        <w:t xml:space="preserve"> tháng </w:t>
      </w:r>
      <w:r w:rsidR="00650C55" w:rsidRPr="00F44D3A">
        <w:rPr>
          <w:sz w:val="28"/>
          <w:szCs w:val="28"/>
          <w:lang w:val="pt-BR"/>
        </w:rPr>
        <w:t>9</w:t>
      </w:r>
      <w:r w:rsidR="00650C55" w:rsidRPr="00F44D3A">
        <w:rPr>
          <w:sz w:val="28"/>
          <w:szCs w:val="28"/>
          <w:lang w:val="vi-VN"/>
        </w:rPr>
        <w:t xml:space="preserve"> năm </w:t>
      </w:r>
      <w:r w:rsidR="00650C55" w:rsidRPr="00F44D3A">
        <w:rPr>
          <w:sz w:val="28"/>
          <w:szCs w:val="28"/>
          <w:lang w:val="pt-BR"/>
        </w:rPr>
        <w:t>2023.</w:t>
      </w:r>
    </w:p>
    <w:p w14:paraId="798FA236" w14:textId="1C2A307B" w:rsidR="009C275B" w:rsidRPr="00F44D3A" w:rsidRDefault="009C275B">
      <w:pPr>
        <w:tabs>
          <w:tab w:val="left" w:pos="709"/>
        </w:tabs>
        <w:spacing w:before="120" w:after="120"/>
        <w:ind w:firstLine="709"/>
        <w:jc w:val="both"/>
        <w:rPr>
          <w:b/>
          <w:bCs/>
          <w:sz w:val="28"/>
          <w:szCs w:val="28"/>
          <w:lang w:val="vi-VN"/>
        </w:rPr>
      </w:pPr>
      <w:r w:rsidRPr="00F44D3A">
        <w:rPr>
          <w:b/>
          <w:bCs/>
          <w:sz w:val="28"/>
          <w:szCs w:val="28"/>
          <w:lang w:val="vi-VN"/>
        </w:rPr>
        <w:t>b) Sự cần thiết, mục đích ban hành:</w:t>
      </w:r>
    </w:p>
    <w:p w14:paraId="00D84C20" w14:textId="1808C81C" w:rsidR="00650C55" w:rsidRPr="00F44D3A" w:rsidRDefault="00650C55">
      <w:pPr>
        <w:tabs>
          <w:tab w:val="left" w:pos="709"/>
        </w:tabs>
        <w:spacing w:before="120" w:after="120"/>
        <w:ind w:firstLine="709"/>
        <w:jc w:val="both"/>
        <w:rPr>
          <w:sz w:val="28"/>
          <w:szCs w:val="28"/>
          <w:lang w:val="vi-VN"/>
        </w:rPr>
      </w:pPr>
      <w:r w:rsidRPr="00F44D3A">
        <w:rPr>
          <w:sz w:val="28"/>
          <w:szCs w:val="28"/>
          <w:lang w:val="vi-VN"/>
        </w:rPr>
        <w:t>- Sự cần thiết ban hành</w:t>
      </w:r>
      <w:r w:rsidR="00A045AB">
        <w:rPr>
          <w:sz w:val="28"/>
          <w:szCs w:val="28"/>
          <w:lang w:val="vi-VN"/>
        </w:rPr>
        <w:t>:</w:t>
      </w:r>
    </w:p>
    <w:p w14:paraId="26667EB8" w14:textId="5228F113" w:rsidR="00650C55" w:rsidRPr="00F44D3A" w:rsidRDefault="00650C55">
      <w:pPr>
        <w:tabs>
          <w:tab w:val="left" w:pos="709"/>
        </w:tabs>
        <w:spacing w:before="120" w:after="120"/>
        <w:ind w:firstLine="709"/>
        <w:jc w:val="both"/>
        <w:rPr>
          <w:i/>
          <w:iCs/>
          <w:sz w:val="28"/>
          <w:szCs w:val="28"/>
          <w:lang w:val="vi-VN"/>
        </w:rPr>
      </w:pPr>
      <w:r w:rsidRPr="00626523">
        <w:rPr>
          <w:i/>
          <w:iCs/>
          <w:sz w:val="28"/>
          <w:szCs w:val="28"/>
        </w:rPr>
        <w:t>Cơ sở pháp lý</w:t>
      </w:r>
      <w:r w:rsidR="00CD7B1C">
        <w:rPr>
          <w:i/>
          <w:iCs/>
          <w:sz w:val="28"/>
          <w:szCs w:val="28"/>
        </w:rPr>
        <w:t>:</w:t>
      </w:r>
    </w:p>
    <w:p w14:paraId="4518123D" w14:textId="187AE6F3" w:rsidR="00650C55" w:rsidRPr="00626523" w:rsidRDefault="00650C55">
      <w:pPr>
        <w:spacing w:before="120" w:after="120"/>
        <w:ind w:firstLine="709"/>
        <w:jc w:val="both"/>
        <w:rPr>
          <w:b/>
          <w:sz w:val="28"/>
          <w:szCs w:val="28"/>
        </w:rPr>
      </w:pPr>
      <w:r w:rsidRPr="00626523">
        <w:rPr>
          <w:sz w:val="28"/>
          <w:szCs w:val="28"/>
          <w:lang w:val="vi-VN"/>
        </w:rPr>
        <w:t xml:space="preserve">+ </w:t>
      </w:r>
      <w:r w:rsidRPr="00626523">
        <w:rPr>
          <w:sz w:val="28"/>
          <w:szCs w:val="28"/>
        </w:rPr>
        <w:t xml:space="preserve">Căn cứ quy định tại khoản 2 Điều 48 Pháp lệnh số 02/2020/UBTVQH14 ngày 09/12/2020 giao </w:t>
      </w:r>
      <w:r w:rsidRPr="00626523">
        <w:rPr>
          <w:sz w:val="28"/>
          <w:szCs w:val="28"/>
          <w:lang w:val="nl-NL"/>
        </w:rPr>
        <w:t>Chính phủ quy định mức hưởng và việc thực hiện trợ cấp, phụ cấp, các chế độ ưu đãi đối với người có công với cách mạng và thân nhân của người có công với cách mạng; đầu tư cho các công trình ghi công liệt sĩ, mộ liệt sĩ, cơ sở nuôi dưỡng, điều dưỡng, cơ sở đón tiếp người có công từ ngân sách nhà nước.</w:t>
      </w:r>
    </w:p>
    <w:p w14:paraId="47808D3E" w14:textId="56922E2F" w:rsidR="00650C55" w:rsidRPr="00626523" w:rsidRDefault="00650C55">
      <w:pPr>
        <w:spacing w:before="120" w:after="120"/>
        <w:ind w:firstLine="709"/>
        <w:jc w:val="both"/>
        <w:rPr>
          <w:spacing w:val="4"/>
          <w:sz w:val="28"/>
          <w:szCs w:val="28"/>
        </w:rPr>
      </w:pPr>
      <w:r w:rsidRPr="00626523">
        <w:rPr>
          <w:sz w:val="28"/>
          <w:szCs w:val="28"/>
          <w:lang w:val="vi-VN"/>
        </w:rPr>
        <w:t>+</w:t>
      </w:r>
      <w:r w:rsidRPr="00626523">
        <w:rPr>
          <w:sz w:val="28"/>
          <w:szCs w:val="28"/>
        </w:rPr>
        <w:t xml:space="preserve"> Căn cứ quy định tại Điều 3 </w:t>
      </w:r>
      <w:r w:rsidRPr="00626523">
        <w:rPr>
          <w:spacing w:val="4"/>
          <w:sz w:val="28"/>
          <w:szCs w:val="28"/>
        </w:rPr>
        <w:t>Nghị quyết số 69/2022/QH15 ngày 11 tháng 11 năm 2022 của Quốc hội về dự toán ngân sách nhà nước năm 2023 thì từ ngày 01 tháng 7 năm 2023, tăng mức chuẩn trợ cấp người có công bảo đảm không thấp hơn mức chuẩn hộ nghèo khu vực thành thị.</w:t>
      </w:r>
    </w:p>
    <w:p w14:paraId="29B7709F" w14:textId="77777777" w:rsidR="00650C55" w:rsidRPr="00626523" w:rsidRDefault="00650C55">
      <w:pPr>
        <w:spacing w:before="120" w:after="120"/>
        <w:ind w:firstLine="709"/>
        <w:jc w:val="both"/>
        <w:rPr>
          <w:sz w:val="28"/>
          <w:szCs w:val="28"/>
        </w:rPr>
      </w:pPr>
      <w:r w:rsidRPr="00626523">
        <w:rPr>
          <w:sz w:val="28"/>
          <w:szCs w:val="28"/>
        </w:rPr>
        <w:t>Thực hiện nhiệm vụ được phân công tại Quyết định số 48/QĐ-TTg ngày 03/02/2023 của Thủ tướng Chính phủ về việc ban hành Chương trình công tác năm 2023 của Chính phủ, Thủ tướng Chính phủ, theo đó Bộ Lao động- Thương binh và Xã hội được giao chủ trì xây dựng trình Chính phủ Nghị định điều chỉnh mức hưởng trợ cấp, phụ cấp và các chế độ ưu đãi người có công với cách mạng.</w:t>
      </w:r>
    </w:p>
    <w:p w14:paraId="7D684938" w14:textId="6C06DC15" w:rsidR="00650C55" w:rsidRPr="00F44D3A" w:rsidRDefault="00650C55">
      <w:pPr>
        <w:spacing w:before="120" w:after="120"/>
        <w:ind w:firstLine="709"/>
        <w:jc w:val="both"/>
        <w:rPr>
          <w:bCs/>
          <w:i/>
          <w:iCs/>
          <w:sz w:val="28"/>
          <w:szCs w:val="28"/>
        </w:rPr>
      </w:pPr>
      <w:r w:rsidRPr="00F44D3A">
        <w:rPr>
          <w:bCs/>
          <w:i/>
          <w:iCs/>
          <w:sz w:val="28"/>
          <w:szCs w:val="28"/>
        </w:rPr>
        <w:t>Cơ sở thực tiễn</w:t>
      </w:r>
      <w:r w:rsidR="00CD7B1C">
        <w:rPr>
          <w:bCs/>
          <w:i/>
          <w:iCs/>
          <w:sz w:val="28"/>
          <w:szCs w:val="28"/>
        </w:rPr>
        <w:t>:</w:t>
      </w:r>
    </w:p>
    <w:p w14:paraId="24CDD1CC" w14:textId="77777777" w:rsidR="00650C55" w:rsidRPr="00F44D3A" w:rsidRDefault="00650C55">
      <w:pPr>
        <w:spacing w:before="120" w:after="120"/>
        <w:ind w:firstLine="709"/>
        <w:jc w:val="both"/>
        <w:rPr>
          <w:sz w:val="28"/>
          <w:szCs w:val="28"/>
        </w:rPr>
      </w:pPr>
      <w:r w:rsidRPr="00F44D3A">
        <w:rPr>
          <w:sz w:val="28"/>
          <w:szCs w:val="28"/>
        </w:rPr>
        <w:t>Lần gần nhất Chính phủ thực hiện điều chỉnh mức chuẩn để xác định các mức hưởng trợ cấp, phụ cấp và các chế độ ưu đãi đối với người có công với cách mạng là từ ngày 01/7/2019 theo quy định tại Nghị định số 58/2019/NĐ-CP của Chính phủ quy định mức trợ cấp, phụ cấp ưu đãi đối với người có công với cách mạng với mức điều chỉnh tăng bằng tỷ lệ tăng lương cơ sở là 7,194% (từ 1.515.000 đồng lên 1.624.000 đồng).</w:t>
      </w:r>
    </w:p>
    <w:p w14:paraId="06F63AAE" w14:textId="77777777" w:rsidR="00650C55" w:rsidRPr="00F44D3A" w:rsidRDefault="00650C55">
      <w:pPr>
        <w:spacing w:before="120" w:after="120"/>
        <w:ind w:firstLine="709"/>
        <w:jc w:val="both"/>
        <w:rPr>
          <w:sz w:val="28"/>
          <w:szCs w:val="28"/>
        </w:rPr>
      </w:pPr>
      <w:r w:rsidRPr="00F44D3A">
        <w:rPr>
          <w:sz w:val="28"/>
          <w:szCs w:val="28"/>
        </w:rPr>
        <w:t xml:space="preserve">Từ năm 2020, sự bùng phát của đại dịch Covid-19 đã tác động đến nhiều mặt trên các lĩnh vực kinh tế và xã hội của đất nước, thu ngân sách nhà nước gặp </w:t>
      </w:r>
      <w:r w:rsidRPr="00F44D3A">
        <w:rPr>
          <w:sz w:val="28"/>
          <w:szCs w:val="28"/>
        </w:rPr>
        <w:lastRenderedPageBreak/>
        <w:t>nhiều khó khăn, mức lương cơ sở, trợ cấp, phụ cấp ưu đãi người có công chưa được điều chỉnh tăng (ngày 24 tháng 7 năm 2021, Chính phủ ban hành Nghị định số 75/2021/NĐ-CP nhưng mức chuẩn để xác định các mức hưởng trợ cấp, phụ cấp và các chế độ ưu đãi người có công với cách mạng vẫn giữ nguyên là 1.624.000 đồng).</w:t>
      </w:r>
    </w:p>
    <w:p w14:paraId="2F35E833" w14:textId="77777777" w:rsidR="00650C55" w:rsidRPr="00626523" w:rsidRDefault="00650C55">
      <w:pPr>
        <w:widowControl w:val="0"/>
        <w:spacing w:before="120" w:after="120"/>
        <w:ind w:firstLine="709"/>
        <w:jc w:val="both"/>
        <w:rPr>
          <w:spacing w:val="4"/>
          <w:sz w:val="28"/>
          <w:szCs w:val="28"/>
        </w:rPr>
      </w:pPr>
      <w:r w:rsidRPr="00626523">
        <w:rPr>
          <w:spacing w:val="4"/>
          <w:sz w:val="28"/>
          <w:szCs w:val="28"/>
        </w:rPr>
        <w:t>Mặt khác, trong quá trình tổ chức thực hiện Nghị định số 75/2021/NĐ-CP ngày 24 tháng 7 năm 2021 của Chính phủ, một số vấn đề cần phải sửa đổi, bổ sung để triển khai đảm bảo sự linh hoạt, đồng bộ, phù hợp với thực tiễn như: Phạm vi điều chỉnh; hỗ trợ về chăm sóc y tế; phục hồi sức khỏe người có công tại các cơ sở nuôi dưỡng; hỗ trợ người có công đang nuôi dưỡng tại các cơ sở nuôi dưỡng về thăm gia đình; giám định ADN xác định danh tính hài cốt liệt sĩ còn thiếu thông tin,...</w:t>
      </w:r>
    </w:p>
    <w:p w14:paraId="4219AED7" w14:textId="6AAB076A" w:rsidR="00650C55" w:rsidRPr="00626523" w:rsidRDefault="00650C55">
      <w:pPr>
        <w:spacing w:before="120" w:after="120"/>
        <w:ind w:firstLine="709"/>
        <w:jc w:val="both"/>
        <w:rPr>
          <w:bCs/>
          <w:noProof/>
          <w:spacing w:val="-4"/>
          <w:sz w:val="28"/>
          <w:szCs w:val="28"/>
          <w:lang w:val="vi-VN"/>
        </w:rPr>
      </w:pPr>
      <w:r w:rsidRPr="00626523">
        <w:rPr>
          <w:bCs/>
          <w:noProof/>
          <w:spacing w:val="-4"/>
          <w:sz w:val="28"/>
          <w:szCs w:val="28"/>
          <w:lang w:val="vi-VN"/>
        </w:rPr>
        <w:t>-</w:t>
      </w:r>
      <w:r w:rsidRPr="00626523">
        <w:rPr>
          <w:bCs/>
          <w:noProof/>
          <w:spacing w:val="-4"/>
          <w:sz w:val="28"/>
          <w:szCs w:val="28"/>
          <w:lang w:val="sv-SE"/>
        </w:rPr>
        <w:t xml:space="preserve"> Mục đích ban hành</w:t>
      </w:r>
      <w:r w:rsidR="00251BE4">
        <w:rPr>
          <w:bCs/>
          <w:noProof/>
          <w:spacing w:val="-4"/>
          <w:sz w:val="28"/>
          <w:szCs w:val="28"/>
          <w:lang w:val="vi-VN"/>
        </w:rPr>
        <w:t>:</w:t>
      </w:r>
    </w:p>
    <w:p w14:paraId="03D039F7" w14:textId="77777777" w:rsidR="00650C55" w:rsidRPr="00626523" w:rsidRDefault="00650C55">
      <w:pPr>
        <w:widowControl w:val="0"/>
        <w:spacing w:before="120" w:after="120"/>
        <w:ind w:firstLine="709"/>
        <w:jc w:val="both"/>
        <w:rPr>
          <w:sz w:val="28"/>
          <w:szCs w:val="28"/>
        </w:rPr>
      </w:pPr>
      <w:r w:rsidRPr="00626523">
        <w:rPr>
          <w:sz w:val="28"/>
          <w:szCs w:val="28"/>
          <w:lang w:val="pt-BR"/>
        </w:rPr>
        <w:t>Nghị định được xây dựng và ban hành nhằm t</w:t>
      </w:r>
      <w:r w:rsidRPr="00626523">
        <w:rPr>
          <w:sz w:val="28"/>
          <w:szCs w:val="28"/>
        </w:rPr>
        <w:t xml:space="preserve">hể chế hóa quan điểm, chủ trương, đường lối của Đảng về </w:t>
      </w:r>
      <w:r w:rsidRPr="00626523">
        <w:rPr>
          <w:sz w:val="28"/>
          <w:szCs w:val="28"/>
          <w:lang w:val="it-IT"/>
        </w:rPr>
        <w:t xml:space="preserve">việc </w:t>
      </w:r>
      <w:r w:rsidRPr="00626523">
        <w:rPr>
          <w:sz w:val="28"/>
          <w:szCs w:val="28"/>
        </w:rPr>
        <w:t>chăm sóc đời sống vật chất, tinh thần người có công với cách mạng và thân nhân người có công với cách mạng; phù hợp với Nghị quyết của Quốc hội, các quy định của pháp luật về ngân sách nhà nước và các quy định pháp luật khác có liên quan, tạo điều kiện thuận lợi trong quá trình triển khai thực hiện.</w:t>
      </w:r>
    </w:p>
    <w:p w14:paraId="09570B63" w14:textId="2669C751" w:rsidR="00650C55" w:rsidRPr="00626523" w:rsidRDefault="009C275B" w:rsidP="00626523">
      <w:pPr>
        <w:widowControl w:val="0"/>
        <w:spacing w:before="120" w:after="120"/>
        <w:ind w:firstLine="709"/>
        <w:jc w:val="both"/>
        <w:rPr>
          <w:rFonts w:eastAsia="Calibri"/>
          <w:sz w:val="28"/>
          <w:szCs w:val="28"/>
          <w:lang w:val="nl-NL"/>
        </w:rPr>
      </w:pPr>
      <w:r w:rsidRPr="00F44D3A">
        <w:rPr>
          <w:b/>
          <w:bCs/>
          <w:sz w:val="28"/>
          <w:szCs w:val="28"/>
          <w:lang w:val="vi-VN"/>
        </w:rPr>
        <w:t>c) Nội dung chủ yếu:</w:t>
      </w:r>
      <w:r w:rsidR="00CD7B1C">
        <w:rPr>
          <w:rFonts w:eastAsia="Calibri"/>
          <w:sz w:val="28"/>
          <w:szCs w:val="28"/>
          <w:lang w:val="nl-NL"/>
        </w:rPr>
        <w:t xml:space="preserve"> </w:t>
      </w:r>
      <w:r w:rsidR="00650C55" w:rsidRPr="00626523">
        <w:rPr>
          <w:rFonts w:eastAsia="Calibri"/>
          <w:sz w:val="28"/>
          <w:szCs w:val="28"/>
          <w:lang w:val="nl-NL"/>
        </w:rPr>
        <w:t xml:space="preserve">Nghị định gồm 03 Điều với những nội dung </w:t>
      </w:r>
      <w:r w:rsidR="00723925" w:rsidRPr="00F44D3A">
        <w:rPr>
          <w:rFonts w:eastAsia="Calibri"/>
          <w:sz w:val="28"/>
          <w:szCs w:val="28"/>
          <w:lang w:val="nl-NL"/>
        </w:rPr>
        <w:t>chủ yếu</w:t>
      </w:r>
      <w:r w:rsidR="00650C55" w:rsidRPr="00626523">
        <w:rPr>
          <w:rFonts w:eastAsia="Calibri"/>
          <w:sz w:val="28"/>
          <w:szCs w:val="28"/>
          <w:lang w:val="nl-NL"/>
        </w:rPr>
        <w:t xml:space="preserve"> như sau:</w:t>
      </w:r>
    </w:p>
    <w:p w14:paraId="5680F904" w14:textId="5D0E2B4C" w:rsidR="00650C55" w:rsidRPr="00626523" w:rsidRDefault="00650C55">
      <w:pPr>
        <w:widowControl w:val="0"/>
        <w:spacing w:before="120" w:after="120"/>
        <w:ind w:firstLine="709"/>
        <w:jc w:val="both"/>
        <w:outlineLvl w:val="0"/>
        <w:rPr>
          <w:sz w:val="28"/>
          <w:szCs w:val="28"/>
        </w:rPr>
      </w:pPr>
      <w:r w:rsidRPr="00626523">
        <w:rPr>
          <w:noProof/>
          <w:sz w:val="28"/>
          <w:szCs w:val="28"/>
          <w:lang w:val="vi-VN"/>
        </w:rPr>
        <w:t>-</w:t>
      </w:r>
      <w:r w:rsidRPr="00626523">
        <w:rPr>
          <w:noProof/>
          <w:sz w:val="28"/>
          <w:szCs w:val="28"/>
          <w:lang w:val="sv-SE"/>
        </w:rPr>
        <w:t xml:space="preserve"> </w:t>
      </w:r>
      <w:r w:rsidRPr="00626523">
        <w:rPr>
          <w:sz w:val="28"/>
          <w:szCs w:val="28"/>
        </w:rPr>
        <w:t>Mức chuẩn trợ cấp ưu đãi người có công với cách mạn</w:t>
      </w:r>
      <w:r w:rsidR="00CD7B1C">
        <w:rPr>
          <w:sz w:val="28"/>
          <w:szCs w:val="28"/>
        </w:rPr>
        <w:t xml:space="preserve">g: </w:t>
      </w:r>
      <w:r w:rsidRPr="00626523">
        <w:rPr>
          <w:sz w:val="28"/>
          <w:szCs w:val="28"/>
        </w:rPr>
        <w:t>Điều chỉnh tăng từ 1.624.000 đồng lên thành 2.055.000 đồng.</w:t>
      </w:r>
    </w:p>
    <w:p w14:paraId="63D27F5E" w14:textId="0026566F" w:rsidR="00650C55" w:rsidRPr="00626523" w:rsidRDefault="00650C55">
      <w:pPr>
        <w:widowControl w:val="0"/>
        <w:spacing w:before="120" w:after="120"/>
        <w:ind w:firstLine="709"/>
        <w:jc w:val="both"/>
        <w:outlineLvl w:val="0"/>
        <w:rPr>
          <w:spacing w:val="4"/>
          <w:sz w:val="28"/>
          <w:szCs w:val="28"/>
        </w:rPr>
      </w:pPr>
      <w:r w:rsidRPr="00626523">
        <w:rPr>
          <w:sz w:val="28"/>
          <w:szCs w:val="28"/>
          <w:lang w:val="vi-VN"/>
        </w:rPr>
        <w:t>-</w:t>
      </w:r>
      <w:r w:rsidRPr="00626523">
        <w:rPr>
          <w:sz w:val="28"/>
          <w:szCs w:val="28"/>
        </w:rPr>
        <w:t xml:space="preserve"> </w:t>
      </w:r>
      <w:r w:rsidRPr="00626523">
        <w:rPr>
          <w:spacing w:val="4"/>
          <w:sz w:val="28"/>
          <w:szCs w:val="28"/>
        </w:rPr>
        <w:t>Một số nội dung sửa đổi, bổ sung khác</w:t>
      </w:r>
      <w:r w:rsidR="00CD7B1C">
        <w:rPr>
          <w:spacing w:val="4"/>
          <w:sz w:val="28"/>
          <w:szCs w:val="28"/>
        </w:rPr>
        <w:t>:</w:t>
      </w:r>
    </w:p>
    <w:p w14:paraId="5B27B442" w14:textId="1D6D1FA7" w:rsidR="00650C55" w:rsidRPr="00626523" w:rsidRDefault="00650C55">
      <w:pPr>
        <w:widowControl w:val="0"/>
        <w:spacing w:before="120" w:after="120"/>
        <w:ind w:firstLine="709"/>
        <w:jc w:val="both"/>
        <w:outlineLvl w:val="0"/>
        <w:rPr>
          <w:spacing w:val="4"/>
          <w:sz w:val="28"/>
          <w:szCs w:val="28"/>
        </w:rPr>
      </w:pPr>
      <w:r w:rsidRPr="00626523">
        <w:rPr>
          <w:spacing w:val="4"/>
          <w:sz w:val="28"/>
          <w:szCs w:val="28"/>
          <w:lang w:val="vi-VN"/>
        </w:rPr>
        <w:t>+</w:t>
      </w:r>
      <w:r w:rsidRPr="00626523">
        <w:rPr>
          <w:spacing w:val="4"/>
          <w:sz w:val="28"/>
          <w:szCs w:val="28"/>
        </w:rPr>
        <w:t xml:space="preserve"> Bổ sung phạm vi điều chỉnh của Nghị định: bổ sung thêm Bộ Quốc phòng và Bộ Công an.</w:t>
      </w:r>
    </w:p>
    <w:p w14:paraId="1D3B2976" w14:textId="42FB952F" w:rsidR="00650C55" w:rsidRPr="00626523" w:rsidRDefault="00650C55">
      <w:pPr>
        <w:widowControl w:val="0"/>
        <w:spacing w:before="120" w:after="120"/>
        <w:ind w:firstLine="709"/>
        <w:jc w:val="both"/>
        <w:outlineLvl w:val="0"/>
        <w:rPr>
          <w:spacing w:val="4"/>
          <w:sz w:val="28"/>
          <w:szCs w:val="28"/>
        </w:rPr>
      </w:pPr>
      <w:r w:rsidRPr="00626523">
        <w:rPr>
          <w:spacing w:val="4"/>
          <w:sz w:val="28"/>
          <w:szCs w:val="28"/>
          <w:lang w:val="vi-VN"/>
        </w:rPr>
        <w:t>+</w:t>
      </w:r>
      <w:r w:rsidRPr="00626523">
        <w:rPr>
          <w:spacing w:val="4"/>
          <w:sz w:val="28"/>
          <w:szCs w:val="28"/>
        </w:rPr>
        <w:t xml:space="preserve"> Bổ sung nguyên tắc làm tròn số khi tính mức hưởng trợ cấp, phụ cấp và các chế độ ưu đãi được quy định theo mức chuẩn.</w:t>
      </w:r>
    </w:p>
    <w:p w14:paraId="01B25369" w14:textId="4B514CBA" w:rsidR="00650C55" w:rsidRPr="00626523" w:rsidRDefault="00650C55">
      <w:pPr>
        <w:widowControl w:val="0"/>
        <w:spacing w:before="120" w:after="120"/>
        <w:ind w:firstLine="709"/>
        <w:jc w:val="both"/>
        <w:outlineLvl w:val="0"/>
        <w:rPr>
          <w:spacing w:val="4"/>
          <w:sz w:val="28"/>
          <w:szCs w:val="28"/>
        </w:rPr>
      </w:pPr>
      <w:r w:rsidRPr="00626523">
        <w:rPr>
          <w:spacing w:val="4"/>
          <w:sz w:val="28"/>
          <w:szCs w:val="28"/>
          <w:lang w:val="vi-VN"/>
        </w:rPr>
        <w:t>+</w:t>
      </w:r>
      <w:r w:rsidRPr="00626523">
        <w:rPr>
          <w:spacing w:val="4"/>
          <w:sz w:val="28"/>
          <w:szCs w:val="28"/>
        </w:rPr>
        <w:t xml:space="preserve"> Bổ sung quy định về cách tính thâm niên tham gia kháng chiến để hưởng trợ cấp ưu đãi một lần.</w:t>
      </w:r>
    </w:p>
    <w:p w14:paraId="313697D2" w14:textId="45FD0A10" w:rsidR="00650C55" w:rsidRPr="00626523" w:rsidRDefault="00650C55">
      <w:pPr>
        <w:widowControl w:val="0"/>
        <w:spacing w:before="120" w:after="120"/>
        <w:ind w:firstLine="709"/>
        <w:jc w:val="both"/>
        <w:outlineLvl w:val="0"/>
        <w:rPr>
          <w:spacing w:val="4"/>
          <w:sz w:val="28"/>
          <w:szCs w:val="28"/>
        </w:rPr>
      </w:pPr>
      <w:r w:rsidRPr="00626523">
        <w:rPr>
          <w:spacing w:val="4"/>
          <w:sz w:val="28"/>
          <w:szCs w:val="28"/>
          <w:lang w:val="vi-VN"/>
        </w:rPr>
        <w:t>+</w:t>
      </w:r>
      <w:r w:rsidRPr="00626523">
        <w:rPr>
          <w:spacing w:val="4"/>
          <w:sz w:val="28"/>
          <w:szCs w:val="28"/>
        </w:rPr>
        <w:t xml:space="preserve"> Sửa đổi, bổ sung quy định về xác định danh tính hài cốt liệt sĩ còn thiếu thông tin bằng phương pháp giám định ADN.</w:t>
      </w:r>
    </w:p>
    <w:p w14:paraId="166B215F" w14:textId="36A2A34B" w:rsidR="00650C55" w:rsidRPr="00626523" w:rsidRDefault="00650C55">
      <w:pPr>
        <w:widowControl w:val="0"/>
        <w:spacing w:before="120" w:after="120"/>
        <w:ind w:firstLine="709"/>
        <w:jc w:val="both"/>
        <w:outlineLvl w:val="0"/>
        <w:rPr>
          <w:spacing w:val="4"/>
          <w:sz w:val="28"/>
          <w:szCs w:val="28"/>
        </w:rPr>
      </w:pPr>
      <w:r w:rsidRPr="00626523">
        <w:rPr>
          <w:spacing w:val="4"/>
          <w:sz w:val="28"/>
          <w:szCs w:val="28"/>
          <w:lang w:val="vi-VN"/>
        </w:rPr>
        <w:t>+</w:t>
      </w:r>
      <w:r w:rsidRPr="00626523">
        <w:rPr>
          <w:spacing w:val="4"/>
          <w:sz w:val="28"/>
          <w:szCs w:val="28"/>
        </w:rPr>
        <w:t xml:space="preserve"> Sửa đổi, bổ sung quy định về hỗ trợ chăm sóc y tế, phục hồi sức khỏe người có công tại các cơ sở nuôi dưỡng.</w:t>
      </w:r>
    </w:p>
    <w:p w14:paraId="26EBE7F8" w14:textId="4987DC26" w:rsidR="00650C55" w:rsidRPr="00626523" w:rsidRDefault="00650C55">
      <w:pPr>
        <w:widowControl w:val="0"/>
        <w:spacing w:before="120" w:after="120"/>
        <w:ind w:firstLine="709"/>
        <w:jc w:val="both"/>
        <w:outlineLvl w:val="0"/>
        <w:rPr>
          <w:spacing w:val="4"/>
          <w:sz w:val="28"/>
          <w:szCs w:val="28"/>
        </w:rPr>
      </w:pPr>
      <w:r w:rsidRPr="00626523">
        <w:rPr>
          <w:spacing w:val="4"/>
          <w:sz w:val="28"/>
          <w:szCs w:val="28"/>
          <w:lang w:val="vi-VN"/>
        </w:rPr>
        <w:t>+</w:t>
      </w:r>
      <w:r w:rsidRPr="00626523">
        <w:rPr>
          <w:spacing w:val="4"/>
          <w:sz w:val="28"/>
          <w:szCs w:val="28"/>
        </w:rPr>
        <w:t xml:space="preserve"> Sửa đổi, bổ sung quy định về hỗ trợ phục vụ công tác nuôi dưỡng, điều dưỡng tại các cơ sở nuôi dưỡng, điều dưỡng, đón tiếp người có công do ngành Lao động - Thương binh và Xã hội quản lý.</w:t>
      </w:r>
    </w:p>
    <w:p w14:paraId="432EE03F" w14:textId="5316A84F" w:rsidR="00650C55" w:rsidRPr="00626523" w:rsidRDefault="00650C55">
      <w:pPr>
        <w:widowControl w:val="0"/>
        <w:spacing w:before="120" w:after="120"/>
        <w:ind w:firstLine="709"/>
        <w:jc w:val="both"/>
        <w:outlineLvl w:val="0"/>
        <w:rPr>
          <w:sz w:val="28"/>
          <w:szCs w:val="28"/>
        </w:rPr>
      </w:pPr>
      <w:r w:rsidRPr="00626523">
        <w:rPr>
          <w:spacing w:val="4"/>
          <w:sz w:val="28"/>
          <w:szCs w:val="28"/>
          <w:lang w:val="vi-VN"/>
        </w:rPr>
        <w:t>+</w:t>
      </w:r>
      <w:r w:rsidRPr="00626523">
        <w:rPr>
          <w:spacing w:val="4"/>
          <w:sz w:val="28"/>
          <w:szCs w:val="28"/>
        </w:rPr>
        <w:t xml:space="preserve"> </w:t>
      </w:r>
      <w:r w:rsidRPr="00626523">
        <w:rPr>
          <w:sz w:val="28"/>
          <w:szCs w:val="28"/>
        </w:rPr>
        <w:t>Sửa đổi, bổ sung quy định về hỗ trợ người có công đang nuôi dưỡng tại cơ sở nuôi dưỡng về thăm gia đình.</w:t>
      </w:r>
    </w:p>
    <w:p w14:paraId="785DB1D7" w14:textId="75C42B4F" w:rsidR="00650C55" w:rsidRPr="00626523" w:rsidRDefault="00650C55">
      <w:pPr>
        <w:widowControl w:val="0"/>
        <w:spacing w:before="120" w:after="120"/>
        <w:ind w:firstLine="709"/>
        <w:jc w:val="both"/>
        <w:outlineLvl w:val="0"/>
        <w:rPr>
          <w:spacing w:val="-6"/>
          <w:sz w:val="28"/>
          <w:szCs w:val="28"/>
        </w:rPr>
      </w:pPr>
      <w:r w:rsidRPr="00626523">
        <w:rPr>
          <w:spacing w:val="-6"/>
          <w:sz w:val="28"/>
          <w:szCs w:val="28"/>
          <w:lang w:val="vi-VN"/>
        </w:rPr>
        <w:t>+</w:t>
      </w:r>
      <w:r w:rsidRPr="00626523">
        <w:rPr>
          <w:spacing w:val="-6"/>
          <w:sz w:val="28"/>
          <w:szCs w:val="28"/>
        </w:rPr>
        <w:t xml:space="preserve"> Sửa đổi, bổ sung nguyên tắc hỗ trợ cải tạo, nâng cấp, sửa chữa, bảo trì cơ sở </w:t>
      </w:r>
      <w:r w:rsidRPr="00626523">
        <w:rPr>
          <w:spacing w:val="-6"/>
          <w:sz w:val="28"/>
          <w:szCs w:val="28"/>
        </w:rPr>
        <w:lastRenderedPageBreak/>
        <w:t>vật chất phục vụ nuôi dưỡng, điều dưỡng, đón tiếp người có công với cách mạng.</w:t>
      </w:r>
    </w:p>
    <w:p w14:paraId="3D7C86F5" w14:textId="0076390C" w:rsidR="00650C55" w:rsidRPr="00626523" w:rsidRDefault="00650C55">
      <w:pPr>
        <w:widowControl w:val="0"/>
        <w:spacing w:before="120" w:after="120"/>
        <w:ind w:firstLine="709"/>
        <w:jc w:val="both"/>
        <w:outlineLvl w:val="0"/>
        <w:rPr>
          <w:sz w:val="28"/>
          <w:szCs w:val="28"/>
        </w:rPr>
      </w:pPr>
      <w:r w:rsidRPr="00626523">
        <w:rPr>
          <w:spacing w:val="4"/>
          <w:sz w:val="28"/>
          <w:szCs w:val="28"/>
          <w:lang w:val="vi-VN"/>
        </w:rPr>
        <w:t>+</w:t>
      </w:r>
      <w:r w:rsidRPr="00626523">
        <w:rPr>
          <w:spacing w:val="4"/>
          <w:sz w:val="28"/>
          <w:szCs w:val="28"/>
        </w:rPr>
        <w:t xml:space="preserve"> </w:t>
      </w:r>
      <w:r w:rsidRPr="00626523">
        <w:rPr>
          <w:sz w:val="28"/>
          <w:szCs w:val="28"/>
        </w:rPr>
        <w:t>Sửa đổi mức quà tặng bằng tiền mặt và hiện vật đối với gia đình, cá nhân: quà tặng tiền mặt là 1.000.000 đồng/gia đình hoặc cá nhân và hiện vật trị giá 250.000 đồng/gia đình hoặc cá nhân.</w:t>
      </w:r>
    </w:p>
    <w:p w14:paraId="6D523699" w14:textId="0B1E3705" w:rsidR="00650C55" w:rsidRPr="00626523" w:rsidRDefault="00650C55">
      <w:pPr>
        <w:widowControl w:val="0"/>
        <w:spacing w:before="120" w:after="120"/>
        <w:ind w:firstLine="709"/>
        <w:jc w:val="both"/>
        <w:outlineLvl w:val="0"/>
        <w:rPr>
          <w:spacing w:val="-4"/>
          <w:sz w:val="28"/>
          <w:szCs w:val="28"/>
        </w:rPr>
      </w:pPr>
      <w:r w:rsidRPr="00626523">
        <w:rPr>
          <w:spacing w:val="-4"/>
          <w:sz w:val="28"/>
          <w:szCs w:val="28"/>
          <w:lang w:val="vi-VN"/>
        </w:rPr>
        <w:t>+</w:t>
      </w:r>
      <w:r w:rsidRPr="00626523">
        <w:rPr>
          <w:spacing w:val="-4"/>
          <w:sz w:val="28"/>
          <w:szCs w:val="28"/>
        </w:rPr>
        <w:t xml:space="preserve"> Bổ sung nội dung bố trí kinh phí chi quản lý 1,7% thực hiện chính sách ưu đãi cho người có công với cách mạng do Bộ Quốc phòng và Bộ Công an thực hiện.</w:t>
      </w:r>
    </w:p>
    <w:p w14:paraId="0605845F" w14:textId="78EEBA41" w:rsidR="00650C55" w:rsidRPr="00626523" w:rsidRDefault="00650C55">
      <w:pPr>
        <w:widowControl w:val="0"/>
        <w:spacing w:before="120" w:after="120"/>
        <w:ind w:firstLine="709"/>
        <w:jc w:val="both"/>
        <w:outlineLvl w:val="0"/>
        <w:rPr>
          <w:spacing w:val="4"/>
          <w:sz w:val="28"/>
          <w:szCs w:val="28"/>
        </w:rPr>
      </w:pPr>
      <w:r w:rsidRPr="00626523">
        <w:rPr>
          <w:spacing w:val="4"/>
          <w:sz w:val="28"/>
          <w:szCs w:val="28"/>
          <w:lang w:val="vi-VN"/>
        </w:rPr>
        <w:t>+</w:t>
      </w:r>
      <w:r w:rsidRPr="00626523">
        <w:rPr>
          <w:spacing w:val="4"/>
          <w:sz w:val="28"/>
          <w:szCs w:val="28"/>
        </w:rPr>
        <w:t xml:space="preserve"> </w:t>
      </w:r>
      <w:r w:rsidRPr="00626523">
        <w:rPr>
          <w:sz w:val="28"/>
          <w:szCs w:val="28"/>
        </w:rPr>
        <w:t>Bổ sung quy định về thực hiện chế độ nuôi dưỡng đối với các đối tượng được nuôi dưỡng tại các cơ sở nuôi dưỡng do ngành Lao động - Thương binh và Xã hội (người có công với cách mạng, thân nhân của người có công với cách mạng, đối tượng khác) quản lý.</w:t>
      </w:r>
    </w:p>
    <w:p w14:paraId="1CB3DC7F" w14:textId="53B6FC5A" w:rsidR="00650C55" w:rsidRPr="00626523" w:rsidRDefault="00650C55">
      <w:pPr>
        <w:spacing w:before="120" w:after="120"/>
        <w:ind w:firstLine="709"/>
        <w:jc w:val="both"/>
        <w:rPr>
          <w:noProof/>
          <w:sz w:val="28"/>
          <w:szCs w:val="28"/>
          <w:lang w:val="sv-SE"/>
        </w:rPr>
      </w:pPr>
      <w:r w:rsidRPr="00626523">
        <w:rPr>
          <w:noProof/>
          <w:sz w:val="28"/>
          <w:szCs w:val="28"/>
          <w:lang w:val="vi-VN"/>
        </w:rPr>
        <w:t>-</w:t>
      </w:r>
      <w:r w:rsidRPr="00626523">
        <w:rPr>
          <w:noProof/>
          <w:sz w:val="28"/>
          <w:szCs w:val="28"/>
          <w:lang w:val="sv-SE"/>
        </w:rPr>
        <w:t xml:space="preserve"> Thời điểm điều chỉnh</w:t>
      </w:r>
      <w:r w:rsidR="00CD7B1C">
        <w:rPr>
          <w:noProof/>
          <w:sz w:val="28"/>
          <w:szCs w:val="28"/>
          <w:lang w:val="sv-SE"/>
        </w:rPr>
        <w:t>:</w:t>
      </w:r>
    </w:p>
    <w:p w14:paraId="3B1EBF84" w14:textId="43328689" w:rsidR="00650C55" w:rsidRPr="00626523" w:rsidRDefault="00650C55">
      <w:pPr>
        <w:spacing w:before="120" w:after="120"/>
        <w:ind w:firstLine="709"/>
        <w:jc w:val="both"/>
        <w:rPr>
          <w:noProof/>
          <w:sz w:val="28"/>
          <w:szCs w:val="28"/>
          <w:lang w:val="sv-SE"/>
        </w:rPr>
      </w:pPr>
      <w:r w:rsidRPr="00626523">
        <w:rPr>
          <w:spacing w:val="4"/>
          <w:sz w:val="28"/>
          <w:szCs w:val="28"/>
          <w:lang w:val="vi-VN"/>
        </w:rPr>
        <w:t>+</w:t>
      </w:r>
      <w:r w:rsidRPr="00626523">
        <w:rPr>
          <w:noProof/>
          <w:sz w:val="28"/>
          <w:szCs w:val="28"/>
          <w:lang w:val="sv-SE"/>
        </w:rPr>
        <w:t xml:space="preserve"> Mức hưởng trợ cấp, phụ cấp ưu đãi người có công với cách mạng, mức hỗ trợ ưu đãi giáo dục tại các cơ sở giáo dục thuộc hệ thống giáo dục quốc dân đến trình độ đại học và mức trợ cấp ưu đãi một lần đối với người bị thương có tỷ lệ tổn thương cơ thể từ 5%-20% theo mức chuẩn 2.055.000 đồng được thực hiện kể từ ngày 01/7/2023.</w:t>
      </w:r>
    </w:p>
    <w:p w14:paraId="25A5FA74" w14:textId="25438AAB" w:rsidR="00650C55" w:rsidRPr="00626523" w:rsidRDefault="00650C55">
      <w:pPr>
        <w:spacing w:before="120" w:after="120"/>
        <w:ind w:firstLine="709"/>
        <w:jc w:val="both"/>
        <w:rPr>
          <w:noProof/>
          <w:sz w:val="28"/>
          <w:szCs w:val="28"/>
          <w:lang w:val="sv-SE"/>
        </w:rPr>
      </w:pPr>
      <w:r w:rsidRPr="00626523">
        <w:rPr>
          <w:spacing w:val="4"/>
          <w:sz w:val="28"/>
          <w:szCs w:val="28"/>
          <w:lang w:val="vi-VN"/>
        </w:rPr>
        <w:t>+</w:t>
      </w:r>
      <w:r w:rsidRPr="00626523">
        <w:rPr>
          <w:spacing w:val="4"/>
          <w:sz w:val="28"/>
          <w:szCs w:val="28"/>
        </w:rPr>
        <w:t xml:space="preserve"> </w:t>
      </w:r>
      <w:r w:rsidRPr="00626523">
        <w:rPr>
          <w:noProof/>
          <w:sz w:val="28"/>
          <w:szCs w:val="28"/>
          <w:lang w:val="sv-SE"/>
        </w:rPr>
        <w:t>Mức chi chế độ điều dưỡng theo mức chuẩn 2.055.000 đồng được thực hiện kể từ ngày 01/01/2024.</w:t>
      </w:r>
    </w:p>
    <w:p w14:paraId="6B860343" w14:textId="2DFBFB7D" w:rsidR="00650C55" w:rsidRPr="00626523" w:rsidRDefault="00650C55">
      <w:pPr>
        <w:spacing w:before="120" w:after="120"/>
        <w:ind w:firstLine="709"/>
        <w:jc w:val="both"/>
        <w:rPr>
          <w:sz w:val="28"/>
          <w:szCs w:val="28"/>
        </w:rPr>
      </w:pPr>
      <w:r w:rsidRPr="00626523">
        <w:rPr>
          <w:sz w:val="28"/>
          <w:szCs w:val="28"/>
          <w:lang w:val="vi-VN"/>
        </w:rPr>
        <w:t>-</w:t>
      </w:r>
      <w:r w:rsidRPr="00626523">
        <w:rPr>
          <w:sz w:val="28"/>
          <w:szCs w:val="28"/>
        </w:rPr>
        <w:t xml:space="preserve"> Nguồn kinh phí thực hiện</w:t>
      </w:r>
      <w:r w:rsidR="00CD7B1C">
        <w:rPr>
          <w:sz w:val="28"/>
          <w:szCs w:val="28"/>
        </w:rPr>
        <w:t>:</w:t>
      </w:r>
    </w:p>
    <w:p w14:paraId="0F381A5A" w14:textId="77777777" w:rsidR="00650C55" w:rsidRPr="00626523" w:rsidRDefault="00650C55">
      <w:pPr>
        <w:spacing w:before="120" w:after="120"/>
        <w:ind w:firstLine="709"/>
        <w:jc w:val="both"/>
        <w:rPr>
          <w:noProof/>
          <w:spacing w:val="-4"/>
          <w:sz w:val="28"/>
          <w:szCs w:val="28"/>
          <w:lang w:val="sv-SE"/>
        </w:rPr>
      </w:pPr>
      <w:r w:rsidRPr="00626523">
        <w:rPr>
          <w:spacing w:val="-4"/>
          <w:sz w:val="28"/>
          <w:szCs w:val="28"/>
        </w:rPr>
        <w:t>Nguồn ngân sách trung ương thực hiện Pháp lệnh Ưu đãi người có công với cách mạng được bố trí trong dự toán ngân sách nhà nước chi thường xuyên hằng năm của Bộ Lao động - Thương binh và Xã hội, Bộ Quốc phòng, Bộ Công an</w:t>
      </w:r>
      <w:r w:rsidRPr="00626523">
        <w:rPr>
          <w:noProof/>
          <w:spacing w:val="-4"/>
          <w:sz w:val="28"/>
          <w:szCs w:val="28"/>
          <w:lang w:val="sv-SE"/>
        </w:rPr>
        <w:t>.</w:t>
      </w:r>
    </w:p>
    <w:p w14:paraId="7657AFA8" w14:textId="1245C580" w:rsidR="00650C55" w:rsidRPr="00F44D3A" w:rsidRDefault="00650C55">
      <w:pPr>
        <w:spacing w:before="120" w:after="120"/>
        <w:ind w:firstLine="709"/>
        <w:jc w:val="both"/>
        <w:rPr>
          <w:sz w:val="28"/>
          <w:szCs w:val="28"/>
          <w:lang w:val="sv-SE" w:eastAsia="ko-KR"/>
        </w:rPr>
      </w:pPr>
      <w:r w:rsidRPr="00F44D3A">
        <w:rPr>
          <w:sz w:val="28"/>
          <w:szCs w:val="28"/>
          <w:lang w:val="vi-VN" w:eastAsia="ko-KR"/>
        </w:rPr>
        <w:t xml:space="preserve">- </w:t>
      </w:r>
      <w:r w:rsidRPr="00F44D3A">
        <w:rPr>
          <w:sz w:val="28"/>
          <w:szCs w:val="28"/>
          <w:lang w:val="sv-SE" w:eastAsia="ko-KR"/>
        </w:rPr>
        <w:t>Trách nhiệm thi hành</w:t>
      </w:r>
      <w:r w:rsidR="00703E14">
        <w:rPr>
          <w:sz w:val="28"/>
          <w:szCs w:val="28"/>
          <w:lang w:val="sv-SE" w:eastAsia="ko-KR"/>
        </w:rPr>
        <w:t>:</w:t>
      </w:r>
    </w:p>
    <w:p w14:paraId="63FD791F" w14:textId="199D905F" w:rsidR="009C275B" w:rsidRPr="00F44D3A" w:rsidRDefault="00650C55">
      <w:pPr>
        <w:spacing w:before="120" w:after="120"/>
        <w:ind w:firstLine="709"/>
        <w:jc w:val="both"/>
        <w:rPr>
          <w:sz w:val="28"/>
          <w:szCs w:val="28"/>
          <w:lang w:val="sv-SE" w:eastAsia="ko-KR"/>
        </w:rPr>
      </w:pPr>
      <w:r w:rsidRPr="00F44D3A">
        <w:rPr>
          <w:sz w:val="28"/>
          <w:szCs w:val="28"/>
          <w:lang w:val="sv-SE" w:eastAsia="ko-KR"/>
        </w:rPr>
        <w:t>Bộ trưởng Bộ Lao động - Thương binh và Xã hội, các Bộ trưởng, Thủ trưởng cơ quan ngang bộ, Thủ trưởng cơ quan thuộc Chính phủ, Chủ tịch Ủy ban nhân dân các tỉnh, thành phố trực thuộc trung ương chịu trách nhiệm thi hành Nghị định này.</w:t>
      </w:r>
    </w:p>
    <w:p w14:paraId="12BCB242" w14:textId="039FD928" w:rsidR="009C275B" w:rsidRPr="00F44D3A" w:rsidRDefault="005D3ABF">
      <w:pPr>
        <w:tabs>
          <w:tab w:val="left" w:pos="709"/>
        </w:tabs>
        <w:spacing w:before="120" w:after="120"/>
        <w:ind w:firstLine="709"/>
        <w:jc w:val="both"/>
        <w:rPr>
          <w:b/>
          <w:bCs/>
          <w:spacing w:val="-4"/>
          <w:sz w:val="28"/>
          <w:szCs w:val="28"/>
        </w:rPr>
      </w:pPr>
      <w:r w:rsidRPr="00F44D3A">
        <w:rPr>
          <w:b/>
          <w:bCs/>
          <w:spacing w:val="-4"/>
          <w:sz w:val="28"/>
          <w:szCs w:val="28"/>
        </w:rPr>
        <w:t>6</w:t>
      </w:r>
      <w:r w:rsidR="009C275B" w:rsidRPr="00F44D3A">
        <w:rPr>
          <w:b/>
          <w:bCs/>
          <w:spacing w:val="-4"/>
          <w:sz w:val="28"/>
          <w:szCs w:val="28"/>
        </w:rPr>
        <w:t xml:space="preserve">. Nghị định </w:t>
      </w:r>
      <w:r w:rsidR="00046990" w:rsidRPr="00F44D3A">
        <w:rPr>
          <w:b/>
          <w:bCs/>
          <w:spacing w:val="-4"/>
          <w:sz w:val="28"/>
          <w:szCs w:val="28"/>
        </w:rPr>
        <w:t xml:space="preserve">số 56/2023/NĐ-CP ngày 24 tháng </w:t>
      </w:r>
      <w:r w:rsidR="009C275B" w:rsidRPr="00F44D3A">
        <w:rPr>
          <w:b/>
          <w:bCs/>
          <w:spacing w:val="-4"/>
          <w:sz w:val="28"/>
          <w:szCs w:val="28"/>
        </w:rPr>
        <w:t>7 năm 2023 của Chính phủ sửa đổi, bổ sung một số điều của Nghị định số 96/2016/NĐ-CP ngày 01 tháng 7 năm 2016 quy định điều kiện về an ninh, trật tự đối với một số ngành, nghề đầu tư kinh doanh có điều kiện, Nghị định số 99/2016/NĐ-CP ngày 01 tháng 7 năm 2016 về quản lý và sử dụng con dấu, Nghị định số 137/2020/NĐ-CP ngày 27 tháng 11 năm 2020 quy định về quản lý, sử dụng pháo</w:t>
      </w:r>
    </w:p>
    <w:p w14:paraId="003847C5" w14:textId="77777777" w:rsidR="00BC0894" w:rsidRPr="00F44D3A" w:rsidRDefault="009C275B">
      <w:pPr>
        <w:tabs>
          <w:tab w:val="left" w:pos="709"/>
        </w:tabs>
        <w:spacing w:before="120" w:after="120"/>
        <w:ind w:firstLine="709"/>
        <w:jc w:val="both"/>
        <w:rPr>
          <w:rStyle w:val="text"/>
          <w:sz w:val="28"/>
          <w:szCs w:val="28"/>
        </w:rPr>
      </w:pPr>
      <w:r w:rsidRPr="00F44D3A">
        <w:rPr>
          <w:b/>
          <w:bCs/>
          <w:sz w:val="28"/>
          <w:szCs w:val="28"/>
          <w:lang w:val="vi-VN"/>
        </w:rPr>
        <w:t>a) Hiệu lực thi hành</w:t>
      </w:r>
      <w:r w:rsidR="00BC0894" w:rsidRPr="00F44D3A">
        <w:rPr>
          <w:b/>
          <w:bCs/>
          <w:sz w:val="28"/>
          <w:szCs w:val="28"/>
          <w:lang w:val="vi-VN"/>
        </w:rPr>
        <w:t xml:space="preserve">: </w:t>
      </w:r>
      <w:r w:rsidR="00BC0894" w:rsidRPr="00F44D3A">
        <w:rPr>
          <w:rStyle w:val="text"/>
          <w:sz w:val="28"/>
          <w:szCs w:val="28"/>
        </w:rPr>
        <w:t>Nghị định này có hiệu lực thi hành từ ngày 15 tháng 8 năm 2023.</w:t>
      </w:r>
    </w:p>
    <w:p w14:paraId="627F602A" w14:textId="77777777" w:rsidR="00BC0894" w:rsidRPr="00F44D3A" w:rsidRDefault="00BC0894">
      <w:pPr>
        <w:tabs>
          <w:tab w:val="left" w:pos="709"/>
        </w:tabs>
        <w:spacing w:before="120" w:after="120"/>
        <w:ind w:firstLine="709"/>
        <w:jc w:val="both"/>
        <w:rPr>
          <w:rStyle w:val="text"/>
          <w:sz w:val="28"/>
          <w:szCs w:val="28"/>
        </w:rPr>
      </w:pPr>
      <w:r w:rsidRPr="00F44D3A">
        <w:rPr>
          <w:rStyle w:val="text"/>
          <w:sz w:val="28"/>
          <w:szCs w:val="28"/>
        </w:rPr>
        <w:t xml:space="preserve">Giấy chứng nhận đủ điều kiện về an ninh, trật tự và chứng chỉ nghiệp vụ bảo vệ đã được cấp trước ngày Nghị định này có hiệu lực thi hành vẫn tiếp tục có giá trị sử dụng; trường hợp cấp đổi, cấp lại sau ngày Nghị định này có hiệu lực thi hành thì thực hiện theo quy định tại Nghị định này. </w:t>
      </w:r>
    </w:p>
    <w:p w14:paraId="1DD92720" w14:textId="77777777" w:rsidR="00BC0894" w:rsidRPr="00F44D3A" w:rsidRDefault="00BC0894">
      <w:pPr>
        <w:tabs>
          <w:tab w:val="left" w:pos="709"/>
        </w:tabs>
        <w:spacing w:before="120" w:after="120"/>
        <w:ind w:firstLine="709"/>
        <w:jc w:val="both"/>
        <w:rPr>
          <w:rStyle w:val="text"/>
          <w:sz w:val="28"/>
          <w:szCs w:val="28"/>
        </w:rPr>
      </w:pPr>
      <w:r w:rsidRPr="00F44D3A">
        <w:rPr>
          <w:rStyle w:val="text"/>
          <w:sz w:val="28"/>
          <w:szCs w:val="28"/>
        </w:rPr>
        <w:lastRenderedPageBreak/>
        <w:t xml:space="preserve">Đối với hồ sơ cấp mới, cấp đổi, cấp lại Giấy chứng nhận đủ điều kiện về an ninh, trật tự đã được tiếp nhận và đang xem xét giải quyết theo quy định tại Nghị định số 96/2016/NĐ-CP thì hồ sơ cấp mới, cấp đổi, cấp lại thực hiện theo Nghị định số 96/2016/NĐ-CP, Giấy chứng nhận đủ điều kiện về an ninh, trật tự được cấp theo mẫu quy định tại Nghị định này. </w:t>
      </w:r>
    </w:p>
    <w:p w14:paraId="492DF0A6" w14:textId="77777777" w:rsidR="00BC0894" w:rsidRPr="00F44D3A" w:rsidRDefault="00BC0894">
      <w:pPr>
        <w:tabs>
          <w:tab w:val="left" w:pos="709"/>
        </w:tabs>
        <w:spacing w:before="120" w:after="120"/>
        <w:ind w:firstLine="709"/>
        <w:jc w:val="both"/>
        <w:rPr>
          <w:rStyle w:val="text"/>
          <w:sz w:val="28"/>
          <w:szCs w:val="28"/>
        </w:rPr>
      </w:pPr>
      <w:r w:rsidRPr="00F44D3A">
        <w:rPr>
          <w:rStyle w:val="text"/>
          <w:sz w:val="28"/>
          <w:szCs w:val="28"/>
        </w:rPr>
        <w:t>Đối với hồ sơ đề nghị đăng ký lại mẫu con dấu, hồ sơ đề nghị đăng ký thêm con dấu, hồ sơ đề nghị đổi, cấp lại Giấy chứng nhận đăng ký mẫu con dấu đã được tiếp nhận và đang xem xét giải quyết theo quy định tại Nghị định số 99/2016/NĐ-CP thì thực hiện theo Nghị định số 99/2016/NĐ-CP.</w:t>
      </w:r>
    </w:p>
    <w:p w14:paraId="7C0FC298" w14:textId="59D0CFB8" w:rsidR="00BC0894" w:rsidRPr="00F44D3A" w:rsidRDefault="00BC0894">
      <w:pPr>
        <w:tabs>
          <w:tab w:val="left" w:pos="709"/>
        </w:tabs>
        <w:spacing w:before="120" w:after="120"/>
        <w:ind w:firstLine="709"/>
        <w:jc w:val="both"/>
        <w:rPr>
          <w:b/>
          <w:bCs/>
          <w:sz w:val="28"/>
          <w:szCs w:val="28"/>
          <w:lang w:val="vi-VN"/>
        </w:rPr>
      </w:pPr>
      <w:r w:rsidRPr="00F44D3A">
        <w:rPr>
          <w:rStyle w:val="text"/>
          <w:sz w:val="28"/>
          <w:szCs w:val="28"/>
        </w:rPr>
        <w:t>Đối với hồ sơ cấp giấy phép xuất khẩu, nhập khẩu, vận chuyển pháo hoa nổ, thuốc pháo hoa nổ và thiết bị phụ kiện bắn pháo hoa nổ; xuất khẩu, nhập khẩu, mua, vận chuyển pháo hoa, thuốc pháo hoa; hồ sơ huấn luyện về kỹ thuật an toàn trong sản xuất, quản lý, bảo quản, sử dụng pháo hoa, pháo hoa nổ, thuốc pháo đã được tiếp nhận và đang xem xét giải quyết theo quy định tại Nghị định số 137/2020/NĐ-CP thì hồ sơ thực hiện theo Nghị định số 137/2020/ND-CP</w:t>
      </w:r>
      <w:r w:rsidRPr="00F44D3A">
        <w:rPr>
          <w:rStyle w:val="text"/>
          <w:sz w:val="28"/>
          <w:szCs w:val="28"/>
          <w:lang w:val="vi-VN"/>
        </w:rPr>
        <w:t>,</w:t>
      </w:r>
      <w:r w:rsidRPr="00F44D3A">
        <w:rPr>
          <w:rStyle w:val="text"/>
          <w:sz w:val="28"/>
          <w:szCs w:val="28"/>
        </w:rPr>
        <w:t xml:space="preserve"> mẫu Giấy phép được cấp theo mẫu quy định tại Nghị định nà</w:t>
      </w:r>
      <w:r w:rsidRPr="00F44D3A">
        <w:rPr>
          <w:rStyle w:val="text"/>
          <w:sz w:val="28"/>
          <w:szCs w:val="28"/>
          <w:lang w:val="vi-VN"/>
        </w:rPr>
        <w:t>y.</w:t>
      </w:r>
    </w:p>
    <w:p w14:paraId="43681306" w14:textId="49446B31" w:rsidR="009C275B" w:rsidRPr="00F44D3A" w:rsidRDefault="009C275B">
      <w:pPr>
        <w:tabs>
          <w:tab w:val="left" w:pos="709"/>
        </w:tabs>
        <w:spacing w:before="120" w:after="120"/>
        <w:ind w:firstLine="709"/>
        <w:jc w:val="both"/>
        <w:rPr>
          <w:b/>
          <w:bCs/>
          <w:sz w:val="28"/>
          <w:szCs w:val="28"/>
          <w:lang w:val="vi-VN"/>
        </w:rPr>
      </w:pPr>
      <w:r w:rsidRPr="00F44D3A">
        <w:rPr>
          <w:b/>
          <w:bCs/>
          <w:sz w:val="28"/>
          <w:szCs w:val="28"/>
          <w:lang w:val="vi-VN"/>
        </w:rPr>
        <w:t>b) Sự cần thiết, mục đích ban hành:</w:t>
      </w:r>
    </w:p>
    <w:p w14:paraId="60D124CB" w14:textId="2E7D22A9" w:rsidR="00BC0894" w:rsidRPr="00F44D3A" w:rsidRDefault="00BC0894">
      <w:pPr>
        <w:tabs>
          <w:tab w:val="left" w:pos="709"/>
        </w:tabs>
        <w:spacing w:before="120" w:after="120"/>
        <w:ind w:firstLine="709"/>
        <w:jc w:val="both"/>
        <w:rPr>
          <w:sz w:val="28"/>
          <w:szCs w:val="28"/>
          <w:lang w:val="vi-VN"/>
        </w:rPr>
      </w:pPr>
      <w:r w:rsidRPr="00F44D3A">
        <w:rPr>
          <w:sz w:val="28"/>
          <w:szCs w:val="28"/>
          <w:lang w:val="vi-VN"/>
        </w:rPr>
        <w:t>- Sự cần thiết ban hành</w:t>
      </w:r>
      <w:r w:rsidR="00A045AB">
        <w:rPr>
          <w:sz w:val="28"/>
          <w:szCs w:val="28"/>
          <w:lang w:val="vi-VN"/>
        </w:rPr>
        <w:t>:</w:t>
      </w:r>
    </w:p>
    <w:p w14:paraId="60D35AD9" w14:textId="265A7F24" w:rsidR="00BC0894" w:rsidRPr="00F44D3A" w:rsidRDefault="00BC0894">
      <w:pPr>
        <w:tabs>
          <w:tab w:val="left" w:pos="709"/>
        </w:tabs>
        <w:spacing w:before="120" w:after="120"/>
        <w:ind w:firstLine="709"/>
        <w:jc w:val="both"/>
        <w:rPr>
          <w:i/>
          <w:iCs/>
          <w:sz w:val="28"/>
          <w:szCs w:val="28"/>
          <w:lang w:val="vi-VN"/>
        </w:rPr>
      </w:pPr>
      <w:r w:rsidRPr="00F44D3A">
        <w:rPr>
          <w:i/>
          <w:iCs/>
          <w:sz w:val="28"/>
          <w:szCs w:val="28"/>
          <w:lang w:val="vi-VN"/>
        </w:rPr>
        <w:t>Cơ sở pháp lý</w:t>
      </w:r>
      <w:r w:rsidR="00CD7B1C">
        <w:rPr>
          <w:i/>
          <w:iCs/>
          <w:sz w:val="28"/>
          <w:szCs w:val="28"/>
        </w:rPr>
        <w:t>:</w:t>
      </w:r>
    </w:p>
    <w:p w14:paraId="31AFA5D1" w14:textId="434BE762" w:rsidR="00BC0894" w:rsidRPr="00F44D3A" w:rsidRDefault="00BC0894">
      <w:pPr>
        <w:tabs>
          <w:tab w:val="left" w:pos="709"/>
        </w:tabs>
        <w:spacing w:before="120" w:after="120"/>
        <w:ind w:firstLine="709"/>
        <w:jc w:val="both"/>
        <w:rPr>
          <w:sz w:val="28"/>
          <w:szCs w:val="28"/>
          <w:lang w:val="vi-VN"/>
        </w:rPr>
      </w:pPr>
      <w:r w:rsidRPr="00F44D3A">
        <w:rPr>
          <w:sz w:val="28"/>
          <w:szCs w:val="28"/>
          <w:lang w:val="vi-VN"/>
        </w:rPr>
        <w:t>Ngày 30/8/2022, Thủ tướng Chính phủ ban hành Quyết định số 1015/QĐ-TTg phê duyệt phương án phân cấp trong giải quyết thủ tục hành chính thuộc phạm vi quản lý của các bộ, cơ quan ngang bộ; trong đó quy định: “Giao các bộ, cơ quan ngang bộ chủ trì, phối hợp với các bộ, cơ quan liên quan ban hành văn bản quy phạm pháp luật sửa đổi, bổ sung, thay thế, bãi bỏ các quy định liên quan theo thẩm quyền hoặc trình cấp có thẩm quyền xem xét, ban hành. Căn cứ vào tình hình, điều kiện thực tế, các bộ, cơ quan ngang bộ báo cáo cấp có thẩm quyền áp dụng hình thức một văn bản sửa nhiều văn bản và theo trình tự, thủ tục rút gọn hoặc lồng ghép nội dung phương án phân cấp trong quá trình sửa đổi, bổ sung văn bản quy phạm pháp luật...”</w:t>
      </w:r>
    </w:p>
    <w:p w14:paraId="095D9670" w14:textId="77777777" w:rsidR="00BC0894" w:rsidRPr="00F44D3A" w:rsidRDefault="00BC0894">
      <w:pPr>
        <w:tabs>
          <w:tab w:val="left" w:pos="709"/>
        </w:tabs>
        <w:spacing w:before="120" w:after="120"/>
        <w:ind w:firstLine="709"/>
        <w:jc w:val="both"/>
        <w:rPr>
          <w:sz w:val="28"/>
          <w:szCs w:val="28"/>
          <w:lang w:val="vi-VN"/>
        </w:rPr>
      </w:pPr>
      <w:r w:rsidRPr="00F44D3A">
        <w:rPr>
          <w:sz w:val="28"/>
          <w:szCs w:val="28"/>
          <w:lang w:val="vi-VN"/>
        </w:rPr>
        <w:t xml:space="preserve">Tại Quyết định số 1015/QĐ-TTg ngày 30/8/2022 đã quy định điều chỉnh các phương án phân cấp giải quyết thủ tục hành chính trong lĩnh vực đăng ký, quản lý ngành nghề đầu tư, kinh doanh có điều kiện về an ninh, trật tự; quản lý, sử dụng pháo hiện đang được quy định tại các nghị định: Nghị định số 96/2016/NĐ-CP ngày 01/7/2016 của Chính phủ quy định điều kiện về an ninh, trật tự đối với một số ngành, nghề đầu tư kinh doanh có điều kiện (sau đây gọi là Nghị định số 96/2016/NĐ-CP) và Nghị định số 137/2020/NĐ-CP ngày 27/11/2020 của Chính phủ quy định về quản lý và sử dụng pháo (sau đây gọi là Nghị định số 137/2020/NĐ-CP). </w:t>
      </w:r>
    </w:p>
    <w:p w14:paraId="311C526C" w14:textId="77777777" w:rsidR="00BC0894" w:rsidRPr="00F44D3A" w:rsidRDefault="00BC0894">
      <w:pPr>
        <w:tabs>
          <w:tab w:val="left" w:pos="709"/>
        </w:tabs>
        <w:spacing w:before="120" w:after="120"/>
        <w:ind w:firstLine="709"/>
        <w:jc w:val="both"/>
        <w:rPr>
          <w:sz w:val="28"/>
          <w:szCs w:val="28"/>
          <w:lang w:val="vi-VN"/>
        </w:rPr>
      </w:pPr>
      <w:r w:rsidRPr="00F44D3A">
        <w:rPr>
          <w:sz w:val="28"/>
          <w:szCs w:val="28"/>
          <w:lang w:val="vi-VN"/>
        </w:rPr>
        <w:t xml:space="preserve">Thực hiện Nghị quyết số 76/NQ-CP ngày 15/7/2021 của Chính phủ ban hành Chương trình tổng thể cải cách hành chính nhà nước giai đoạn 2021-2030; thực hiện chỉ đạo của Thủ tướng Chính phủ về kiểm soát thủ tục hành chính, đơn giản hóa thủ tục hành chính và giấy tờ công dân, Bộ trưởng Bộ Công an đã ban </w:t>
      </w:r>
      <w:r w:rsidRPr="00F44D3A">
        <w:rPr>
          <w:sz w:val="28"/>
          <w:szCs w:val="28"/>
          <w:lang w:val="vi-VN"/>
        </w:rPr>
        <w:lastRenderedPageBreak/>
        <w:t xml:space="preserve">hành Quyết định số 5714/QĐ-BCA-V03 ngày 28/7/2022 phê duyệt phương ăn đơn giản hóa đối với các thủ tục hành chính thuộc thẩm quyền giải quyết của Bộ Công an. </w:t>
      </w:r>
    </w:p>
    <w:p w14:paraId="188F83A5" w14:textId="2692CECE" w:rsidR="00BC0894" w:rsidRPr="00F44D3A" w:rsidRDefault="00BC0894">
      <w:pPr>
        <w:tabs>
          <w:tab w:val="left" w:pos="709"/>
        </w:tabs>
        <w:spacing w:before="120" w:after="120"/>
        <w:ind w:firstLine="709"/>
        <w:jc w:val="both"/>
        <w:rPr>
          <w:sz w:val="28"/>
          <w:szCs w:val="28"/>
          <w:lang w:val="vi-VN"/>
        </w:rPr>
      </w:pPr>
      <w:r w:rsidRPr="00F44D3A">
        <w:rPr>
          <w:sz w:val="28"/>
          <w:szCs w:val="28"/>
          <w:lang w:val="vi-VN"/>
        </w:rPr>
        <w:t>Tại Quyết định số 5714/QĐ-BCA-V03 ngày 28/7/2022 đã quy định điều chỉnh đơn giản hóa đối với các thủ tục hành chính trong lĩnh vực đăng ký, quản lý ngành nghề đầu tư, kinh doanh có điều kiện về an ninh, trật tự; quản lý và sử dụng con dấu; quản lý và sử dụng pháo hiện đang được quy định tại các nghị định: Nghị định số 96/2016/NĐ-CP; Nghị định số 99/2016/NĐ-CP ngày 01/7/2016 của Chính phủ về quản lý và sử dụng con dấu (sau đây gọi là Nghị định số 99/2016/NĐ-CP) và Nghị định số 137/2020/NĐ-CP.</w:t>
      </w:r>
    </w:p>
    <w:p w14:paraId="13F9B597" w14:textId="78CC56F9" w:rsidR="00BC0894" w:rsidRPr="00F44D3A" w:rsidRDefault="00BC0894">
      <w:pPr>
        <w:tabs>
          <w:tab w:val="left" w:pos="709"/>
        </w:tabs>
        <w:spacing w:before="120" w:after="120"/>
        <w:ind w:firstLine="709"/>
        <w:jc w:val="both"/>
        <w:rPr>
          <w:i/>
          <w:iCs/>
          <w:sz w:val="28"/>
          <w:szCs w:val="28"/>
          <w:lang w:val="vi-VN"/>
        </w:rPr>
      </w:pPr>
      <w:r w:rsidRPr="00F44D3A">
        <w:rPr>
          <w:i/>
          <w:iCs/>
          <w:sz w:val="28"/>
          <w:szCs w:val="28"/>
          <w:lang w:val="vi-VN"/>
        </w:rPr>
        <w:t>Cơ sở thực tiễn</w:t>
      </w:r>
      <w:r w:rsidR="00CD7B1C">
        <w:rPr>
          <w:i/>
          <w:iCs/>
          <w:sz w:val="28"/>
          <w:szCs w:val="28"/>
        </w:rPr>
        <w:t>:</w:t>
      </w:r>
    </w:p>
    <w:p w14:paraId="691478F2" w14:textId="6DB81780" w:rsidR="00BC0894" w:rsidRPr="00F44D3A" w:rsidRDefault="00BC0894">
      <w:pPr>
        <w:tabs>
          <w:tab w:val="left" w:pos="709"/>
        </w:tabs>
        <w:spacing w:before="120" w:after="120"/>
        <w:ind w:firstLine="709"/>
        <w:jc w:val="both"/>
        <w:rPr>
          <w:sz w:val="28"/>
          <w:szCs w:val="28"/>
          <w:lang w:val="vi-VN"/>
        </w:rPr>
      </w:pPr>
      <w:r w:rsidRPr="00F44D3A">
        <w:rPr>
          <w:sz w:val="28"/>
          <w:szCs w:val="28"/>
          <w:lang w:val="vi-VN"/>
        </w:rPr>
        <w:t>Từ khi Chính phủ ban hành Nghị định số 96/2016/NĐ-CP, Nghị định số 99/2016/NĐ-CP và Nghị định số 137/2020/NĐ-CP đã tạo hành lang pháp lý quan trọng để quản lý nhà nước trong các lĩnh vực đăng ký, quản lý ngành nghề đầu tư, kinh doanh có điều kiện về an ninh, trật tự, quản lý và sử dụng con dấu; quản lý và sử dụng pháo; góp phần tích cực vào công tác phòng ngừa, đấu tranh chống tội phạm và các hành vi vi phạm pháp luật, tăng cường quản lý nhà nước về an ninh trật tự, góp phần thúc đẩy sự phát triển kinh tế - xã hội của đất nước.</w:t>
      </w:r>
    </w:p>
    <w:p w14:paraId="150CCBFA" w14:textId="35D5FF96" w:rsidR="00BC0894" w:rsidRPr="00F44D3A" w:rsidRDefault="00BC0894">
      <w:pPr>
        <w:tabs>
          <w:tab w:val="left" w:pos="709"/>
        </w:tabs>
        <w:spacing w:before="120" w:after="120"/>
        <w:ind w:firstLine="709"/>
        <w:jc w:val="both"/>
        <w:rPr>
          <w:sz w:val="28"/>
          <w:szCs w:val="28"/>
          <w:lang w:val="vi-VN"/>
        </w:rPr>
      </w:pPr>
      <w:r w:rsidRPr="00F44D3A">
        <w:rPr>
          <w:sz w:val="28"/>
          <w:szCs w:val="28"/>
          <w:lang w:val="vi-VN"/>
        </w:rPr>
        <w:t>Tuy nhiên, thời gian qua, Quốc hội và Chính phủ ban hành nhiều văn bản quy phạm pháp luật liên quan đến an ninh, trật tự, như: Luật Đầu tư năm 2020 (được sửa đổi, bổ sung năm 2022), Luật Cư trú năm 2020, Luật Quản lý, sử dụng vũ khí, vật liệu nổ và công cụ hỗ trợ năm 2017 (được sửa đổi, bổ sung năm 2019), Nghị định số 136/2020/NĐ-CP ngày 24/11/2020 quy định chi tiết một số điều và biện pháp thi hành Luật Phòng cháy và chữa cháy và Luật sửa đổi, bổ sung một số điều của Luật Phòng cháy và chữa cháy, Quyết định số 145- QĐ/TW ngày 08/8/2018 quy định về chức năng, nhiệm vụ, quyền hạn, tổ chức bộ máy của Học viện Chính trị quốc gia Hồ Chí Minh,... Theo đó, một số quy định liên quan đến thực hiện thủ tục hành chính trong lĩnh vực đăng ký, quản lý ngành nghề đầu tư, kinh doanh có điều kiện về an ninh, trật tự; quản lý và sử dụng con dấu; quản lý và sử dụng pháo cần phải được sửa đổi, b</w:t>
      </w:r>
      <w:r w:rsidR="00723925" w:rsidRPr="00F44D3A">
        <w:rPr>
          <w:sz w:val="28"/>
          <w:szCs w:val="28"/>
        </w:rPr>
        <w:t>ổ</w:t>
      </w:r>
      <w:r w:rsidRPr="00F44D3A">
        <w:rPr>
          <w:sz w:val="28"/>
          <w:szCs w:val="28"/>
          <w:lang w:val="vi-VN"/>
        </w:rPr>
        <w:t xml:space="preserve"> sung cho phủ hợp với các văn bản quy phạm pháp luật mới n</w:t>
      </w:r>
      <w:r w:rsidR="00723925" w:rsidRPr="00F44D3A">
        <w:rPr>
          <w:sz w:val="28"/>
          <w:szCs w:val="28"/>
        </w:rPr>
        <w:t>à</w:t>
      </w:r>
      <w:r w:rsidRPr="00F44D3A">
        <w:rPr>
          <w:sz w:val="28"/>
          <w:szCs w:val="28"/>
          <w:lang w:val="vi-VN"/>
        </w:rPr>
        <w:t>y nhằm bảo đảm tính thống nhất, đồng bộ của hệ thống pháp luật, ph</w:t>
      </w:r>
      <w:r w:rsidR="00723925" w:rsidRPr="00F44D3A">
        <w:rPr>
          <w:sz w:val="28"/>
          <w:szCs w:val="28"/>
        </w:rPr>
        <w:t>ù</w:t>
      </w:r>
      <w:r w:rsidRPr="00F44D3A">
        <w:rPr>
          <w:sz w:val="28"/>
          <w:szCs w:val="28"/>
          <w:lang w:val="vi-VN"/>
        </w:rPr>
        <w:t xml:space="preserve"> hợp với yêu cầu thực tiễn. </w:t>
      </w:r>
    </w:p>
    <w:p w14:paraId="0FDD8E98" w14:textId="77777777" w:rsidR="00BC0894" w:rsidRPr="00F44D3A" w:rsidRDefault="00BC0894">
      <w:pPr>
        <w:tabs>
          <w:tab w:val="left" w:pos="709"/>
        </w:tabs>
        <w:spacing w:before="120" w:after="120"/>
        <w:ind w:firstLine="709"/>
        <w:jc w:val="both"/>
        <w:rPr>
          <w:sz w:val="28"/>
          <w:szCs w:val="28"/>
          <w:lang w:val="vi-VN"/>
        </w:rPr>
      </w:pPr>
      <w:r w:rsidRPr="00F44D3A">
        <w:rPr>
          <w:sz w:val="28"/>
          <w:szCs w:val="28"/>
          <w:lang w:val="vi-VN"/>
        </w:rPr>
        <w:t xml:space="preserve">Bên cạnh đó, quá trình triển khai thực hiện các nghị định trên ngoài những kết quả đạt được đã phát sinh một số khó khăn, vướng mắc sau: </w:t>
      </w:r>
    </w:p>
    <w:p w14:paraId="37395D2A" w14:textId="77777777" w:rsidR="00BC0894" w:rsidRPr="00F44D3A" w:rsidRDefault="00BC0894">
      <w:pPr>
        <w:tabs>
          <w:tab w:val="left" w:pos="709"/>
        </w:tabs>
        <w:spacing w:before="120" w:after="120"/>
        <w:ind w:firstLine="709"/>
        <w:jc w:val="both"/>
        <w:rPr>
          <w:sz w:val="28"/>
          <w:szCs w:val="28"/>
          <w:lang w:val="vi-VN"/>
        </w:rPr>
      </w:pPr>
      <w:r w:rsidRPr="00F44D3A">
        <w:rPr>
          <w:sz w:val="28"/>
          <w:szCs w:val="28"/>
          <w:lang w:val="vi-VN"/>
        </w:rPr>
        <w:t xml:space="preserve">+ Đối với Nghị định số 96/2016/NĐ-CP </w:t>
      </w:r>
    </w:p>
    <w:p w14:paraId="38D1BE49" w14:textId="77777777" w:rsidR="00BC0894" w:rsidRPr="00F44D3A" w:rsidRDefault="00BC0894">
      <w:pPr>
        <w:tabs>
          <w:tab w:val="left" w:pos="709"/>
        </w:tabs>
        <w:spacing w:before="120" w:after="120"/>
        <w:ind w:firstLine="709"/>
        <w:jc w:val="both"/>
        <w:rPr>
          <w:sz w:val="28"/>
          <w:szCs w:val="28"/>
          <w:lang w:val="vi-VN"/>
        </w:rPr>
      </w:pPr>
      <w:r w:rsidRPr="00F44D3A">
        <w:rPr>
          <w:sz w:val="28"/>
          <w:szCs w:val="28"/>
          <w:lang w:val="vi-VN"/>
        </w:rPr>
        <w:t xml:space="preserve">(i) Tại Điều 9, quy định điều kiện về nơi cư trú đối với người chịu trách nhiệm về an ninh, trật tự của cơ sở kinh doanh dịch vụ cầm đồ là không bảo đảm phù hợp với quyền tự do cư trú của công dân được quy định tại khoản 4 Điều 38 Luật Cư trú năm 2020. </w:t>
      </w:r>
    </w:p>
    <w:p w14:paraId="51EAE807" w14:textId="77777777" w:rsidR="00BC0894" w:rsidRPr="00F44D3A" w:rsidRDefault="00BC0894">
      <w:pPr>
        <w:tabs>
          <w:tab w:val="left" w:pos="709"/>
        </w:tabs>
        <w:spacing w:before="120" w:after="120"/>
        <w:ind w:firstLine="709"/>
        <w:jc w:val="both"/>
        <w:rPr>
          <w:sz w:val="28"/>
          <w:szCs w:val="28"/>
          <w:lang w:val="vi-VN"/>
        </w:rPr>
      </w:pPr>
      <w:r w:rsidRPr="00F44D3A">
        <w:rPr>
          <w:sz w:val="28"/>
          <w:szCs w:val="28"/>
          <w:lang w:val="vi-VN"/>
        </w:rPr>
        <w:t xml:space="preserve">(ii) Tại Điều 14, chưa quy định về giá trị pháp lý của Giấy chứng nhận đủ điều kiện về an ninh, trật tự dưới dạng văn bản điện tử để thực hiện cải cách thủ tục hành chính. </w:t>
      </w:r>
    </w:p>
    <w:p w14:paraId="235AD360" w14:textId="77777777" w:rsidR="00B2294A" w:rsidRPr="00F44D3A" w:rsidRDefault="00BC0894">
      <w:pPr>
        <w:tabs>
          <w:tab w:val="left" w:pos="709"/>
        </w:tabs>
        <w:spacing w:before="120" w:after="120"/>
        <w:ind w:firstLine="709"/>
        <w:jc w:val="both"/>
        <w:rPr>
          <w:sz w:val="28"/>
          <w:szCs w:val="28"/>
          <w:lang w:val="vi-VN"/>
        </w:rPr>
      </w:pPr>
      <w:r w:rsidRPr="00F44D3A">
        <w:rPr>
          <w:sz w:val="28"/>
          <w:szCs w:val="28"/>
          <w:lang w:val="vi-VN"/>
        </w:rPr>
        <w:lastRenderedPageBreak/>
        <w:t xml:space="preserve">(iii) Quy định về cấp mới, cấp đổi, cấp lại Giấy chứng nhận đủ điều kiện về an ninh, trật tự tại Điều 19, Điều 20, Điều 23 chưa đáp ứng yêu cầu đơn giản hóa thủ tục hành chính. </w:t>
      </w:r>
    </w:p>
    <w:p w14:paraId="5ED944F2" w14:textId="6DBAF8AD" w:rsidR="00BC0894" w:rsidRPr="00F44D3A" w:rsidRDefault="00B2294A">
      <w:pPr>
        <w:tabs>
          <w:tab w:val="left" w:pos="709"/>
        </w:tabs>
        <w:spacing w:before="120" w:after="120"/>
        <w:ind w:firstLine="709"/>
        <w:jc w:val="both"/>
        <w:rPr>
          <w:sz w:val="28"/>
          <w:szCs w:val="28"/>
          <w:lang w:val="vi-VN"/>
        </w:rPr>
      </w:pPr>
      <w:r w:rsidRPr="00F44D3A">
        <w:rPr>
          <w:sz w:val="28"/>
          <w:szCs w:val="28"/>
          <w:lang w:val="vi-VN"/>
        </w:rPr>
        <w:t xml:space="preserve">(iv) </w:t>
      </w:r>
      <w:r w:rsidR="00BC0894" w:rsidRPr="00F44D3A">
        <w:rPr>
          <w:sz w:val="28"/>
          <w:szCs w:val="28"/>
          <w:lang w:val="vi-VN"/>
        </w:rPr>
        <w:t xml:space="preserve">Tại Điều 24 về thẩm quyền cấp Giấy chứng nhận </w:t>
      </w:r>
      <w:r w:rsidR="00CE5503" w:rsidRPr="00F44D3A">
        <w:rPr>
          <w:sz w:val="28"/>
          <w:szCs w:val="28"/>
        </w:rPr>
        <w:t>đủ</w:t>
      </w:r>
      <w:r w:rsidR="00BC0894" w:rsidRPr="00F44D3A">
        <w:rPr>
          <w:sz w:val="28"/>
          <w:szCs w:val="28"/>
          <w:lang w:val="vi-VN"/>
        </w:rPr>
        <w:t xml:space="preserve"> điều kiện về an ninh, trật tự, Chứng chỉ nghiệp vụ bảo vệ, cần thực hiện phân cấp thẩm quyền giải quyết thủ tục hành chính theo chủ trương của Chính phủ. </w:t>
      </w:r>
    </w:p>
    <w:p w14:paraId="4A6A8BCD" w14:textId="090DD365" w:rsidR="00BC0894" w:rsidRPr="00626523" w:rsidRDefault="00BC0894">
      <w:pPr>
        <w:tabs>
          <w:tab w:val="left" w:pos="709"/>
        </w:tabs>
        <w:spacing w:before="120" w:after="120"/>
        <w:ind w:firstLine="709"/>
        <w:jc w:val="both"/>
        <w:rPr>
          <w:spacing w:val="-2"/>
          <w:sz w:val="28"/>
          <w:szCs w:val="28"/>
          <w:lang w:val="vi-VN"/>
        </w:rPr>
      </w:pPr>
      <w:r w:rsidRPr="00626523">
        <w:rPr>
          <w:spacing w:val="-2"/>
          <w:sz w:val="28"/>
          <w:szCs w:val="28"/>
          <w:lang w:val="vi-VN"/>
        </w:rPr>
        <w:t>(</w:t>
      </w:r>
      <w:r w:rsidR="00B2294A" w:rsidRPr="00626523">
        <w:rPr>
          <w:spacing w:val="-2"/>
          <w:sz w:val="28"/>
          <w:szCs w:val="28"/>
          <w:lang w:val="vi-VN"/>
        </w:rPr>
        <w:t>v</w:t>
      </w:r>
      <w:r w:rsidRPr="00626523">
        <w:rPr>
          <w:spacing w:val="-2"/>
          <w:sz w:val="28"/>
          <w:szCs w:val="28"/>
          <w:lang w:val="vi-VN"/>
        </w:rPr>
        <w:t>) Tại điểm a khoản 3 Điều 19 quy định các văn bản, tài liệu về phòng cháy và chữa cháy theo Nghị định số 79/2014/NĐ-CP ngày 31/7/2014 quy định chỉ tiết thi hành một số điều của Luật Phòng cháy và chữa cháy và Luật sửa đổi, bổ sung một số điều của Luật Phòng cháy và chữa cháy là không phù hợp vì Nghị định này đã bị thay thế bằng Nghị định số 136/2020/NĐ-CP ngày 24/11/2020 quy định chi tiết một số điều và biện pháp thi hành Luật Phòng cháy và chữa chảy và Luật sửa đổi, bổ sung một số điều của Luật Phòng cháy và chữa cháy</w:t>
      </w:r>
      <w:r w:rsidR="00B2294A" w:rsidRPr="00626523">
        <w:rPr>
          <w:spacing w:val="-2"/>
          <w:sz w:val="28"/>
          <w:szCs w:val="28"/>
          <w:lang w:val="vi-VN"/>
        </w:rPr>
        <w:t>.</w:t>
      </w:r>
    </w:p>
    <w:p w14:paraId="0949BAA1" w14:textId="77777777" w:rsidR="00B2294A" w:rsidRPr="00F44D3A" w:rsidRDefault="00B2294A">
      <w:pPr>
        <w:tabs>
          <w:tab w:val="left" w:pos="709"/>
        </w:tabs>
        <w:spacing w:before="120" w:after="120"/>
        <w:ind w:firstLine="709"/>
        <w:jc w:val="both"/>
        <w:rPr>
          <w:sz w:val="28"/>
          <w:szCs w:val="28"/>
          <w:lang w:val="vi-VN"/>
        </w:rPr>
      </w:pPr>
      <w:r w:rsidRPr="00F44D3A">
        <w:rPr>
          <w:sz w:val="28"/>
          <w:szCs w:val="28"/>
          <w:lang w:val="vi-VN"/>
        </w:rPr>
        <w:t>(vi) Tại khoản 4 Điều 37 quy định thẩm quyền của Tổng cục Cảnh sát, Bộ Công an là không phù hợp với cơ cấu tổ chức mới của Bộ Công an.</w:t>
      </w:r>
    </w:p>
    <w:p w14:paraId="42A26283" w14:textId="77777777" w:rsidR="00B2294A" w:rsidRPr="00F44D3A" w:rsidRDefault="00B2294A">
      <w:pPr>
        <w:tabs>
          <w:tab w:val="left" w:pos="709"/>
        </w:tabs>
        <w:spacing w:before="120" w:after="120"/>
        <w:ind w:firstLine="709"/>
        <w:jc w:val="both"/>
        <w:rPr>
          <w:sz w:val="28"/>
          <w:szCs w:val="28"/>
          <w:lang w:val="vi-VN"/>
        </w:rPr>
      </w:pPr>
      <w:r w:rsidRPr="00F44D3A">
        <w:rPr>
          <w:sz w:val="28"/>
          <w:szCs w:val="28"/>
          <w:lang w:val="vi-VN"/>
        </w:rPr>
        <w:t xml:space="preserve">(vii) Một số mẫu ban hành kèm theo Nghị định cần sửa đổi, bổ sung nội dung thông tin cho phù hợp. </w:t>
      </w:r>
    </w:p>
    <w:p w14:paraId="5DB6123D" w14:textId="38E30739" w:rsidR="00B2294A" w:rsidRPr="00F44D3A" w:rsidRDefault="00B2294A">
      <w:pPr>
        <w:tabs>
          <w:tab w:val="left" w:pos="709"/>
        </w:tabs>
        <w:spacing w:before="120" w:after="120"/>
        <w:ind w:firstLine="709"/>
        <w:jc w:val="both"/>
        <w:rPr>
          <w:sz w:val="28"/>
          <w:szCs w:val="28"/>
          <w:lang w:val="vi-VN"/>
        </w:rPr>
      </w:pPr>
      <w:r w:rsidRPr="00F44D3A">
        <w:rPr>
          <w:sz w:val="28"/>
          <w:szCs w:val="28"/>
          <w:lang w:val="vi-VN"/>
        </w:rPr>
        <w:t>+ Đối với Nghị định số 99/2016/NĐ-CP</w:t>
      </w:r>
      <w:r w:rsidR="00703E14">
        <w:rPr>
          <w:sz w:val="28"/>
          <w:szCs w:val="28"/>
        </w:rPr>
        <w:t>:</w:t>
      </w:r>
    </w:p>
    <w:p w14:paraId="33CCA27D" w14:textId="7898F1A4" w:rsidR="00B2294A" w:rsidRPr="00F44D3A" w:rsidRDefault="00B2294A">
      <w:pPr>
        <w:tabs>
          <w:tab w:val="left" w:pos="709"/>
        </w:tabs>
        <w:spacing w:before="120" w:after="120"/>
        <w:ind w:firstLine="709"/>
        <w:jc w:val="both"/>
        <w:rPr>
          <w:sz w:val="28"/>
          <w:szCs w:val="28"/>
          <w:lang w:val="vi-VN"/>
        </w:rPr>
      </w:pPr>
      <w:r w:rsidRPr="00F44D3A">
        <w:rPr>
          <w:sz w:val="28"/>
          <w:szCs w:val="28"/>
          <w:lang w:val="vi-VN"/>
        </w:rPr>
        <w:t xml:space="preserve">(i) Điều 7 quy định Học viện Chính trị quốc gia Hồ Chí Minh được sử dụng con dấu có hình Quốc huy là chưa phù hợp với quy định tại Quyết định số 145-QĐ/TW ngày 08/8/2018 quy định về chức năng, nhiệm vụ, quyền hạn, tổ chức bộ máy của Học viện Chính trị quốc gia Hồ Chí Minh; theo đó, Học viện Chính trị quốc gia Hồ Chí Minh là đơn vị trực thuộc Ban Chấp hành Trung ương, sử dụng con dấu Đảng. </w:t>
      </w:r>
    </w:p>
    <w:p w14:paraId="25142FA3" w14:textId="77777777" w:rsidR="00B2294A" w:rsidRPr="00626523" w:rsidRDefault="00B2294A">
      <w:pPr>
        <w:tabs>
          <w:tab w:val="left" w:pos="709"/>
        </w:tabs>
        <w:spacing w:before="120" w:after="120"/>
        <w:ind w:firstLine="709"/>
        <w:jc w:val="both"/>
        <w:rPr>
          <w:spacing w:val="-4"/>
          <w:sz w:val="28"/>
          <w:szCs w:val="28"/>
          <w:lang w:val="vi-VN"/>
        </w:rPr>
      </w:pPr>
      <w:r w:rsidRPr="00626523">
        <w:rPr>
          <w:spacing w:val="-4"/>
          <w:sz w:val="28"/>
          <w:szCs w:val="28"/>
          <w:lang w:val="vi-VN"/>
        </w:rPr>
        <w:t xml:space="preserve">(ii) Một số quy định về hồ sơ, thủ tục thực hiện thủ tục hành chính chưa phủ hợp với chủ trương của Chính phủ về cải cách thủ tục hành chính trong giai đoạn hiện nay, nhất là cần quy định về việc nộp hồ sơ qua Cổng dịch vụ công quốc gia và Cổng dịch vụ công của Bộ Công an và các quy định về đơn giản hóa thủ tục hành chính, cắt giảm các giấy tờ tạo điều kiện thuận lợi cho cơ quan, tổ chức. </w:t>
      </w:r>
    </w:p>
    <w:p w14:paraId="0E6A09EE" w14:textId="77777777" w:rsidR="00B2294A" w:rsidRPr="00F44D3A" w:rsidRDefault="00B2294A">
      <w:pPr>
        <w:tabs>
          <w:tab w:val="left" w:pos="709"/>
        </w:tabs>
        <w:spacing w:before="120" w:after="120"/>
        <w:ind w:firstLine="709"/>
        <w:jc w:val="both"/>
        <w:rPr>
          <w:sz w:val="28"/>
          <w:szCs w:val="28"/>
          <w:lang w:val="vi-VN"/>
        </w:rPr>
      </w:pPr>
      <w:r w:rsidRPr="00F44D3A">
        <w:rPr>
          <w:sz w:val="28"/>
          <w:szCs w:val="28"/>
          <w:lang w:val="vi-VN"/>
        </w:rPr>
        <w:t xml:space="preserve">(iii) Tại Điều 24 về trách nhiệm của cơ quan, tổ chức, cá nhân sử dụng con dấu chưa quy định cơ quan, tổ chức bị chia, tách, sáp nhập, hợp nhất, giải thể, chấm dứt hoạt động hoặc bị thu hồi giấy đăng ký hoạt động, giấy phép hoạt động hoặc bị tạm đình chỉ, đình chỉ hoạt động khi nộp lại con dấu và giấy chứng nhận đăng ký mẫu con dấu thì phải có văn bản đề nghị, trong đó nêu rõ lý do và cử người đến nộp con dấu và giấy chứng nhận đăng ký mẫu con dấu đã được cấp trước đó nên chưa đáp ứng yêu cầu thực tiễn và yêu cầu quản lý nhà nước trong công tác này. </w:t>
      </w:r>
    </w:p>
    <w:p w14:paraId="71F970EC" w14:textId="725F6C4D" w:rsidR="00B2294A" w:rsidRPr="00F44D3A" w:rsidRDefault="00B2294A">
      <w:pPr>
        <w:tabs>
          <w:tab w:val="left" w:pos="709"/>
        </w:tabs>
        <w:spacing w:before="120" w:after="120"/>
        <w:ind w:firstLine="709"/>
        <w:jc w:val="both"/>
        <w:rPr>
          <w:sz w:val="28"/>
          <w:szCs w:val="28"/>
          <w:lang w:val="vi-VN"/>
        </w:rPr>
      </w:pPr>
      <w:r w:rsidRPr="00F44D3A">
        <w:rPr>
          <w:sz w:val="28"/>
          <w:szCs w:val="28"/>
          <w:lang w:val="vi-VN"/>
        </w:rPr>
        <w:t xml:space="preserve">(iv) Tại khoản 1 Điều 12 quy định thẩm quyền của “Cục Cảnh sát quản lý hành chính về trật tự xã hội, Tổng cục Cảnh sát, Bộ Công an” là chưa phù hợp với cơ cấu tổ chức mới của Bộ Công an. </w:t>
      </w:r>
    </w:p>
    <w:p w14:paraId="5F1E820D" w14:textId="73EA92E2" w:rsidR="00B2294A" w:rsidRPr="00F44D3A" w:rsidRDefault="00B2294A">
      <w:pPr>
        <w:tabs>
          <w:tab w:val="left" w:pos="709"/>
        </w:tabs>
        <w:spacing w:before="120" w:after="120"/>
        <w:ind w:firstLine="709"/>
        <w:jc w:val="both"/>
        <w:rPr>
          <w:sz w:val="28"/>
          <w:szCs w:val="28"/>
          <w:lang w:val="vi-VN"/>
        </w:rPr>
      </w:pPr>
      <w:r w:rsidRPr="00F44D3A">
        <w:rPr>
          <w:sz w:val="28"/>
          <w:szCs w:val="28"/>
          <w:lang w:val="vi-VN"/>
        </w:rPr>
        <w:lastRenderedPageBreak/>
        <w:t xml:space="preserve">(v) Một số thông tin trong Mẫu số 01 ban hành kèm theo Nghị định cần sửa </w:t>
      </w:r>
      <w:r w:rsidR="00CE5503" w:rsidRPr="00F44D3A">
        <w:rPr>
          <w:sz w:val="28"/>
          <w:szCs w:val="28"/>
        </w:rPr>
        <w:t>đổi</w:t>
      </w:r>
      <w:r w:rsidRPr="00F44D3A">
        <w:rPr>
          <w:sz w:val="28"/>
          <w:szCs w:val="28"/>
          <w:lang w:val="vi-VN"/>
        </w:rPr>
        <w:t xml:space="preserve">, </w:t>
      </w:r>
      <w:r w:rsidR="00CE5503" w:rsidRPr="00F44D3A">
        <w:rPr>
          <w:sz w:val="28"/>
          <w:szCs w:val="28"/>
        </w:rPr>
        <w:t xml:space="preserve">bổ </w:t>
      </w:r>
      <w:r w:rsidRPr="00F44D3A">
        <w:rPr>
          <w:sz w:val="28"/>
          <w:szCs w:val="28"/>
          <w:lang w:val="vi-VN"/>
        </w:rPr>
        <w:t xml:space="preserve">sung cho phù hợp. </w:t>
      </w:r>
    </w:p>
    <w:p w14:paraId="1204053D" w14:textId="0911CEC2" w:rsidR="00B2294A" w:rsidRPr="00F44D3A" w:rsidRDefault="00B2294A">
      <w:pPr>
        <w:tabs>
          <w:tab w:val="left" w:pos="709"/>
        </w:tabs>
        <w:spacing w:before="120" w:after="120"/>
        <w:ind w:firstLine="709"/>
        <w:jc w:val="both"/>
        <w:rPr>
          <w:sz w:val="28"/>
          <w:szCs w:val="28"/>
          <w:lang w:val="vi-VN"/>
        </w:rPr>
      </w:pPr>
      <w:r w:rsidRPr="00F44D3A">
        <w:rPr>
          <w:sz w:val="28"/>
          <w:szCs w:val="28"/>
          <w:lang w:val="vi-VN"/>
        </w:rPr>
        <w:t>+ Đối với Nghị định số 137/2020/NĐ-CP</w:t>
      </w:r>
      <w:r w:rsidR="00703E14">
        <w:rPr>
          <w:sz w:val="28"/>
          <w:szCs w:val="28"/>
        </w:rPr>
        <w:t xml:space="preserve">: </w:t>
      </w:r>
    </w:p>
    <w:p w14:paraId="72738A94" w14:textId="0B359643" w:rsidR="00B2294A" w:rsidRPr="00F44D3A" w:rsidRDefault="00B2294A">
      <w:pPr>
        <w:tabs>
          <w:tab w:val="left" w:pos="709"/>
        </w:tabs>
        <w:spacing w:before="120" w:after="120"/>
        <w:ind w:firstLine="709"/>
        <w:jc w:val="both"/>
        <w:rPr>
          <w:sz w:val="28"/>
          <w:szCs w:val="28"/>
          <w:lang w:val="vi-VN"/>
        </w:rPr>
      </w:pPr>
      <w:r w:rsidRPr="00F44D3A">
        <w:rPr>
          <w:sz w:val="28"/>
          <w:szCs w:val="28"/>
          <w:lang w:val="vi-VN"/>
        </w:rPr>
        <w:t>(i) Quy định tại khoản 8 Điều 11, khoản 2 Điều 12 về các trường hợp cho phép bắn pháo hoa nổ do Thủ tướng Chính phủ quyết định là chưa phù hợp với chủ trương phân cấp thẩm quyền của Thủ tướng Chính phủ; theo đó, đối với các trường hợp này cần phân cấp từ Thủ tướng Chính phủ về bộ chuyên ngành qu</w:t>
      </w:r>
      <w:r w:rsidR="00CE5503" w:rsidRPr="00F44D3A">
        <w:rPr>
          <w:sz w:val="28"/>
          <w:szCs w:val="28"/>
        </w:rPr>
        <w:t>ản</w:t>
      </w:r>
      <w:r w:rsidRPr="00F44D3A">
        <w:rPr>
          <w:sz w:val="28"/>
          <w:szCs w:val="28"/>
          <w:lang w:val="vi-VN"/>
        </w:rPr>
        <w:t xml:space="preserve"> lý; cụ thể: giao quyền cho Bộ trưởng Bộ Văn hóa, Thể thao và Du lịch có thẩm quyền quyết định các trường hợp khác được tổ chức bắn pháo hoa sau khi có văn bản trao đổi thống nhất với Bộ Công an, Bộ Quốc phòng.</w:t>
      </w:r>
    </w:p>
    <w:p w14:paraId="1DCA2505" w14:textId="77777777" w:rsidR="00B2294A" w:rsidRPr="00F44D3A" w:rsidRDefault="00B2294A">
      <w:pPr>
        <w:tabs>
          <w:tab w:val="left" w:pos="709"/>
        </w:tabs>
        <w:spacing w:before="120" w:after="120"/>
        <w:ind w:firstLine="709"/>
        <w:jc w:val="both"/>
        <w:rPr>
          <w:sz w:val="28"/>
          <w:szCs w:val="28"/>
          <w:lang w:val="vi-VN"/>
        </w:rPr>
      </w:pPr>
      <w:r w:rsidRPr="00F44D3A">
        <w:rPr>
          <w:sz w:val="28"/>
          <w:szCs w:val="28"/>
          <w:lang w:val="vi-VN"/>
        </w:rPr>
        <w:t xml:space="preserve">(ii) Một số quy định về hồ sơ, thủ tục thực hiện thủ tục hành chính, thẩm quyền giải quyết thủ tục hành chính chưa phù hợp với chủ trương của Chính phủ về cải cách thủ tục hành chính trong giai đoạn hiện nay, nhất là cần quy định về việc nộp hồ sơ qua Cổng dịch vụ công quốc gia và Cổng dịch vụ công của Bộ Công an và các quy định về đơn giản hóa thủ tục hành chính, cắt giảm các giấy tờ tạo điều kiện thuận lợi cho cơ quan, tổ chức. </w:t>
      </w:r>
    </w:p>
    <w:p w14:paraId="3E9799FE" w14:textId="21D23B25" w:rsidR="00B2294A" w:rsidRPr="00F44D3A" w:rsidRDefault="00B2294A">
      <w:pPr>
        <w:tabs>
          <w:tab w:val="left" w:pos="709"/>
        </w:tabs>
        <w:spacing w:before="120" w:after="120"/>
        <w:ind w:firstLine="709"/>
        <w:jc w:val="both"/>
        <w:rPr>
          <w:sz w:val="28"/>
          <w:szCs w:val="28"/>
          <w:lang w:val="vi-VN"/>
        </w:rPr>
      </w:pPr>
      <w:r w:rsidRPr="00F44D3A">
        <w:rPr>
          <w:sz w:val="28"/>
          <w:szCs w:val="28"/>
          <w:lang w:val="vi-VN"/>
        </w:rPr>
        <w:t>(iii) Điểm c khoản 2 Điều 14 Nghị định quy định: “Người quản lý, người phục vụ có liên quan đến kinh doanh pháo hoa phải được huấn luyện về kỹ thuật an toàn”. Tuy nhiên khoản 2 Điều 18 lại chưa quy định đ</w:t>
      </w:r>
      <w:r w:rsidR="00CE5503" w:rsidRPr="00F44D3A">
        <w:rPr>
          <w:sz w:val="28"/>
          <w:szCs w:val="28"/>
        </w:rPr>
        <w:t>ố</w:t>
      </w:r>
      <w:r w:rsidRPr="00F44D3A">
        <w:rPr>
          <w:sz w:val="28"/>
          <w:szCs w:val="28"/>
          <w:lang w:val="vi-VN"/>
        </w:rPr>
        <w:t xml:space="preserve">i tượng phải huấn luyện kỹ thuật an toàn trong sản xuất, kinh doanh pháo hoa đối với “Người bảo vệ, bốc dỡ tại kho pháo hoa, thuốc pháo hoa và tại cửa hàng kinh doanh pháo hoa; nhân viên bán pháo hoa; người áp tải, điều khiển phương tiện vận chuyển pháo hoa, thuốc pháo hoa”. Do đó, cần bổ sung các đối tượng này vào khoản 2 Điều 18. </w:t>
      </w:r>
    </w:p>
    <w:p w14:paraId="266E1B99" w14:textId="1933B3C4" w:rsidR="00B2294A" w:rsidRPr="00F44D3A" w:rsidRDefault="00B2294A">
      <w:pPr>
        <w:tabs>
          <w:tab w:val="left" w:pos="709"/>
        </w:tabs>
        <w:spacing w:before="120" w:after="120"/>
        <w:ind w:firstLine="709"/>
        <w:jc w:val="both"/>
        <w:rPr>
          <w:sz w:val="28"/>
          <w:szCs w:val="28"/>
          <w:lang w:val="vi-VN"/>
        </w:rPr>
      </w:pPr>
      <w:r w:rsidRPr="00F44D3A">
        <w:rPr>
          <w:sz w:val="28"/>
          <w:szCs w:val="28"/>
          <w:lang w:val="vi-VN"/>
        </w:rPr>
        <w:t>(iv) Tại Điều 18 quy định về tổ chức huấn luyện kỹ thuật an toàn trong sản xuất, kinh doanh pháo hoa, việc giao cho Tổng cục Công nghiệp quốc phòng Bộ Quốc phòng tổ chức huấn luyện đối với tất cả các đối tượng thuộc thẩm quyền quản lý của Bộ Quốc phòng là chưa phù hợp, do việc huấn luyện được tổ chức thường xuyên vào nhiều thời điểm trong năm, số lượng người huấn luyện có thể rất ít nên cần nghiên cứu phân cấp thẩm quyền cho cả các tổ chức, doanh nghiệp được phép nghiên cứu, sản xuất, xuất khẩu, nhập khẩu, cung cấp pháo hoa nổ, thuốc pháo nổ và tổ chức, doanh nghiệp được phép sản xuất, kinh doanh pháo hoa được thực hiện tổ chức huấn luyện cho một số đối tượng như: Người quản lý; người lao động trực tiếp sản xuất pháo hoa, thuốc pháo hoa; người được giao quản lý kho pháo hoa, thuốc pháo hoa; người bảo vệ, bốc dỡ tại kho pháo hoa, thuốc pháo hoa và tại cửa hàng kinh doanh pháo hoa</w:t>
      </w:r>
      <w:r w:rsidR="00CE5503" w:rsidRPr="00F44D3A">
        <w:rPr>
          <w:sz w:val="28"/>
          <w:szCs w:val="28"/>
        </w:rPr>
        <w:t>;</w:t>
      </w:r>
      <w:r w:rsidRPr="00F44D3A">
        <w:rPr>
          <w:sz w:val="28"/>
          <w:szCs w:val="28"/>
          <w:lang w:val="vi-VN"/>
        </w:rPr>
        <w:t xml:space="preserve"> nhân viên bán pháo hoa; người áp tải, điều khiển phương tiện vận chuyển pháo hoa, thuốc pháo hoa.</w:t>
      </w:r>
    </w:p>
    <w:p w14:paraId="6D8F7C6E" w14:textId="77777777" w:rsidR="00B2294A" w:rsidRPr="00F44D3A" w:rsidRDefault="00B2294A">
      <w:pPr>
        <w:tabs>
          <w:tab w:val="left" w:pos="709"/>
        </w:tabs>
        <w:spacing w:before="120" w:after="120"/>
        <w:ind w:firstLine="709"/>
        <w:jc w:val="both"/>
        <w:rPr>
          <w:sz w:val="28"/>
          <w:szCs w:val="28"/>
          <w:lang w:val="vi-VN"/>
        </w:rPr>
      </w:pPr>
      <w:r w:rsidRPr="00F44D3A">
        <w:rPr>
          <w:sz w:val="28"/>
          <w:szCs w:val="28"/>
          <w:lang w:val="vi-VN"/>
        </w:rPr>
        <w:t>Mặt khác, việc giao cho Cục Cảnh sát quản lý hành chính về trật tự xã hội, Bộ Công an có thẩm quyền huấn luyện, kiểm tra, cấp giấy chứng nhận huấn luyện kỹ thuật an toàn đối với các đối tượng thuộc thẩm quyền quản lý của Bộ Công an là chưa phù hợp, vì các đối tượng phải huấn luyện kỹ thuật an toàn đều thuộc thẩm quyền quản lý của Bộ Quốc phòng.</w:t>
      </w:r>
    </w:p>
    <w:p w14:paraId="49EBB754" w14:textId="77777777" w:rsidR="00B2294A" w:rsidRPr="00F44D3A" w:rsidRDefault="00B2294A">
      <w:pPr>
        <w:tabs>
          <w:tab w:val="left" w:pos="709"/>
        </w:tabs>
        <w:spacing w:before="120" w:after="120"/>
        <w:ind w:firstLine="709"/>
        <w:jc w:val="both"/>
        <w:rPr>
          <w:sz w:val="28"/>
          <w:szCs w:val="28"/>
          <w:lang w:val="vi-VN"/>
        </w:rPr>
      </w:pPr>
      <w:r w:rsidRPr="00F44D3A">
        <w:rPr>
          <w:sz w:val="28"/>
          <w:szCs w:val="28"/>
          <w:lang w:val="vi-VN"/>
        </w:rPr>
        <w:lastRenderedPageBreak/>
        <w:t xml:space="preserve">(v) Tại điểm đ khoản 5 Điều 18 Nghị định quy định việc thành lập Hội đồng kiểm tra sát hạch là không phù hợp. Nội dung này cần giao cho Tổng cục Công nghiệp quốc phòng, Bộ Quốc phòng (đơn vị được giao thẩm quyền kiểm tra sát hạch) sẽ bảo đảm chủ động, linh hoạt thời gian, phương thức phù hợp trong việc tổ chức kiểm tra sát hạch đáp ứng yêu cầu công tác. Việc tuyển dụng và huấn luyện kỹ thuật an toàn được thực hiện thường xuyên, vào nhiều thời điểm trong năm; do đó, việc quy định cứng về việc thành lập Hội đồng kiểm tra sát hạch (thời gian thành lập, thành phần Hội đồng) sẽ gây khó khăn trong quá trình triển khai thực hiện. </w:t>
      </w:r>
    </w:p>
    <w:p w14:paraId="0B1B5B09" w14:textId="77777777" w:rsidR="00B2294A" w:rsidRPr="00F44D3A" w:rsidRDefault="00B2294A">
      <w:pPr>
        <w:tabs>
          <w:tab w:val="left" w:pos="709"/>
        </w:tabs>
        <w:spacing w:before="120" w:after="120"/>
        <w:ind w:firstLine="709"/>
        <w:jc w:val="both"/>
        <w:rPr>
          <w:sz w:val="28"/>
          <w:szCs w:val="28"/>
          <w:lang w:val="vi-VN"/>
        </w:rPr>
      </w:pPr>
      <w:r w:rsidRPr="00F44D3A">
        <w:rPr>
          <w:sz w:val="28"/>
          <w:szCs w:val="28"/>
          <w:lang w:val="vi-VN"/>
        </w:rPr>
        <w:t xml:space="preserve">(vi) Một số biểu mẫu ban hành kèm theo Nghị định cần sửa đổi, bổ sung thông tin cho phù hợp. </w:t>
      </w:r>
    </w:p>
    <w:p w14:paraId="1BB90B75" w14:textId="77777777" w:rsidR="00B2294A" w:rsidRPr="00626523" w:rsidRDefault="00B2294A">
      <w:pPr>
        <w:tabs>
          <w:tab w:val="left" w:pos="709"/>
        </w:tabs>
        <w:spacing w:before="120" w:after="120"/>
        <w:ind w:firstLine="709"/>
        <w:jc w:val="both"/>
        <w:rPr>
          <w:spacing w:val="-4"/>
          <w:sz w:val="28"/>
          <w:szCs w:val="28"/>
          <w:lang w:val="vi-VN"/>
        </w:rPr>
      </w:pPr>
      <w:r w:rsidRPr="00F44D3A">
        <w:rPr>
          <w:sz w:val="28"/>
          <w:szCs w:val="28"/>
          <w:lang w:val="vi-VN"/>
        </w:rPr>
        <w:t xml:space="preserve">Từ các căn cứ trên, để thực thi phương án phân cấp trong giải quyết thủ tục hành chính và đơn giản hóa thủ tục hành chính trong lĩnh vực đăng ký, quản lý ngành nghề đầu tư, kinh doanh có điều kiện về an ninh, trật tự; quản lý và sử dụng con dấu; quản lý và sử dụng pháo được quy định trong Quyết định số 1015/QĐ-TTg ngày 30/8/2022 của Thủ tướng Chính phủ và Quyết định số 5714/QĐ-BCA-V03 ngày 28/7/2022 của Bộ trưởng Bộ Công an; đồng thời nhằm giải quyết một số vấn đề cấp bách phát sinh trong thực tiễn thì việc ban hành </w:t>
      </w:r>
      <w:r w:rsidRPr="00626523">
        <w:rPr>
          <w:spacing w:val="-4"/>
          <w:sz w:val="28"/>
          <w:szCs w:val="28"/>
          <w:lang w:val="vi-VN"/>
        </w:rPr>
        <w:t xml:space="preserve">Nghị định số 56/2023/NĐ-CP ngày 24/7/2023 sửa đổi, bổ sung một số điều của Nghị định số 96/2016/NĐ-CP ngày 01/7/2016 quy định điều kiện về an ninh, trật tự đối với một số ngành, nghề đầu tư kinh doanh có điều kiện, Nghị định số 99/2016/NĐ-CP ngày 01/7/2016 về quản lý và sử dụng con dấu và Nghị định số 137/2020/NĐ-CP ngày 27/11/2020 quy định về quản lý và sử dụng pháo là cần thiết, có cơ sở pháp lý và đáp ứng yêu cầu của công tác cải cách hành chính nhà nước hiện nay và những năm tiếp theo; đặc biệt trong việc đẩy mạnh phân quyền trong quản lý nhà nước, đơn giản hóa thủ tục hành chính và giấy tờ công dân. </w:t>
      </w:r>
    </w:p>
    <w:p w14:paraId="7DCB9D94" w14:textId="6F8417F4" w:rsidR="00251BE4" w:rsidRPr="00F44D3A" w:rsidRDefault="00B2294A" w:rsidP="00251BE4">
      <w:pPr>
        <w:tabs>
          <w:tab w:val="left" w:pos="709"/>
        </w:tabs>
        <w:spacing w:before="120" w:after="120"/>
        <w:ind w:firstLine="709"/>
        <w:jc w:val="both"/>
        <w:rPr>
          <w:sz w:val="28"/>
          <w:szCs w:val="28"/>
          <w:lang w:val="vi-VN"/>
        </w:rPr>
      </w:pPr>
      <w:r w:rsidRPr="00F44D3A">
        <w:rPr>
          <w:sz w:val="28"/>
          <w:szCs w:val="28"/>
          <w:lang w:val="vi-VN"/>
        </w:rPr>
        <w:t>- Mục đích ban hành</w:t>
      </w:r>
      <w:r w:rsidR="00251BE4">
        <w:rPr>
          <w:sz w:val="28"/>
          <w:szCs w:val="28"/>
          <w:lang w:val="vi-VN"/>
        </w:rPr>
        <w:t>:</w:t>
      </w:r>
    </w:p>
    <w:p w14:paraId="0B4E7FFA" w14:textId="77777777" w:rsidR="00B2294A" w:rsidRPr="00F44D3A" w:rsidRDefault="00B2294A">
      <w:pPr>
        <w:tabs>
          <w:tab w:val="left" w:pos="709"/>
        </w:tabs>
        <w:spacing w:before="120" w:after="120"/>
        <w:ind w:firstLine="709"/>
        <w:jc w:val="both"/>
        <w:rPr>
          <w:sz w:val="28"/>
          <w:szCs w:val="28"/>
          <w:lang w:val="vi-VN"/>
        </w:rPr>
      </w:pPr>
      <w:r w:rsidRPr="00F44D3A">
        <w:rPr>
          <w:sz w:val="28"/>
          <w:szCs w:val="28"/>
          <w:lang w:val="vi-VN"/>
        </w:rPr>
        <w:t xml:space="preserve">Thể chế hoá quan điểm, đường lối, chủ trương của Đảng về cải cách hành chính nhà nước nói chung nhằm góp phần tạo môi trường an toàn, ổn định để xây dựng và phát triển đất nước trong thời kỳ đổi mới, hội nhập quốc tế. </w:t>
      </w:r>
    </w:p>
    <w:p w14:paraId="05791CB2" w14:textId="3E635735" w:rsidR="00B2294A" w:rsidRPr="00F44D3A" w:rsidRDefault="00B2294A">
      <w:pPr>
        <w:tabs>
          <w:tab w:val="left" w:pos="709"/>
        </w:tabs>
        <w:spacing w:before="120" w:after="120"/>
        <w:ind w:firstLine="709"/>
        <w:jc w:val="both"/>
        <w:rPr>
          <w:sz w:val="28"/>
          <w:szCs w:val="28"/>
          <w:lang w:val="vi-VN"/>
        </w:rPr>
      </w:pPr>
      <w:r w:rsidRPr="00F44D3A">
        <w:rPr>
          <w:sz w:val="28"/>
          <w:szCs w:val="28"/>
          <w:lang w:val="vi-VN"/>
        </w:rPr>
        <w:t>Thực hiện các phương án phân cấp trong giải quyết thủ tục hành chính, đơn giản hóa thủ tục hành chính và giấy tờ công dân trong các lĩnh vực: đăng ký, quản lý ngành nghề đầu tư, kinh doanh có điều kiện về an ninh, trật tự</w:t>
      </w:r>
      <w:r w:rsidR="00CE5503" w:rsidRPr="00F44D3A">
        <w:rPr>
          <w:sz w:val="28"/>
          <w:szCs w:val="28"/>
        </w:rPr>
        <w:t>;</w:t>
      </w:r>
      <w:r w:rsidRPr="00F44D3A">
        <w:rPr>
          <w:sz w:val="28"/>
          <w:szCs w:val="28"/>
          <w:lang w:val="vi-VN"/>
        </w:rPr>
        <w:t xml:space="preserve"> qu</w:t>
      </w:r>
      <w:r w:rsidR="00CE5503" w:rsidRPr="00F44D3A">
        <w:rPr>
          <w:sz w:val="28"/>
          <w:szCs w:val="28"/>
        </w:rPr>
        <w:t>ả</w:t>
      </w:r>
      <w:r w:rsidRPr="00F44D3A">
        <w:rPr>
          <w:sz w:val="28"/>
          <w:szCs w:val="28"/>
          <w:lang w:val="vi-VN"/>
        </w:rPr>
        <w:t xml:space="preserve">n lý và sử dụng con dấu; quản lý và sử dụng pháo đã được phê duyệt tại Quyết định số 1015/QĐ-TTg ngày 30/8/2022 của Thủ tướng Chính phủ và Quyết định số 5714/QĐ-BCA-V03 ngày </w:t>
      </w:r>
      <w:r w:rsidR="00CE5503" w:rsidRPr="00F44D3A">
        <w:rPr>
          <w:sz w:val="28"/>
          <w:szCs w:val="28"/>
        </w:rPr>
        <w:t>2</w:t>
      </w:r>
      <w:r w:rsidRPr="00F44D3A">
        <w:rPr>
          <w:sz w:val="28"/>
          <w:szCs w:val="28"/>
          <w:lang w:val="vi-VN"/>
        </w:rPr>
        <w:t xml:space="preserve">8/7/2022 của Bộ trưởng Bộ Công an. </w:t>
      </w:r>
    </w:p>
    <w:p w14:paraId="4521B301" w14:textId="07590E6E" w:rsidR="00BC0894" w:rsidRPr="00F44D3A" w:rsidRDefault="00B2294A">
      <w:pPr>
        <w:tabs>
          <w:tab w:val="left" w:pos="709"/>
        </w:tabs>
        <w:spacing w:before="120" w:after="120"/>
        <w:ind w:firstLine="709"/>
        <w:jc w:val="both"/>
        <w:rPr>
          <w:sz w:val="28"/>
          <w:szCs w:val="28"/>
          <w:lang w:val="vi-VN"/>
        </w:rPr>
      </w:pPr>
      <w:r w:rsidRPr="00F44D3A">
        <w:rPr>
          <w:sz w:val="28"/>
          <w:szCs w:val="28"/>
          <w:lang w:val="vi-VN"/>
        </w:rPr>
        <w:t>Khắc phục những tồn tại, hạn chế của pháp luật hiện nay trong giải quyết thủ tục hành chính cho cơ quan, tổ chức, doanh nghiệp và người dân. Đảm bảo sự đồng bộ, thống nhất trong hệ thống pháp luật quy định về các giấy tờ của công dân; đáp ứng yêu cầu của công tác quản lý hành chính về trật tự xã hội; góp phần phục vụ sự nghiệp phát triển kinh tế, văn hóa, xã hội và bảo đảm an ninh, trật tự, an toàn xã hội của đất nước</w:t>
      </w:r>
      <w:r w:rsidR="005F05CF" w:rsidRPr="00F44D3A">
        <w:rPr>
          <w:sz w:val="28"/>
          <w:szCs w:val="28"/>
          <w:lang w:val="vi-VN"/>
        </w:rPr>
        <w:t>.</w:t>
      </w:r>
    </w:p>
    <w:p w14:paraId="51C685E7" w14:textId="41E3D072" w:rsidR="003C2F3A" w:rsidRPr="00F44D3A" w:rsidRDefault="009C275B">
      <w:pPr>
        <w:tabs>
          <w:tab w:val="left" w:pos="709"/>
        </w:tabs>
        <w:spacing w:before="120" w:after="120"/>
        <w:ind w:firstLine="709"/>
        <w:jc w:val="both"/>
        <w:rPr>
          <w:sz w:val="28"/>
          <w:szCs w:val="28"/>
          <w:lang w:val="vi-VN"/>
        </w:rPr>
      </w:pPr>
      <w:r w:rsidRPr="00F44D3A">
        <w:rPr>
          <w:b/>
          <w:bCs/>
          <w:sz w:val="28"/>
          <w:szCs w:val="28"/>
          <w:lang w:val="vi-VN"/>
        </w:rPr>
        <w:lastRenderedPageBreak/>
        <w:t>c) Nội dung chủ yếu:</w:t>
      </w:r>
      <w:r w:rsidR="003C2F3A" w:rsidRPr="00F44D3A">
        <w:rPr>
          <w:b/>
          <w:bCs/>
          <w:sz w:val="28"/>
          <w:szCs w:val="28"/>
          <w:lang w:val="vi-VN"/>
        </w:rPr>
        <w:t xml:space="preserve"> </w:t>
      </w:r>
      <w:r w:rsidR="003C2F3A" w:rsidRPr="00F44D3A">
        <w:rPr>
          <w:sz w:val="28"/>
          <w:szCs w:val="28"/>
          <w:lang w:val="vi-VN"/>
        </w:rPr>
        <w:t xml:space="preserve">Nghị định gồm </w:t>
      </w:r>
      <w:r w:rsidR="00CE5503" w:rsidRPr="00F44D3A">
        <w:rPr>
          <w:sz w:val="28"/>
          <w:szCs w:val="28"/>
        </w:rPr>
        <w:t>0</w:t>
      </w:r>
      <w:r w:rsidR="003C2F3A" w:rsidRPr="00F44D3A">
        <w:rPr>
          <w:sz w:val="28"/>
          <w:szCs w:val="28"/>
          <w:lang w:val="vi-VN"/>
        </w:rPr>
        <w:t xml:space="preserve">5 </w:t>
      </w:r>
      <w:r w:rsidR="00723925" w:rsidRPr="00F44D3A">
        <w:rPr>
          <w:sz w:val="28"/>
          <w:szCs w:val="28"/>
        </w:rPr>
        <w:t>Đ</w:t>
      </w:r>
      <w:r w:rsidR="003C2F3A" w:rsidRPr="00F44D3A">
        <w:rPr>
          <w:sz w:val="28"/>
          <w:szCs w:val="28"/>
          <w:lang w:val="vi-VN"/>
        </w:rPr>
        <w:t>iều</w:t>
      </w:r>
      <w:r w:rsidR="00CE5503" w:rsidRPr="00F44D3A">
        <w:rPr>
          <w:sz w:val="28"/>
          <w:szCs w:val="28"/>
        </w:rPr>
        <w:t xml:space="preserve"> với những nội dung chủ yếu như sau</w:t>
      </w:r>
      <w:r w:rsidR="003C2F3A" w:rsidRPr="00F44D3A">
        <w:rPr>
          <w:sz w:val="28"/>
          <w:szCs w:val="28"/>
          <w:lang w:val="vi-VN"/>
        </w:rPr>
        <w:t>:</w:t>
      </w:r>
    </w:p>
    <w:p w14:paraId="77895F43" w14:textId="77777777" w:rsidR="003C2F3A" w:rsidRPr="00F44D3A" w:rsidRDefault="003C2F3A">
      <w:pPr>
        <w:tabs>
          <w:tab w:val="left" w:pos="709"/>
        </w:tabs>
        <w:spacing w:before="120" w:after="120"/>
        <w:ind w:firstLine="709"/>
        <w:jc w:val="both"/>
        <w:rPr>
          <w:sz w:val="28"/>
          <w:szCs w:val="28"/>
          <w:lang w:val="vi-VN"/>
        </w:rPr>
      </w:pPr>
      <w:r w:rsidRPr="00F44D3A">
        <w:rPr>
          <w:sz w:val="28"/>
          <w:szCs w:val="28"/>
          <w:lang w:val="vi-VN"/>
        </w:rPr>
        <w:t xml:space="preserve">Điều 1. Sửa đổi, bổ sung một số điều của Nghị định số 96/2016/NĐ-CP ngày 01 tháng 7 năm 2016 quy định điều kiện về an ninh, trật tự đối với một số ngành, nghề đầu tư kinh doanh có điều kiện. </w:t>
      </w:r>
    </w:p>
    <w:p w14:paraId="0365918F" w14:textId="77777777" w:rsidR="003C2F3A" w:rsidRPr="00F44D3A" w:rsidRDefault="003C2F3A">
      <w:pPr>
        <w:tabs>
          <w:tab w:val="left" w:pos="709"/>
        </w:tabs>
        <w:spacing w:before="120" w:after="120"/>
        <w:ind w:firstLine="709"/>
        <w:jc w:val="both"/>
        <w:rPr>
          <w:sz w:val="28"/>
          <w:szCs w:val="28"/>
          <w:lang w:val="vi-VN"/>
        </w:rPr>
      </w:pPr>
      <w:r w:rsidRPr="00F44D3A">
        <w:rPr>
          <w:sz w:val="28"/>
          <w:szCs w:val="28"/>
          <w:lang w:val="vi-VN"/>
        </w:rPr>
        <w:t xml:space="preserve">Điều 2. Sửa đổi, bổ sung một số điều của Nghị định số 99/2016/NĐ-CP ngày 01 tháng 7 năm 2016 về quản lý và sử dụng con dấu. </w:t>
      </w:r>
    </w:p>
    <w:p w14:paraId="5A551E60" w14:textId="77777777" w:rsidR="003C2F3A" w:rsidRPr="00F44D3A" w:rsidRDefault="003C2F3A">
      <w:pPr>
        <w:tabs>
          <w:tab w:val="left" w:pos="709"/>
        </w:tabs>
        <w:spacing w:before="120" w:after="120"/>
        <w:ind w:firstLine="709"/>
        <w:jc w:val="both"/>
        <w:rPr>
          <w:sz w:val="28"/>
          <w:szCs w:val="28"/>
          <w:lang w:val="vi-VN"/>
        </w:rPr>
      </w:pPr>
      <w:r w:rsidRPr="00F44D3A">
        <w:rPr>
          <w:sz w:val="28"/>
          <w:szCs w:val="28"/>
          <w:lang w:val="vi-VN"/>
        </w:rPr>
        <w:t xml:space="preserve">Điều 3. Sửa đổi, bổ sung một số điều của Nghị định số 137/2020/NĐ-CP ngày 27 tháng 11 năm 2020 quy định về quản lý và sử dụng pháo. </w:t>
      </w:r>
    </w:p>
    <w:p w14:paraId="27BE37D3" w14:textId="77777777" w:rsidR="003C2F3A" w:rsidRPr="00F44D3A" w:rsidRDefault="003C2F3A">
      <w:pPr>
        <w:tabs>
          <w:tab w:val="left" w:pos="709"/>
        </w:tabs>
        <w:spacing w:before="120" w:after="120"/>
        <w:ind w:firstLine="709"/>
        <w:jc w:val="both"/>
        <w:rPr>
          <w:sz w:val="28"/>
          <w:szCs w:val="28"/>
          <w:lang w:val="vi-VN"/>
        </w:rPr>
      </w:pPr>
      <w:r w:rsidRPr="00F44D3A">
        <w:rPr>
          <w:sz w:val="28"/>
          <w:szCs w:val="28"/>
          <w:lang w:val="vi-VN"/>
        </w:rPr>
        <w:t xml:space="preserve">Điều 4. Hiệu lực thi hành và điều khoản chuyển tiếp. </w:t>
      </w:r>
    </w:p>
    <w:p w14:paraId="7CFA9826" w14:textId="0E7B3573" w:rsidR="009C275B" w:rsidRPr="00F44D3A" w:rsidRDefault="003C2F3A">
      <w:pPr>
        <w:tabs>
          <w:tab w:val="left" w:pos="709"/>
        </w:tabs>
        <w:spacing w:before="120" w:after="120"/>
        <w:ind w:firstLine="709"/>
        <w:jc w:val="both"/>
        <w:rPr>
          <w:sz w:val="28"/>
          <w:szCs w:val="28"/>
          <w:lang w:val="vi-VN"/>
        </w:rPr>
      </w:pPr>
      <w:r w:rsidRPr="00F44D3A">
        <w:rPr>
          <w:sz w:val="28"/>
          <w:szCs w:val="28"/>
          <w:lang w:val="vi-VN"/>
        </w:rPr>
        <w:t>Điều 5. Trách nhiệm thi hành.</w:t>
      </w:r>
    </w:p>
    <w:p w14:paraId="512E158E" w14:textId="5BC07E0E" w:rsidR="009C275B" w:rsidRPr="00F44D3A" w:rsidRDefault="005D3ABF">
      <w:pPr>
        <w:tabs>
          <w:tab w:val="left" w:pos="709"/>
        </w:tabs>
        <w:spacing w:before="120" w:after="120"/>
        <w:ind w:firstLine="709"/>
        <w:jc w:val="both"/>
        <w:rPr>
          <w:b/>
          <w:bCs/>
          <w:sz w:val="28"/>
          <w:szCs w:val="28"/>
        </w:rPr>
      </w:pPr>
      <w:r w:rsidRPr="00F44D3A">
        <w:rPr>
          <w:b/>
          <w:bCs/>
          <w:sz w:val="28"/>
          <w:szCs w:val="28"/>
        </w:rPr>
        <w:t>7</w:t>
      </w:r>
      <w:r w:rsidR="009C275B" w:rsidRPr="00F44D3A">
        <w:rPr>
          <w:b/>
          <w:bCs/>
          <w:sz w:val="28"/>
          <w:szCs w:val="28"/>
        </w:rPr>
        <w:t>. Quyết định s</w:t>
      </w:r>
      <w:r w:rsidR="00046990" w:rsidRPr="00F44D3A">
        <w:rPr>
          <w:b/>
          <w:bCs/>
          <w:sz w:val="28"/>
          <w:szCs w:val="28"/>
        </w:rPr>
        <w:t xml:space="preserve">ố 18/2023/QĐ-TTg ngày 01 tháng </w:t>
      </w:r>
      <w:r w:rsidR="009C275B" w:rsidRPr="00F44D3A">
        <w:rPr>
          <w:b/>
          <w:bCs/>
          <w:sz w:val="28"/>
          <w:szCs w:val="28"/>
        </w:rPr>
        <w:t>7 năm 2023 của Thủ tướng Chính phủ sửa đổi, bổ sung và bãi bỏ một số điều của Quyết định số 39/2021/QĐ-TTg ngày 30 tháng 12 năm 2021 của Thủ tướng Chính phủ quy định nguyên tắc, tiêu chí, định mức phân bổ vốn ngân sách trung ương và tỷ lệ vốn đối ứng của ngân sách địa phương thực hiện Chương trình mục tiêu quốc gia phát triển kinh tế - xã hội vùng đồng bào dân tộc thiểu số và miền núi giai đoạn 2021 - 2030, giai đoạn I: từ năm 2021 đến năm 2025</w:t>
      </w:r>
    </w:p>
    <w:p w14:paraId="5FE5167E" w14:textId="4D4B6580" w:rsidR="009C275B" w:rsidRPr="00626523" w:rsidRDefault="009C275B">
      <w:pPr>
        <w:spacing w:before="120" w:after="120"/>
        <w:ind w:firstLine="709"/>
        <w:jc w:val="both"/>
        <w:rPr>
          <w:sz w:val="28"/>
          <w:szCs w:val="28"/>
          <w:lang w:val="vi-VN"/>
        </w:rPr>
      </w:pPr>
      <w:r w:rsidRPr="00F44D3A">
        <w:rPr>
          <w:b/>
          <w:bCs/>
          <w:sz w:val="28"/>
          <w:szCs w:val="28"/>
          <w:lang w:val="vi-VN"/>
        </w:rPr>
        <w:t>a) Hiệu lực thi hành:</w:t>
      </w:r>
      <w:r w:rsidR="00CB22A0" w:rsidRPr="00F44D3A">
        <w:rPr>
          <w:b/>
          <w:bCs/>
          <w:sz w:val="28"/>
          <w:szCs w:val="28"/>
          <w:lang w:val="vi-VN"/>
        </w:rPr>
        <w:t xml:space="preserve"> </w:t>
      </w:r>
      <w:r w:rsidR="00CB22A0" w:rsidRPr="00626523">
        <w:rPr>
          <w:bCs/>
          <w:sz w:val="28"/>
          <w:szCs w:val="28"/>
          <w:lang w:val="vi-VN"/>
        </w:rPr>
        <w:t>Quyết định</w:t>
      </w:r>
      <w:r w:rsidR="00CB22A0" w:rsidRPr="00F44D3A">
        <w:rPr>
          <w:b/>
          <w:bCs/>
          <w:sz w:val="28"/>
          <w:szCs w:val="28"/>
          <w:lang w:val="vi-VN"/>
        </w:rPr>
        <w:t xml:space="preserve"> </w:t>
      </w:r>
      <w:r w:rsidR="00CB22A0" w:rsidRPr="00626523">
        <w:rPr>
          <w:sz w:val="28"/>
          <w:szCs w:val="28"/>
          <w:lang w:val="vi-VN"/>
        </w:rPr>
        <w:t>c</w:t>
      </w:r>
      <w:r w:rsidR="00CB22A0" w:rsidRPr="00626523">
        <w:rPr>
          <w:sz w:val="28"/>
          <w:szCs w:val="28"/>
        </w:rPr>
        <w:t>ó hiệu lực thi hành từ ngày 01</w:t>
      </w:r>
      <w:r w:rsidR="00CB22A0" w:rsidRPr="00626523">
        <w:rPr>
          <w:sz w:val="28"/>
          <w:szCs w:val="28"/>
          <w:lang w:val="vi-VN"/>
        </w:rPr>
        <w:t xml:space="preserve"> tháng </w:t>
      </w:r>
      <w:r w:rsidR="00CB22A0" w:rsidRPr="00626523">
        <w:rPr>
          <w:sz w:val="28"/>
          <w:szCs w:val="28"/>
        </w:rPr>
        <w:t>7</w:t>
      </w:r>
      <w:r w:rsidR="00CB22A0" w:rsidRPr="00626523">
        <w:rPr>
          <w:sz w:val="28"/>
          <w:szCs w:val="28"/>
          <w:lang w:val="vi-VN"/>
        </w:rPr>
        <w:t xml:space="preserve"> năm </w:t>
      </w:r>
      <w:r w:rsidR="00CB22A0" w:rsidRPr="00626523">
        <w:rPr>
          <w:sz w:val="28"/>
          <w:szCs w:val="28"/>
        </w:rPr>
        <w:t>2023</w:t>
      </w:r>
      <w:r w:rsidR="00CB22A0" w:rsidRPr="00626523">
        <w:rPr>
          <w:sz w:val="28"/>
          <w:szCs w:val="28"/>
          <w:lang w:val="vi-VN"/>
        </w:rPr>
        <w:t>.</w:t>
      </w:r>
    </w:p>
    <w:p w14:paraId="729CD57C" w14:textId="713FCECE" w:rsidR="009C275B" w:rsidRPr="00F44D3A" w:rsidRDefault="009C275B">
      <w:pPr>
        <w:tabs>
          <w:tab w:val="left" w:pos="709"/>
        </w:tabs>
        <w:spacing w:before="120" w:after="120"/>
        <w:ind w:firstLine="709"/>
        <w:jc w:val="both"/>
        <w:rPr>
          <w:b/>
          <w:bCs/>
          <w:sz w:val="28"/>
          <w:szCs w:val="28"/>
          <w:lang w:val="vi-VN"/>
        </w:rPr>
      </w:pPr>
      <w:r w:rsidRPr="00F44D3A">
        <w:rPr>
          <w:b/>
          <w:bCs/>
          <w:sz w:val="28"/>
          <w:szCs w:val="28"/>
          <w:lang w:val="vi-VN"/>
        </w:rPr>
        <w:t>b) Sự cần thiết, mục đích ban hành:</w:t>
      </w:r>
    </w:p>
    <w:p w14:paraId="31A0DC7D" w14:textId="5003D5A8" w:rsidR="00BA5635" w:rsidRPr="00626523" w:rsidRDefault="00BA5635">
      <w:pPr>
        <w:spacing w:before="120" w:after="120"/>
        <w:ind w:firstLine="709"/>
        <w:jc w:val="both"/>
        <w:rPr>
          <w:sz w:val="28"/>
          <w:szCs w:val="28"/>
        </w:rPr>
      </w:pPr>
      <w:r w:rsidRPr="00626523">
        <w:rPr>
          <w:sz w:val="28"/>
          <w:szCs w:val="28"/>
          <w:lang w:val="vi-VN"/>
        </w:rPr>
        <w:t>-</w:t>
      </w:r>
      <w:r w:rsidRPr="00626523">
        <w:rPr>
          <w:sz w:val="28"/>
          <w:szCs w:val="28"/>
        </w:rPr>
        <w:t xml:space="preserve"> Căn cứ ban hành: Luật Tổ chức Chính phủ ngày 19/6/2015; Luật sửa đổi, bổ sung một số điều của Luật Tổ chức Chính phủ và Luật Tổ chức chính quyền địa phương ngày 22/11/2019; Luật Đầu tư công ngày 13/6/2019; </w:t>
      </w:r>
      <w:r w:rsidR="00CE5503" w:rsidRPr="00F44D3A">
        <w:rPr>
          <w:sz w:val="28"/>
          <w:szCs w:val="28"/>
        </w:rPr>
        <w:t xml:space="preserve">Luật </w:t>
      </w:r>
      <w:r w:rsidRPr="00626523">
        <w:rPr>
          <w:sz w:val="28"/>
          <w:szCs w:val="28"/>
        </w:rPr>
        <w:t>Ngân sách nhà nước ngày 25/6/2015; Nghị quyết số 120/2020/QH14 ngày 19/6/2020 của Quốc hội về việc phê duyệt chủ trương đầu tư Chương trình mục tiêu quốc gia phát triển kinh tế - xã hội vùng đồng bào dân tộc thiểu số và miền núi giai đoạn 2021-2030; Nghị quyết số 973/2020/UBTVQH14 ngày 08/7/2020 của Ủy ban Thường vụ Quốc hội quy định về các nguyên tắc, tiêu chí và định mức phân bổ vốn đầu tư công nguồn ngân sách nhà nước giai đoạn 2021 - 2025;</w:t>
      </w:r>
    </w:p>
    <w:p w14:paraId="37ED9CB0" w14:textId="396CA8D4" w:rsidR="00BA5635" w:rsidRPr="00626523" w:rsidRDefault="00BA5635">
      <w:pPr>
        <w:spacing w:before="120" w:after="120"/>
        <w:ind w:firstLine="709"/>
        <w:jc w:val="both"/>
        <w:rPr>
          <w:spacing w:val="2"/>
          <w:sz w:val="28"/>
          <w:szCs w:val="28"/>
          <w:lang w:val="vi-VN"/>
        </w:rPr>
      </w:pPr>
      <w:r w:rsidRPr="00626523">
        <w:rPr>
          <w:spacing w:val="2"/>
          <w:sz w:val="28"/>
          <w:szCs w:val="28"/>
          <w:lang w:val="vi-VN"/>
        </w:rPr>
        <w:t>-</w:t>
      </w:r>
      <w:r w:rsidRPr="00626523">
        <w:rPr>
          <w:spacing w:val="2"/>
          <w:sz w:val="28"/>
          <w:szCs w:val="28"/>
        </w:rPr>
        <w:t xml:space="preserve"> Mục đích ban hành: Nhằm sửa đổi, bổ sung và bãi bỏ một số điều của Quyết định số 39/2021/QĐ-TTg ngày 30/12/2021 của Thủ tướng Chính phủ quy định nguyên tắc, tiêu chí, định mức phân bổ vốn ngân sách trung ương và tỷ lệ vốn đối ứng của ngân sách địa phương thực hiện Chương trình mục tiêu quốc gia phát triển kinh tế - xã hội vùng đồng bào dân tộc thiểu số và miền núi giai đoạn 2021 - 2030, giai đoạn I: từ năm 2021 đến năm 2025</w:t>
      </w:r>
      <w:r w:rsidR="00650C55" w:rsidRPr="00626523">
        <w:rPr>
          <w:spacing w:val="2"/>
          <w:sz w:val="28"/>
          <w:szCs w:val="28"/>
          <w:lang w:val="vi-VN"/>
        </w:rPr>
        <w:t xml:space="preserve">. </w:t>
      </w:r>
    </w:p>
    <w:p w14:paraId="41759D9D" w14:textId="15090C38" w:rsidR="00BA5635" w:rsidRPr="00626523" w:rsidRDefault="009C275B" w:rsidP="00626523">
      <w:pPr>
        <w:tabs>
          <w:tab w:val="left" w:pos="709"/>
        </w:tabs>
        <w:spacing w:before="120" w:after="120"/>
        <w:ind w:firstLine="709"/>
        <w:jc w:val="both"/>
        <w:rPr>
          <w:spacing w:val="2"/>
          <w:sz w:val="28"/>
          <w:szCs w:val="28"/>
        </w:rPr>
      </w:pPr>
      <w:r w:rsidRPr="00F44D3A">
        <w:rPr>
          <w:b/>
          <w:bCs/>
          <w:sz w:val="28"/>
          <w:szCs w:val="28"/>
          <w:lang w:val="vi-VN"/>
        </w:rPr>
        <w:t>c) Nội dung chủ yếu:</w:t>
      </w:r>
      <w:r w:rsidR="00CE5503" w:rsidRPr="00F44D3A">
        <w:rPr>
          <w:spacing w:val="2"/>
          <w:sz w:val="28"/>
          <w:szCs w:val="28"/>
        </w:rPr>
        <w:t xml:space="preserve"> </w:t>
      </w:r>
      <w:r w:rsidR="00BA5635" w:rsidRPr="00626523">
        <w:rPr>
          <w:spacing w:val="2"/>
          <w:sz w:val="28"/>
          <w:szCs w:val="28"/>
        </w:rPr>
        <w:t>Quyết định gồm 03 Điều</w:t>
      </w:r>
      <w:r w:rsidR="00CE5503" w:rsidRPr="00F44D3A">
        <w:rPr>
          <w:spacing w:val="2"/>
          <w:sz w:val="28"/>
          <w:szCs w:val="28"/>
        </w:rPr>
        <w:t xml:space="preserve"> với những nội dung chủ yếu như sau</w:t>
      </w:r>
      <w:r w:rsidR="00BA5635" w:rsidRPr="00626523">
        <w:rPr>
          <w:spacing w:val="2"/>
          <w:sz w:val="28"/>
          <w:szCs w:val="28"/>
        </w:rPr>
        <w:t>:</w:t>
      </w:r>
    </w:p>
    <w:p w14:paraId="582C5784" w14:textId="1E3C9544" w:rsidR="00BA5635" w:rsidRPr="00626523" w:rsidRDefault="00BA5635">
      <w:pPr>
        <w:spacing w:before="120" w:after="120"/>
        <w:ind w:firstLine="709"/>
        <w:jc w:val="both"/>
        <w:rPr>
          <w:spacing w:val="2"/>
          <w:sz w:val="28"/>
          <w:szCs w:val="28"/>
        </w:rPr>
      </w:pPr>
      <w:r w:rsidRPr="00626523">
        <w:rPr>
          <w:spacing w:val="2"/>
          <w:sz w:val="28"/>
          <w:szCs w:val="28"/>
        </w:rPr>
        <w:t>- Điều</w:t>
      </w:r>
      <w:r w:rsidR="005D3ABF" w:rsidRPr="00F44D3A">
        <w:rPr>
          <w:spacing w:val="2"/>
          <w:sz w:val="28"/>
          <w:szCs w:val="28"/>
        </w:rPr>
        <w:t xml:space="preserve"> </w:t>
      </w:r>
      <w:r w:rsidR="00CE5503" w:rsidRPr="00F44D3A">
        <w:rPr>
          <w:spacing w:val="2"/>
          <w:sz w:val="28"/>
          <w:szCs w:val="28"/>
        </w:rPr>
        <w:t>1.</w:t>
      </w:r>
      <w:r w:rsidRPr="00626523">
        <w:rPr>
          <w:spacing w:val="2"/>
          <w:sz w:val="28"/>
          <w:szCs w:val="28"/>
        </w:rPr>
        <w:t xml:space="preserve"> </w:t>
      </w:r>
      <w:r w:rsidR="00F44D3A">
        <w:rPr>
          <w:spacing w:val="2"/>
          <w:sz w:val="28"/>
          <w:szCs w:val="28"/>
        </w:rPr>
        <w:t>S</w:t>
      </w:r>
      <w:r w:rsidRPr="00626523">
        <w:rPr>
          <w:spacing w:val="2"/>
          <w:sz w:val="28"/>
          <w:szCs w:val="28"/>
        </w:rPr>
        <w:t>ửa đổi, bổ sung và bãi bỏ một số điều của Quyết định số 39/2021/QĐ-TTg ngày 30/12/2021 của Thủ tướng Chính phủ</w:t>
      </w:r>
      <w:r w:rsidR="00703E14">
        <w:rPr>
          <w:spacing w:val="2"/>
          <w:sz w:val="28"/>
          <w:szCs w:val="28"/>
        </w:rPr>
        <w:t>.</w:t>
      </w:r>
    </w:p>
    <w:p w14:paraId="382647BC" w14:textId="00FE2D82" w:rsidR="00BA5635" w:rsidRPr="00626523" w:rsidRDefault="00BA5635">
      <w:pPr>
        <w:spacing w:before="120" w:after="120"/>
        <w:ind w:firstLine="709"/>
        <w:jc w:val="both"/>
        <w:rPr>
          <w:spacing w:val="2"/>
          <w:sz w:val="28"/>
          <w:szCs w:val="28"/>
        </w:rPr>
      </w:pPr>
      <w:r w:rsidRPr="00626523">
        <w:rPr>
          <w:spacing w:val="2"/>
          <w:sz w:val="28"/>
          <w:szCs w:val="28"/>
        </w:rPr>
        <w:lastRenderedPageBreak/>
        <w:t>- Điều 2</w:t>
      </w:r>
      <w:r w:rsidR="00CE5503" w:rsidRPr="00F44D3A">
        <w:rPr>
          <w:spacing w:val="2"/>
          <w:sz w:val="28"/>
          <w:szCs w:val="28"/>
        </w:rPr>
        <w:t>.</w:t>
      </w:r>
      <w:r w:rsidRPr="00626523">
        <w:rPr>
          <w:spacing w:val="2"/>
          <w:sz w:val="28"/>
          <w:szCs w:val="28"/>
        </w:rPr>
        <w:t xml:space="preserve"> </w:t>
      </w:r>
      <w:r w:rsidR="00F44D3A">
        <w:rPr>
          <w:spacing w:val="2"/>
          <w:sz w:val="28"/>
          <w:szCs w:val="28"/>
        </w:rPr>
        <w:t>Q</w:t>
      </w:r>
      <w:r w:rsidRPr="00626523">
        <w:rPr>
          <w:spacing w:val="2"/>
          <w:sz w:val="28"/>
          <w:szCs w:val="28"/>
        </w:rPr>
        <w:t>uy định về hiệu lực thi hành</w:t>
      </w:r>
      <w:r w:rsidR="00703E14">
        <w:rPr>
          <w:spacing w:val="2"/>
          <w:sz w:val="28"/>
          <w:szCs w:val="28"/>
        </w:rPr>
        <w:t>.</w:t>
      </w:r>
    </w:p>
    <w:p w14:paraId="71B8F6E8" w14:textId="3F400D03" w:rsidR="009C275B" w:rsidRPr="00626523" w:rsidRDefault="00BA5635">
      <w:pPr>
        <w:spacing w:before="120" w:after="120"/>
        <w:ind w:firstLine="709"/>
        <w:jc w:val="both"/>
        <w:rPr>
          <w:spacing w:val="2"/>
          <w:sz w:val="28"/>
          <w:szCs w:val="28"/>
          <w:lang w:val="vi-VN"/>
        </w:rPr>
      </w:pPr>
      <w:r w:rsidRPr="00626523">
        <w:rPr>
          <w:spacing w:val="2"/>
          <w:sz w:val="28"/>
          <w:szCs w:val="28"/>
        </w:rPr>
        <w:t>- Điều 3</w:t>
      </w:r>
      <w:r w:rsidR="00CE5503" w:rsidRPr="00F44D3A">
        <w:rPr>
          <w:spacing w:val="2"/>
          <w:sz w:val="28"/>
          <w:szCs w:val="28"/>
        </w:rPr>
        <w:t>.</w:t>
      </w:r>
      <w:r w:rsidRPr="00626523">
        <w:rPr>
          <w:spacing w:val="2"/>
          <w:sz w:val="28"/>
          <w:szCs w:val="28"/>
        </w:rPr>
        <w:t xml:space="preserve"> </w:t>
      </w:r>
      <w:r w:rsidR="00F44D3A">
        <w:rPr>
          <w:spacing w:val="2"/>
          <w:sz w:val="28"/>
          <w:szCs w:val="28"/>
        </w:rPr>
        <w:t>Q</w:t>
      </w:r>
      <w:r w:rsidRPr="00626523">
        <w:rPr>
          <w:spacing w:val="2"/>
          <w:sz w:val="28"/>
          <w:szCs w:val="28"/>
        </w:rPr>
        <w:t xml:space="preserve">uy định về đối tượng chịu trách </w:t>
      </w:r>
      <w:r w:rsidR="00CE5503" w:rsidRPr="00F44D3A">
        <w:rPr>
          <w:spacing w:val="2"/>
          <w:sz w:val="28"/>
          <w:szCs w:val="28"/>
        </w:rPr>
        <w:t xml:space="preserve">nhiệm </w:t>
      </w:r>
      <w:r w:rsidRPr="00626523">
        <w:rPr>
          <w:spacing w:val="2"/>
          <w:sz w:val="28"/>
          <w:szCs w:val="28"/>
        </w:rPr>
        <w:t>thi hành.</w:t>
      </w:r>
    </w:p>
    <w:p w14:paraId="6FDD1C5C" w14:textId="1095F554" w:rsidR="00D4384E" w:rsidRPr="00626523" w:rsidRDefault="00C416CE" w:rsidP="00626523">
      <w:pPr>
        <w:tabs>
          <w:tab w:val="left" w:pos="709"/>
        </w:tabs>
        <w:spacing w:before="120" w:after="240"/>
        <w:ind w:firstLine="720"/>
        <w:jc w:val="both"/>
        <w:rPr>
          <w:spacing w:val="-8"/>
          <w:sz w:val="28"/>
          <w:szCs w:val="28"/>
          <w:lang w:val="vi-VN"/>
        </w:rPr>
      </w:pPr>
      <w:r w:rsidRPr="00F44D3A">
        <w:rPr>
          <w:bCs/>
          <w:sz w:val="28"/>
          <w:szCs w:val="28"/>
        </w:rPr>
        <w:t>Trên đây là Thông cáo báo chí văn bản</w:t>
      </w:r>
      <w:r w:rsidRPr="00F44D3A">
        <w:rPr>
          <w:sz w:val="28"/>
          <w:szCs w:val="28"/>
          <w:lang w:val="vi-VN"/>
        </w:rPr>
        <w:t xml:space="preserve"> quy phạm pháp luật do Chính phủ, </w:t>
      </w:r>
      <w:r w:rsidRPr="00F44D3A">
        <w:rPr>
          <w:spacing w:val="-8"/>
          <w:sz w:val="28"/>
          <w:szCs w:val="28"/>
          <w:lang w:val="vi-VN"/>
        </w:rPr>
        <w:t xml:space="preserve">Thủ tướng Chính phủ ban hành trong tháng </w:t>
      </w:r>
      <w:r w:rsidR="00E44687" w:rsidRPr="00F44D3A">
        <w:rPr>
          <w:spacing w:val="-8"/>
          <w:sz w:val="28"/>
          <w:szCs w:val="28"/>
          <w:lang w:val="vi-VN"/>
        </w:rPr>
        <w:t>7</w:t>
      </w:r>
      <w:r w:rsidRPr="00F44D3A">
        <w:rPr>
          <w:spacing w:val="-8"/>
          <w:sz w:val="28"/>
          <w:szCs w:val="28"/>
          <w:lang w:val="vi-VN"/>
        </w:rPr>
        <w:t xml:space="preserve"> năm 202</w:t>
      </w:r>
      <w:r w:rsidR="0049526A" w:rsidRPr="00F44D3A">
        <w:rPr>
          <w:spacing w:val="-8"/>
          <w:sz w:val="28"/>
          <w:szCs w:val="28"/>
        </w:rPr>
        <w:t>3</w:t>
      </w:r>
      <w:r w:rsidRPr="00F44D3A">
        <w:rPr>
          <w:spacing w:val="-8"/>
          <w:sz w:val="28"/>
          <w:szCs w:val="28"/>
          <w:lang w:val="vi-VN"/>
        </w:rPr>
        <w:t>, Bộ Tư pháp xin thông báo./.</w:t>
      </w:r>
    </w:p>
    <w:tbl>
      <w:tblPr>
        <w:tblW w:w="13967" w:type="dxa"/>
        <w:tblLook w:val="01E0" w:firstRow="1" w:lastRow="1" w:firstColumn="1" w:lastColumn="1" w:noHBand="0" w:noVBand="0"/>
      </w:tblPr>
      <w:tblGrid>
        <w:gridCol w:w="4786"/>
        <w:gridCol w:w="4536"/>
        <w:gridCol w:w="4645"/>
      </w:tblGrid>
      <w:tr w:rsidR="00A37758" w:rsidRPr="00F44D3A" w14:paraId="2A61EA05" w14:textId="77777777" w:rsidTr="00626523">
        <w:trPr>
          <w:trHeight w:val="3807"/>
        </w:trPr>
        <w:tc>
          <w:tcPr>
            <w:tcW w:w="4786" w:type="dxa"/>
          </w:tcPr>
          <w:p w14:paraId="0F0EA9F3" w14:textId="042DB30F" w:rsidR="00A37758" w:rsidRPr="00F44D3A" w:rsidRDefault="00A37758" w:rsidP="0017643A">
            <w:pPr>
              <w:pStyle w:val="NormalWeb"/>
              <w:shd w:val="clear" w:color="auto" w:fill="FFFFFF"/>
              <w:tabs>
                <w:tab w:val="left" w:pos="709"/>
              </w:tabs>
              <w:spacing w:before="0" w:beforeAutospacing="0" w:after="0" w:afterAutospacing="0"/>
              <w:jc w:val="both"/>
              <w:rPr>
                <w:lang w:val="de-DE"/>
              </w:rPr>
            </w:pPr>
            <w:r w:rsidRPr="00F44D3A">
              <w:rPr>
                <w:b/>
                <w:i/>
                <w:lang w:val="de-DE"/>
              </w:rPr>
              <w:t>Nơi nhận:</w:t>
            </w:r>
          </w:p>
          <w:p w14:paraId="409A99FB" w14:textId="77777777" w:rsidR="00A37758" w:rsidRPr="00F44D3A" w:rsidRDefault="00A37758" w:rsidP="0017643A">
            <w:pPr>
              <w:pStyle w:val="NormalWeb"/>
              <w:shd w:val="clear" w:color="auto" w:fill="FFFFFF"/>
              <w:tabs>
                <w:tab w:val="left" w:pos="709"/>
              </w:tabs>
              <w:spacing w:before="0" w:beforeAutospacing="0" w:after="0" w:afterAutospacing="0"/>
              <w:jc w:val="both"/>
              <w:rPr>
                <w:b/>
                <w:sz w:val="22"/>
                <w:szCs w:val="22"/>
                <w:lang w:val="de-DE"/>
              </w:rPr>
            </w:pPr>
            <w:r w:rsidRPr="00F44D3A">
              <w:rPr>
                <w:sz w:val="22"/>
                <w:szCs w:val="22"/>
                <w:lang w:val="de-DE"/>
              </w:rPr>
              <w:t>- Bộ trưởng (để báo cáo);</w:t>
            </w:r>
          </w:p>
          <w:p w14:paraId="06120FB3" w14:textId="77777777" w:rsidR="00A37758" w:rsidRPr="00F44D3A" w:rsidRDefault="00A37758" w:rsidP="0017643A">
            <w:pPr>
              <w:pStyle w:val="NormalWeb"/>
              <w:shd w:val="clear" w:color="auto" w:fill="FFFFFF"/>
              <w:tabs>
                <w:tab w:val="left" w:pos="709"/>
              </w:tabs>
              <w:spacing w:before="0" w:beforeAutospacing="0" w:after="0" w:afterAutospacing="0"/>
              <w:jc w:val="both"/>
              <w:rPr>
                <w:sz w:val="22"/>
                <w:szCs w:val="22"/>
                <w:lang w:val="de-DE"/>
              </w:rPr>
            </w:pPr>
            <w:r w:rsidRPr="00F44D3A">
              <w:rPr>
                <w:sz w:val="22"/>
                <w:szCs w:val="22"/>
                <w:lang w:val="de-DE"/>
              </w:rPr>
              <w:t>- Thứ trưởng Nguyễn Thanh Tịnh (để báo cáo);</w:t>
            </w:r>
          </w:p>
          <w:p w14:paraId="7DF0ED83" w14:textId="789286CB" w:rsidR="00A37758" w:rsidRPr="00F44D3A" w:rsidRDefault="00A37758" w:rsidP="0017643A">
            <w:pPr>
              <w:pStyle w:val="NormalWeb"/>
              <w:shd w:val="clear" w:color="auto" w:fill="FFFFFF"/>
              <w:tabs>
                <w:tab w:val="left" w:pos="709"/>
              </w:tabs>
              <w:spacing w:before="0" w:beforeAutospacing="0" w:after="0" w:afterAutospacing="0"/>
              <w:jc w:val="both"/>
              <w:rPr>
                <w:sz w:val="22"/>
                <w:szCs w:val="22"/>
                <w:lang w:val="de-DE"/>
              </w:rPr>
            </w:pPr>
            <w:r w:rsidRPr="00F44D3A">
              <w:rPr>
                <w:sz w:val="22"/>
                <w:szCs w:val="22"/>
                <w:lang w:val="de-DE"/>
              </w:rPr>
              <w:t>- Văn phòng Chính phủ</w:t>
            </w:r>
            <w:r w:rsidR="00C1681A" w:rsidRPr="00F44D3A">
              <w:rPr>
                <w:sz w:val="22"/>
                <w:szCs w:val="22"/>
                <w:lang w:val="de-DE"/>
              </w:rPr>
              <w:t xml:space="preserve"> (để biết)</w:t>
            </w:r>
            <w:r w:rsidRPr="00F44D3A">
              <w:rPr>
                <w:sz w:val="22"/>
                <w:szCs w:val="22"/>
                <w:lang w:val="de-DE"/>
              </w:rPr>
              <w:t>;</w:t>
            </w:r>
          </w:p>
          <w:p w14:paraId="1ED4B03B" w14:textId="6076ED6E" w:rsidR="00A37758" w:rsidRPr="00F44D3A" w:rsidRDefault="00A37758" w:rsidP="0017643A">
            <w:pPr>
              <w:pStyle w:val="NormalWeb"/>
              <w:shd w:val="clear" w:color="auto" w:fill="FFFFFF"/>
              <w:tabs>
                <w:tab w:val="left" w:pos="709"/>
              </w:tabs>
              <w:spacing w:before="0" w:beforeAutospacing="0" w:after="0" w:afterAutospacing="0"/>
              <w:jc w:val="both"/>
              <w:rPr>
                <w:sz w:val="22"/>
                <w:szCs w:val="22"/>
                <w:lang w:val="de-DE"/>
              </w:rPr>
            </w:pPr>
            <w:r w:rsidRPr="00F44D3A">
              <w:rPr>
                <w:sz w:val="22"/>
                <w:szCs w:val="22"/>
                <w:lang w:val="de-DE"/>
              </w:rPr>
              <w:t>- Cổng Thông tin điện tử Chính phủ</w:t>
            </w:r>
            <w:r w:rsidR="00C1681A" w:rsidRPr="00F44D3A">
              <w:rPr>
                <w:sz w:val="22"/>
                <w:szCs w:val="22"/>
                <w:lang w:val="de-DE"/>
              </w:rPr>
              <w:t xml:space="preserve"> (để đăng tải)</w:t>
            </w:r>
            <w:r w:rsidRPr="00F44D3A">
              <w:rPr>
                <w:sz w:val="22"/>
                <w:szCs w:val="22"/>
                <w:lang w:val="de-DE"/>
              </w:rPr>
              <w:t>;</w:t>
            </w:r>
          </w:p>
          <w:p w14:paraId="6D2F59C5" w14:textId="61949197" w:rsidR="005D3ABF" w:rsidRPr="00F44D3A" w:rsidRDefault="00A37758" w:rsidP="0017643A">
            <w:pPr>
              <w:pStyle w:val="NormalWeb"/>
              <w:shd w:val="clear" w:color="auto" w:fill="FFFFFF"/>
              <w:tabs>
                <w:tab w:val="left" w:pos="709"/>
              </w:tabs>
              <w:spacing w:before="0" w:beforeAutospacing="0" w:after="0" w:afterAutospacing="0"/>
              <w:jc w:val="both"/>
              <w:rPr>
                <w:sz w:val="22"/>
                <w:szCs w:val="22"/>
                <w:lang w:val="de-DE"/>
              </w:rPr>
            </w:pPr>
            <w:r w:rsidRPr="00F44D3A">
              <w:rPr>
                <w:sz w:val="22"/>
                <w:szCs w:val="22"/>
                <w:lang w:val="de-DE"/>
              </w:rPr>
              <w:t>- Báo Điện tử Chính phủ</w:t>
            </w:r>
            <w:r w:rsidR="00C1681A" w:rsidRPr="00F44D3A">
              <w:rPr>
                <w:sz w:val="22"/>
                <w:szCs w:val="22"/>
                <w:lang w:val="de-DE"/>
              </w:rPr>
              <w:t xml:space="preserve"> (để đăng tải)</w:t>
            </w:r>
            <w:r w:rsidR="00046990" w:rsidRPr="00F44D3A">
              <w:rPr>
                <w:sz w:val="22"/>
                <w:szCs w:val="22"/>
                <w:lang w:val="de-DE"/>
              </w:rPr>
              <w:t>;</w:t>
            </w:r>
          </w:p>
          <w:p w14:paraId="2D659E90" w14:textId="0CDBAC80" w:rsidR="00226203" w:rsidRPr="00F44D3A" w:rsidRDefault="00A37758" w:rsidP="0017643A">
            <w:pPr>
              <w:pStyle w:val="NormalWeb"/>
              <w:shd w:val="clear" w:color="auto" w:fill="FFFFFF"/>
              <w:tabs>
                <w:tab w:val="left" w:pos="709"/>
              </w:tabs>
              <w:spacing w:before="0" w:beforeAutospacing="0" w:after="0" w:afterAutospacing="0"/>
              <w:jc w:val="both"/>
              <w:rPr>
                <w:sz w:val="22"/>
                <w:szCs w:val="22"/>
                <w:lang w:val="de-DE"/>
              </w:rPr>
            </w:pPr>
            <w:r w:rsidRPr="00F44D3A">
              <w:rPr>
                <w:sz w:val="22"/>
                <w:szCs w:val="22"/>
                <w:lang w:val="de-DE"/>
              </w:rPr>
              <w:t>- Cục CNTT Bộ Tư pháp (để đăng tải);</w:t>
            </w:r>
          </w:p>
          <w:p w14:paraId="271920C2" w14:textId="627556A2" w:rsidR="00A37758" w:rsidRPr="00F44D3A" w:rsidRDefault="00A37758" w:rsidP="0017643A">
            <w:pPr>
              <w:pStyle w:val="NormalWeb"/>
              <w:shd w:val="clear" w:color="auto" w:fill="FFFFFF"/>
              <w:tabs>
                <w:tab w:val="left" w:pos="709"/>
              </w:tabs>
              <w:spacing w:before="0" w:beforeAutospacing="0" w:after="0" w:afterAutospacing="0"/>
              <w:jc w:val="both"/>
              <w:rPr>
                <w:sz w:val="22"/>
                <w:szCs w:val="22"/>
                <w:lang w:val="de-DE"/>
              </w:rPr>
            </w:pPr>
            <w:r w:rsidRPr="00F44D3A">
              <w:rPr>
                <w:sz w:val="22"/>
                <w:szCs w:val="22"/>
                <w:lang w:val="de-DE"/>
              </w:rPr>
              <w:t xml:space="preserve">- Báo Pháp luật Việt Nam (để đăng tải);                                                                                                                    </w:t>
            </w:r>
          </w:p>
          <w:p w14:paraId="0A0A7CCF" w14:textId="77777777" w:rsidR="00A37758" w:rsidRPr="00F44D3A" w:rsidRDefault="00A37758" w:rsidP="0017643A">
            <w:pPr>
              <w:pStyle w:val="NormalWeb"/>
              <w:shd w:val="clear" w:color="auto" w:fill="FFFFFF"/>
              <w:tabs>
                <w:tab w:val="left" w:pos="709"/>
              </w:tabs>
              <w:spacing w:before="0" w:beforeAutospacing="0" w:after="0" w:afterAutospacing="0"/>
              <w:jc w:val="both"/>
              <w:rPr>
                <w:sz w:val="28"/>
                <w:szCs w:val="28"/>
                <w:lang w:val="de-DE"/>
              </w:rPr>
            </w:pPr>
            <w:r w:rsidRPr="00F44D3A">
              <w:rPr>
                <w:sz w:val="22"/>
                <w:szCs w:val="22"/>
                <w:lang w:val="de-DE"/>
              </w:rPr>
              <w:t>- Lưu: VT, VP (TT).</w:t>
            </w:r>
          </w:p>
        </w:tc>
        <w:tc>
          <w:tcPr>
            <w:tcW w:w="4536" w:type="dxa"/>
          </w:tcPr>
          <w:p w14:paraId="4F62CBDE" w14:textId="77777777" w:rsidR="00A37758" w:rsidRPr="00F44D3A" w:rsidRDefault="00A37758" w:rsidP="00456B3F">
            <w:pPr>
              <w:pStyle w:val="NormalWeb"/>
              <w:shd w:val="clear" w:color="auto" w:fill="FFFFFF"/>
              <w:tabs>
                <w:tab w:val="left" w:pos="709"/>
              </w:tabs>
              <w:spacing w:before="0" w:beforeAutospacing="0" w:after="0" w:afterAutospacing="0"/>
              <w:jc w:val="center"/>
              <w:rPr>
                <w:b/>
                <w:sz w:val="28"/>
                <w:szCs w:val="28"/>
                <w:lang w:val="de-DE"/>
              </w:rPr>
            </w:pPr>
            <w:r w:rsidRPr="00F44D3A">
              <w:rPr>
                <w:b/>
                <w:sz w:val="28"/>
                <w:szCs w:val="28"/>
                <w:lang w:val="de-DE"/>
              </w:rPr>
              <w:t>TL. BỘ TRƯỞNG</w:t>
            </w:r>
          </w:p>
          <w:p w14:paraId="1C33E61B" w14:textId="77777777" w:rsidR="00A37758" w:rsidRPr="00F44D3A" w:rsidRDefault="00A37758" w:rsidP="00456B3F">
            <w:pPr>
              <w:pStyle w:val="NormalWeb"/>
              <w:tabs>
                <w:tab w:val="left" w:pos="709"/>
              </w:tabs>
              <w:spacing w:before="0" w:beforeAutospacing="0" w:after="0" w:afterAutospacing="0"/>
              <w:jc w:val="center"/>
              <w:rPr>
                <w:b/>
                <w:sz w:val="28"/>
                <w:szCs w:val="28"/>
                <w:lang w:val="de-DE"/>
              </w:rPr>
            </w:pPr>
            <w:r w:rsidRPr="00F44D3A">
              <w:rPr>
                <w:b/>
                <w:sz w:val="28"/>
                <w:szCs w:val="28"/>
                <w:lang w:val="de-DE"/>
              </w:rPr>
              <w:t>CHÁNH VĂN PHÒNG</w:t>
            </w:r>
          </w:p>
          <w:p w14:paraId="0E0F6737" w14:textId="77777777" w:rsidR="00A37758" w:rsidRPr="00F44D3A" w:rsidRDefault="00A37758" w:rsidP="00456B3F">
            <w:pPr>
              <w:pStyle w:val="NormalWeb"/>
              <w:tabs>
                <w:tab w:val="left" w:pos="709"/>
              </w:tabs>
              <w:spacing w:before="120" w:beforeAutospacing="0" w:after="120" w:afterAutospacing="0"/>
              <w:jc w:val="center"/>
              <w:rPr>
                <w:b/>
                <w:i/>
                <w:sz w:val="28"/>
                <w:szCs w:val="28"/>
                <w:lang w:val="de-DE"/>
              </w:rPr>
            </w:pPr>
          </w:p>
          <w:p w14:paraId="7FF74E71" w14:textId="77777777" w:rsidR="00A37758" w:rsidRPr="00F44D3A" w:rsidRDefault="00A37758" w:rsidP="00456B3F">
            <w:pPr>
              <w:pStyle w:val="NormalWeb"/>
              <w:tabs>
                <w:tab w:val="left" w:pos="709"/>
              </w:tabs>
              <w:spacing w:before="120" w:beforeAutospacing="0" w:after="120" w:afterAutospacing="0"/>
              <w:jc w:val="center"/>
              <w:rPr>
                <w:b/>
                <w:i/>
                <w:sz w:val="28"/>
                <w:szCs w:val="28"/>
                <w:lang w:val="de-DE"/>
              </w:rPr>
            </w:pPr>
          </w:p>
          <w:p w14:paraId="4D893E5C" w14:textId="77777777" w:rsidR="00A37758" w:rsidRPr="00F44D3A" w:rsidRDefault="00A37758" w:rsidP="00456B3F">
            <w:pPr>
              <w:pStyle w:val="NormalWeb"/>
              <w:tabs>
                <w:tab w:val="left" w:pos="709"/>
              </w:tabs>
              <w:spacing w:before="120" w:beforeAutospacing="0" w:after="120" w:afterAutospacing="0"/>
              <w:jc w:val="center"/>
              <w:rPr>
                <w:b/>
                <w:i/>
                <w:sz w:val="28"/>
                <w:szCs w:val="28"/>
                <w:lang w:val="de-DE"/>
              </w:rPr>
            </w:pPr>
          </w:p>
          <w:p w14:paraId="252A2C43" w14:textId="77777777" w:rsidR="00A37758" w:rsidRPr="00F44D3A" w:rsidRDefault="00A37758" w:rsidP="00456B3F">
            <w:pPr>
              <w:pStyle w:val="NormalWeb"/>
              <w:tabs>
                <w:tab w:val="left" w:pos="709"/>
              </w:tabs>
              <w:spacing w:before="120" w:beforeAutospacing="0" w:after="120" w:afterAutospacing="0"/>
              <w:jc w:val="center"/>
              <w:rPr>
                <w:b/>
                <w:i/>
                <w:sz w:val="28"/>
                <w:szCs w:val="28"/>
                <w:lang w:val="de-DE"/>
              </w:rPr>
            </w:pPr>
          </w:p>
          <w:p w14:paraId="5DF0BBD6" w14:textId="098AFDE7" w:rsidR="00A37758" w:rsidRPr="00F44D3A" w:rsidRDefault="0049526A" w:rsidP="00456B3F">
            <w:pPr>
              <w:pStyle w:val="NormalWeb"/>
              <w:shd w:val="clear" w:color="auto" w:fill="FFFFFF"/>
              <w:tabs>
                <w:tab w:val="left" w:pos="709"/>
              </w:tabs>
              <w:spacing w:before="120" w:beforeAutospacing="0" w:after="120" w:afterAutospacing="0"/>
              <w:jc w:val="center"/>
              <w:rPr>
                <w:sz w:val="28"/>
                <w:szCs w:val="28"/>
                <w:lang w:val="de-DE"/>
              </w:rPr>
            </w:pPr>
            <w:r w:rsidRPr="00F44D3A">
              <w:rPr>
                <w:b/>
                <w:sz w:val="28"/>
                <w:szCs w:val="28"/>
                <w:lang w:val="de-DE"/>
              </w:rPr>
              <w:t>Đỗ Xuân Quý</w:t>
            </w:r>
          </w:p>
        </w:tc>
        <w:tc>
          <w:tcPr>
            <w:tcW w:w="4645" w:type="dxa"/>
          </w:tcPr>
          <w:p w14:paraId="7762F51A" w14:textId="77777777" w:rsidR="00A37758" w:rsidRPr="00F44D3A" w:rsidRDefault="00A37758" w:rsidP="002A0833">
            <w:pPr>
              <w:pStyle w:val="NormalWeb"/>
              <w:tabs>
                <w:tab w:val="left" w:pos="709"/>
              </w:tabs>
              <w:spacing w:before="120" w:beforeAutospacing="0" w:after="120" w:afterAutospacing="0"/>
              <w:ind w:firstLine="709"/>
              <w:jc w:val="both"/>
              <w:rPr>
                <w:b/>
                <w:sz w:val="28"/>
                <w:szCs w:val="28"/>
                <w:lang w:val="de-DE"/>
              </w:rPr>
            </w:pPr>
          </w:p>
        </w:tc>
      </w:tr>
    </w:tbl>
    <w:p w14:paraId="6D2A5425" w14:textId="77777777" w:rsidR="006F4800" w:rsidRPr="00F44D3A" w:rsidRDefault="006F4800" w:rsidP="00626523">
      <w:pPr>
        <w:pStyle w:val="NormalWeb"/>
        <w:shd w:val="clear" w:color="auto" w:fill="FFFFFF"/>
        <w:tabs>
          <w:tab w:val="left" w:pos="709"/>
        </w:tabs>
        <w:spacing w:before="120" w:beforeAutospacing="0" w:after="120" w:afterAutospacing="0"/>
        <w:jc w:val="both"/>
        <w:rPr>
          <w:sz w:val="28"/>
          <w:szCs w:val="28"/>
        </w:rPr>
      </w:pPr>
    </w:p>
    <w:p w14:paraId="31F18FB7" w14:textId="77777777" w:rsidR="00692384" w:rsidRPr="00F44D3A" w:rsidRDefault="00692384" w:rsidP="00A37758">
      <w:pPr>
        <w:pStyle w:val="NormalWeb"/>
        <w:shd w:val="clear" w:color="auto" w:fill="FFFFFF"/>
        <w:tabs>
          <w:tab w:val="left" w:pos="709"/>
        </w:tabs>
        <w:spacing w:before="120" w:beforeAutospacing="0" w:after="120" w:afterAutospacing="0"/>
        <w:ind w:firstLine="709"/>
        <w:jc w:val="both"/>
        <w:rPr>
          <w:sz w:val="28"/>
          <w:szCs w:val="28"/>
        </w:rPr>
      </w:pPr>
    </w:p>
    <w:sectPr w:rsidR="00692384" w:rsidRPr="00F44D3A" w:rsidSect="00A76F4F">
      <w:headerReference w:type="even" r:id="rId9"/>
      <w:headerReference w:type="default" r:id="rId10"/>
      <w:headerReference w:type="first" r:id="rId11"/>
      <w:pgSz w:w="11907" w:h="16840" w:code="9"/>
      <w:pgMar w:top="1134" w:right="1134" w:bottom="1134" w:left="1701" w:header="720" w:footer="720" w:gutter="0"/>
      <w:pgNumType w:chapStyle="1"/>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2CEE4C" w14:textId="77777777" w:rsidR="00992159" w:rsidRDefault="00992159" w:rsidP="00B878F0">
      <w:r>
        <w:separator/>
      </w:r>
    </w:p>
  </w:endnote>
  <w:endnote w:type="continuationSeparator" w:id="0">
    <w:p w14:paraId="195C3275" w14:textId="77777777" w:rsidR="00992159" w:rsidRDefault="00992159" w:rsidP="00B87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nTimeH">
    <w:altName w:val="Courier New"/>
    <w:charset w:val="00"/>
    <w:family w:val="swiss"/>
    <w:pitch w:val="variable"/>
    <w:sig w:usb0="00000007"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A8A5AD" w14:textId="77777777" w:rsidR="00992159" w:rsidRDefault="00992159" w:rsidP="00B878F0">
      <w:r>
        <w:separator/>
      </w:r>
    </w:p>
  </w:footnote>
  <w:footnote w:type="continuationSeparator" w:id="0">
    <w:p w14:paraId="67388205" w14:textId="77777777" w:rsidR="00992159" w:rsidRDefault="00992159" w:rsidP="00B878F0">
      <w:r>
        <w:continuationSeparator/>
      </w:r>
    </w:p>
  </w:footnote>
  <w:footnote w:id="1">
    <w:p w14:paraId="35CF4FDE" w14:textId="77777777" w:rsidR="00FF6960" w:rsidRPr="00BE19AC" w:rsidRDefault="00FF6960" w:rsidP="004775F5">
      <w:pPr>
        <w:pStyle w:val="FootnoteText"/>
        <w:rPr>
          <w:sz w:val="22"/>
        </w:rPr>
      </w:pPr>
      <w:r w:rsidRPr="00BE19AC">
        <w:rPr>
          <w:rStyle w:val="FootnoteReference"/>
          <w:sz w:val="22"/>
        </w:rPr>
        <w:footnoteRef/>
      </w:r>
      <w:r w:rsidRPr="00BE19AC">
        <w:rPr>
          <w:sz w:val="22"/>
        </w:rPr>
        <w:t xml:space="preserve"> 02 nghị định và 07 thông tư hướng dẫn thi hành Luật Đấu giá tài sản.</w:t>
      </w:r>
    </w:p>
  </w:footnote>
  <w:footnote w:id="2">
    <w:p w14:paraId="6D37B5D6" w14:textId="77777777" w:rsidR="00FF6960" w:rsidRPr="00BE19AC" w:rsidRDefault="00FF6960" w:rsidP="004775F5">
      <w:pPr>
        <w:pStyle w:val="FootnoteText"/>
        <w:jc w:val="both"/>
        <w:rPr>
          <w:sz w:val="22"/>
        </w:rPr>
      </w:pPr>
      <w:r w:rsidRPr="00BE19AC">
        <w:rPr>
          <w:rStyle w:val="FootnoteReference"/>
          <w:sz w:val="22"/>
        </w:rPr>
        <w:footnoteRef/>
      </w:r>
      <w:r w:rsidRPr="00BE19AC">
        <w:rPr>
          <w:sz w:val="22"/>
        </w:rPr>
        <w:t xml:space="preserve"> Tính đến tháng 6/2022, cả nước có gần 600 tổ chức đấu giá tài sản và hơn 1000 đấu giá viên.</w:t>
      </w:r>
    </w:p>
  </w:footnote>
  <w:footnote w:id="3">
    <w:p w14:paraId="0D47C9CF" w14:textId="77777777" w:rsidR="00FF6960" w:rsidRPr="00BE19AC" w:rsidRDefault="00FF6960" w:rsidP="004775F5">
      <w:pPr>
        <w:pStyle w:val="FootnoteText"/>
        <w:jc w:val="both"/>
        <w:rPr>
          <w:sz w:val="22"/>
        </w:rPr>
      </w:pPr>
      <w:r w:rsidRPr="00BE19AC">
        <w:rPr>
          <w:rStyle w:val="FootnoteReference"/>
          <w:sz w:val="22"/>
        </w:rPr>
        <w:footnoteRef/>
      </w:r>
      <w:r w:rsidRPr="00BE19AC">
        <w:rPr>
          <w:sz w:val="22"/>
        </w:rPr>
        <w:t xml:space="preserve"> Từ tháng 01/2017 đến tháng 12/2019, các tổ chức đấu giá tài sản đã tổ chức 86.607 cuộc đấu giá thành với tổng giá khởi điểm gần 195 tỷ đồng, tổng giá trị bán thành hơn 233 tỷ đồng, làm lợi cho người có tài sản, ngân sách Nhà nước hơn 38.185 tỷ đồng, nộp thuế cho ngân sách nhà nước gần 100 tỷ đồng; trong 02 năm 2020-2021, các tổ chức đấu giá tài sản đã tổ chức 67.955 cuộc đấu giá, trong đó có 53.688 cuộc đấu giá thành (chiếm 79%), nộp ngân sách nhà nước 62.297 tỷ đồng.</w:t>
      </w:r>
    </w:p>
  </w:footnote>
  <w:footnote w:id="4">
    <w:p w14:paraId="1615AF71" w14:textId="77777777" w:rsidR="00FF6960" w:rsidRPr="00FA6219" w:rsidRDefault="00FF6960" w:rsidP="004775F5">
      <w:pPr>
        <w:pStyle w:val="FootnoteText"/>
        <w:jc w:val="both"/>
        <w:rPr>
          <w:sz w:val="22"/>
          <w:szCs w:val="22"/>
        </w:rPr>
      </w:pPr>
      <w:r w:rsidRPr="006C570C">
        <w:rPr>
          <w:rStyle w:val="FootnoteReference"/>
          <w:sz w:val="22"/>
        </w:rPr>
        <w:footnoteRef/>
      </w:r>
      <w:r w:rsidRPr="006C570C">
        <w:rPr>
          <w:sz w:val="22"/>
        </w:rPr>
        <w:t xml:space="preserve"> Ngoài ra, </w:t>
      </w:r>
      <w:r>
        <w:rPr>
          <w:sz w:val="22"/>
        </w:rPr>
        <w:t>hiện</w:t>
      </w:r>
      <w:r>
        <w:rPr>
          <w:sz w:val="22"/>
          <w:lang w:val="vi-VN"/>
        </w:rPr>
        <w:t xml:space="preserve"> nay </w:t>
      </w:r>
      <w:r w:rsidRPr="006C570C">
        <w:rPr>
          <w:sz w:val="22"/>
        </w:rPr>
        <w:t>có khoảng 20 tổ chức đang xây dựng và đề nghị Sở Tư pháp thẩm định, phê duyệt Trang thông tin điện tử đấu giá trực tuyến</w:t>
      </w:r>
      <w:r w:rsidRPr="00FA6219">
        <w:rPr>
          <w:sz w:val="22"/>
          <w:szCs w:val="22"/>
        </w:rPr>
        <w:t xml:space="preserve">. </w:t>
      </w:r>
    </w:p>
  </w:footnote>
  <w:footnote w:id="5">
    <w:p w14:paraId="58F84017" w14:textId="77777777" w:rsidR="00FF6960" w:rsidRPr="00FA6219" w:rsidRDefault="00FF6960" w:rsidP="004775F5">
      <w:pPr>
        <w:pStyle w:val="FootnoteText"/>
        <w:jc w:val="both"/>
        <w:rPr>
          <w:sz w:val="22"/>
          <w:szCs w:val="22"/>
          <w:lang w:val="vi-VN"/>
        </w:rPr>
      </w:pPr>
      <w:r w:rsidRPr="00FA6219">
        <w:rPr>
          <w:rStyle w:val="FootnoteReference"/>
          <w:sz w:val="22"/>
          <w:szCs w:val="22"/>
        </w:rPr>
        <w:footnoteRef/>
      </w:r>
      <w:r w:rsidRPr="00FA6219">
        <w:rPr>
          <w:sz w:val="22"/>
          <w:szCs w:val="22"/>
          <w:lang w:val="vi-VN"/>
        </w:rPr>
        <w:t xml:space="preserve"> M</w:t>
      </w:r>
      <w:r w:rsidRPr="00FA6219">
        <w:rPr>
          <w:sz w:val="22"/>
          <w:szCs w:val="22"/>
        </w:rPr>
        <w:t>ột số tổ chức đấu giá tài sản hướng dẫn người tham gia đ</w:t>
      </w:r>
      <w:r>
        <w:rPr>
          <w:sz w:val="22"/>
          <w:szCs w:val="22"/>
        </w:rPr>
        <w:t>ấu giá mua</w:t>
      </w:r>
      <w:r w:rsidRPr="00FA6219">
        <w:rPr>
          <w:sz w:val="22"/>
          <w:szCs w:val="22"/>
        </w:rPr>
        <w:t xml:space="preserve">, nộp hồ sơ đăng ký tham gia đấu giá thông qua email hoặc tài khoản website đã được đăng ký; một số </w:t>
      </w:r>
      <w:r>
        <w:rPr>
          <w:sz w:val="22"/>
          <w:szCs w:val="22"/>
        </w:rPr>
        <w:t>khác</w:t>
      </w:r>
      <w:r>
        <w:rPr>
          <w:sz w:val="22"/>
          <w:szCs w:val="22"/>
          <w:lang w:val="vi-VN"/>
        </w:rPr>
        <w:t xml:space="preserve"> </w:t>
      </w:r>
      <w:r w:rsidRPr="00FA6219">
        <w:rPr>
          <w:sz w:val="22"/>
          <w:szCs w:val="22"/>
        </w:rPr>
        <w:t>yêu cầu nộp trực tiếp hoặc qua đường bưu điện; người tham gia đấu giá nộp tiền đặt trước thông qua qua chuyển khoản ngân hàng (banking, chụp chứng từ ủy nhiệm chi), một số</w:t>
      </w:r>
      <w:r>
        <w:rPr>
          <w:sz w:val="22"/>
          <w:szCs w:val="22"/>
          <w:lang w:val="vi-VN"/>
        </w:rPr>
        <w:t xml:space="preserve"> khác</w:t>
      </w:r>
      <w:r w:rsidRPr="00FA6219">
        <w:rPr>
          <w:sz w:val="22"/>
          <w:szCs w:val="22"/>
        </w:rPr>
        <w:t xml:space="preserve"> lại yêu cầu nộp thông qua tài khoản truy cập của trang đ</w:t>
      </w:r>
      <w:r>
        <w:rPr>
          <w:sz w:val="22"/>
          <w:szCs w:val="22"/>
        </w:rPr>
        <w:t>ấu giá trực tuyến</w:t>
      </w:r>
      <w:r>
        <w:rPr>
          <w:sz w:val="22"/>
          <w:szCs w:val="22"/>
          <w:lang w:val="vi-V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9289361"/>
      <w:docPartObj>
        <w:docPartGallery w:val="Page Numbers (Top of Page)"/>
        <w:docPartUnique/>
      </w:docPartObj>
    </w:sdtPr>
    <w:sdtEndPr>
      <w:rPr>
        <w:noProof/>
      </w:rPr>
    </w:sdtEndPr>
    <w:sdtContent>
      <w:p w14:paraId="4462DFDB" w14:textId="535C3099" w:rsidR="00151B88" w:rsidRDefault="00151B88">
        <w:pPr>
          <w:pStyle w:val="Header"/>
          <w:jc w:val="center"/>
        </w:pPr>
        <w:r>
          <w:fldChar w:fldCharType="begin"/>
        </w:r>
        <w:r>
          <w:instrText xml:space="preserve"> PAGE   \* MERGEFORMAT </w:instrText>
        </w:r>
        <w:r>
          <w:fldChar w:fldCharType="separate"/>
        </w:r>
        <w:r w:rsidR="00B408C5">
          <w:rPr>
            <w:noProof/>
          </w:rPr>
          <w:t>7</w:t>
        </w:r>
        <w:r>
          <w:rPr>
            <w:noProof/>
          </w:rPr>
          <w:fldChar w:fldCharType="end"/>
        </w:r>
      </w:p>
    </w:sdtContent>
  </w:sdt>
  <w:p w14:paraId="15FE8C12" w14:textId="77777777" w:rsidR="00FF6960" w:rsidRDefault="00FF696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345847183"/>
      <w:docPartObj>
        <w:docPartGallery w:val="Page Numbers (Top of Page)"/>
        <w:docPartUnique/>
      </w:docPartObj>
    </w:sdtPr>
    <w:sdtEndPr>
      <w:rPr>
        <w:rStyle w:val="PageNumber"/>
      </w:rPr>
    </w:sdtEndPr>
    <w:sdtContent>
      <w:p w14:paraId="141D031E" w14:textId="7015616F" w:rsidR="00FF6960" w:rsidRDefault="00FF6960" w:rsidP="00B878F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151B88">
          <w:rPr>
            <w:rStyle w:val="PageNumber"/>
            <w:noProof/>
          </w:rPr>
          <w:t>12</w:t>
        </w:r>
        <w:r>
          <w:rPr>
            <w:rStyle w:val="PageNumber"/>
          </w:rPr>
          <w:fldChar w:fldCharType="end"/>
        </w:r>
      </w:p>
    </w:sdtContent>
  </w:sdt>
  <w:p w14:paraId="607C1ACD" w14:textId="77777777" w:rsidR="00FF6960" w:rsidRDefault="00FF696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073467897"/>
      <w:docPartObj>
        <w:docPartGallery w:val="Page Numbers (Top of Page)"/>
        <w:docPartUnique/>
      </w:docPartObj>
    </w:sdtPr>
    <w:sdtEndPr>
      <w:rPr>
        <w:rStyle w:val="PageNumber"/>
      </w:rPr>
    </w:sdtEndPr>
    <w:sdtContent>
      <w:p w14:paraId="34F0B5CE" w14:textId="30FA8BF7" w:rsidR="00FF6960" w:rsidRDefault="00FF6960" w:rsidP="00B878F0">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B408C5">
          <w:rPr>
            <w:rStyle w:val="PageNumber"/>
            <w:noProof/>
          </w:rPr>
          <w:t>21</w:t>
        </w:r>
        <w:r>
          <w:rPr>
            <w:rStyle w:val="PageNumber"/>
          </w:rPr>
          <w:fldChar w:fldCharType="end"/>
        </w:r>
      </w:p>
    </w:sdtContent>
  </w:sdt>
  <w:p w14:paraId="4BBD36EB" w14:textId="561A4291" w:rsidR="00FF6960" w:rsidRPr="005C2618" w:rsidRDefault="00FF6960">
    <w:pPr>
      <w:pStyle w:val="Header"/>
      <w:rPr>
        <w:lang w:val="vi-VN"/>
      </w:rPr>
    </w:pPr>
    <w:r>
      <w:rPr>
        <w:lang w:val="vi-VN"/>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6ACAAE" w14:textId="4CEE5186" w:rsidR="00B408C5" w:rsidRDefault="00B408C5" w:rsidP="00B408C5">
    <w:pPr>
      <w:pStyle w:val="Header"/>
      <w:jc w:val="center"/>
    </w:pPr>
    <w:r>
      <w:t>8</w:t>
    </w:r>
  </w:p>
  <w:p w14:paraId="46C472A4" w14:textId="77777777" w:rsidR="00FF6960" w:rsidRDefault="00FF696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B242D"/>
    <w:multiLevelType w:val="hybridMultilevel"/>
    <w:tmpl w:val="34AAC57A"/>
    <w:lvl w:ilvl="0" w:tplc="BCA456CC">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FEF063B"/>
    <w:multiLevelType w:val="hybridMultilevel"/>
    <w:tmpl w:val="C052C4C6"/>
    <w:lvl w:ilvl="0" w:tplc="77DCA89A">
      <w:numFmt w:val="bullet"/>
      <w:lvlText w:val="-"/>
      <w:lvlJc w:val="left"/>
      <w:pPr>
        <w:ind w:left="720" w:hanging="360"/>
      </w:pPr>
      <w:rPr>
        <w:rFonts w:ascii="Cambria" w:eastAsiaTheme="minorHAnsi" w:hAnsi="Cambria"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5035A5"/>
    <w:multiLevelType w:val="hybridMultilevel"/>
    <w:tmpl w:val="58AC389E"/>
    <w:lvl w:ilvl="0" w:tplc="B4549FB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FEF1732"/>
    <w:multiLevelType w:val="hybridMultilevel"/>
    <w:tmpl w:val="A0BCBA82"/>
    <w:lvl w:ilvl="0" w:tplc="B3345C4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30A977E8"/>
    <w:multiLevelType w:val="hybridMultilevel"/>
    <w:tmpl w:val="8F5A1240"/>
    <w:lvl w:ilvl="0" w:tplc="FB0E0FAC">
      <w:start w:val="1"/>
      <w:numFmt w:val="decimal"/>
      <w:lvlText w:val="%1."/>
      <w:lvlJc w:val="left"/>
      <w:pPr>
        <w:ind w:left="1752" w:hanging="103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22B6998"/>
    <w:multiLevelType w:val="hybridMultilevel"/>
    <w:tmpl w:val="CD5A7CE4"/>
    <w:lvl w:ilvl="0" w:tplc="EDC654B4">
      <w:start w:val="1"/>
      <w:numFmt w:val="bullet"/>
      <w:lvlText w:val="-"/>
      <w:lvlJc w:val="left"/>
      <w:pPr>
        <w:ind w:left="1080" w:hanging="360"/>
      </w:pPr>
      <w:rPr>
        <w:rFonts w:ascii="Times New Roman" w:eastAsia="Calibri" w:hAnsi="Times New Roman" w:cs="Times New Roman" w:hint="default"/>
        <w:color w:val="auto"/>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nsid w:val="349733AA"/>
    <w:multiLevelType w:val="hybridMultilevel"/>
    <w:tmpl w:val="1BB0916A"/>
    <w:lvl w:ilvl="0" w:tplc="189A1F4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52D3D49"/>
    <w:multiLevelType w:val="hybridMultilevel"/>
    <w:tmpl w:val="D14AA94E"/>
    <w:lvl w:ilvl="0" w:tplc="0E74C6F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C3048C4"/>
    <w:multiLevelType w:val="hybridMultilevel"/>
    <w:tmpl w:val="3D9255F6"/>
    <w:lvl w:ilvl="0" w:tplc="A5CE3F42">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9">
    <w:nsid w:val="41AA4D6A"/>
    <w:multiLevelType w:val="hybridMultilevel"/>
    <w:tmpl w:val="0E505FC4"/>
    <w:lvl w:ilvl="0" w:tplc="1D12803C">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3B25723"/>
    <w:multiLevelType w:val="hybridMultilevel"/>
    <w:tmpl w:val="F8AEDB8E"/>
    <w:lvl w:ilvl="0" w:tplc="A61AC6D2">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nsid w:val="4ADB0B10"/>
    <w:multiLevelType w:val="hybridMultilevel"/>
    <w:tmpl w:val="4A2E44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1671F25"/>
    <w:multiLevelType w:val="hybridMultilevel"/>
    <w:tmpl w:val="E488F99C"/>
    <w:lvl w:ilvl="0" w:tplc="98D0DD00">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nsid w:val="551C4855"/>
    <w:multiLevelType w:val="hybridMultilevel"/>
    <w:tmpl w:val="D092FC94"/>
    <w:lvl w:ilvl="0" w:tplc="C91E06F8">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14">
    <w:nsid w:val="6ADD7D7B"/>
    <w:multiLevelType w:val="hybridMultilevel"/>
    <w:tmpl w:val="55924620"/>
    <w:lvl w:ilvl="0" w:tplc="7B2A9B38">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5">
    <w:nsid w:val="6F3A663D"/>
    <w:multiLevelType w:val="hybridMultilevel"/>
    <w:tmpl w:val="16F4ED2E"/>
    <w:lvl w:ilvl="0" w:tplc="82A43F12">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nsid w:val="72A14A67"/>
    <w:multiLevelType w:val="hybridMultilevel"/>
    <w:tmpl w:val="ED709740"/>
    <w:lvl w:ilvl="0" w:tplc="AE3A72AE">
      <w:start w:val="2"/>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7">
    <w:nsid w:val="74150839"/>
    <w:multiLevelType w:val="hybridMultilevel"/>
    <w:tmpl w:val="724A13AA"/>
    <w:lvl w:ilvl="0" w:tplc="4E22EE88">
      <w:start w:val="2"/>
      <w:numFmt w:val="bullet"/>
      <w:lvlText w:val="-"/>
      <w:lvlJc w:val="left"/>
      <w:pPr>
        <w:ind w:left="1069" w:hanging="360"/>
      </w:pPr>
      <w:rPr>
        <w:rFonts w:ascii="Times New Roman" w:eastAsia="Times New Roman"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8">
    <w:nsid w:val="744E16D1"/>
    <w:multiLevelType w:val="hybridMultilevel"/>
    <w:tmpl w:val="1048D578"/>
    <w:lvl w:ilvl="0" w:tplc="E264BAA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A363248"/>
    <w:multiLevelType w:val="hybridMultilevel"/>
    <w:tmpl w:val="7FEAAD5A"/>
    <w:lvl w:ilvl="0" w:tplc="69D2FB9E">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nsid w:val="7E8E61A6"/>
    <w:multiLevelType w:val="hybridMultilevel"/>
    <w:tmpl w:val="C32AA9A0"/>
    <w:lvl w:ilvl="0" w:tplc="95B24C9E">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15"/>
  </w:num>
  <w:num w:numId="4">
    <w:abstractNumId w:val="17"/>
  </w:num>
  <w:num w:numId="5">
    <w:abstractNumId w:val="5"/>
  </w:num>
  <w:num w:numId="6">
    <w:abstractNumId w:val="16"/>
  </w:num>
  <w:num w:numId="7">
    <w:abstractNumId w:val="10"/>
  </w:num>
  <w:num w:numId="8">
    <w:abstractNumId w:val="14"/>
  </w:num>
  <w:num w:numId="9">
    <w:abstractNumId w:val="6"/>
  </w:num>
  <w:num w:numId="10">
    <w:abstractNumId w:val="4"/>
  </w:num>
  <w:num w:numId="11">
    <w:abstractNumId w:val="19"/>
  </w:num>
  <w:num w:numId="12">
    <w:abstractNumId w:val="8"/>
  </w:num>
  <w:num w:numId="13">
    <w:abstractNumId w:val="12"/>
  </w:num>
  <w:num w:numId="14">
    <w:abstractNumId w:val="13"/>
  </w:num>
  <w:num w:numId="15">
    <w:abstractNumId w:val="7"/>
  </w:num>
  <w:num w:numId="16">
    <w:abstractNumId w:val="9"/>
  </w:num>
  <w:num w:numId="17">
    <w:abstractNumId w:val="0"/>
  </w:num>
  <w:num w:numId="18">
    <w:abstractNumId w:val="20"/>
  </w:num>
  <w:num w:numId="19">
    <w:abstractNumId w:val="18"/>
  </w:num>
  <w:num w:numId="20">
    <w:abstractNumId w:val="3"/>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D23"/>
    <w:rsid w:val="0000029A"/>
    <w:rsid w:val="00000F74"/>
    <w:rsid w:val="00003E8E"/>
    <w:rsid w:val="000040CC"/>
    <w:rsid w:val="000052BC"/>
    <w:rsid w:val="000052FB"/>
    <w:rsid w:val="00005811"/>
    <w:rsid w:val="00012420"/>
    <w:rsid w:val="0001321C"/>
    <w:rsid w:val="00013781"/>
    <w:rsid w:val="0001602F"/>
    <w:rsid w:val="00022587"/>
    <w:rsid w:val="00024B76"/>
    <w:rsid w:val="000274CA"/>
    <w:rsid w:val="00027ECD"/>
    <w:rsid w:val="00030E3B"/>
    <w:rsid w:val="000312F8"/>
    <w:rsid w:val="00031D98"/>
    <w:rsid w:val="00032144"/>
    <w:rsid w:val="00033C5F"/>
    <w:rsid w:val="00036371"/>
    <w:rsid w:val="00040AF8"/>
    <w:rsid w:val="00040B71"/>
    <w:rsid w:val="00041702"/>
    <w:rsid w:val="00042CEC"/>
    <w:rsid w:val="00045C2E"/>
    <w:rsid w:val="00046990"/>
    <w:rsid w:val="00052A71"/>
    <w:rsid w:val="00053E4E"/>
    <w:rsid w:val="00053F32"/>
    <w:rsid w:val="000546B8"/>
    <w:rsid w:val="00055DBC"/>
    <w:rsid w:val="00057C90"/>
    <w:rsid w:val="000610CB"/>
    <w:rsid w:val="00061884"/>
    <w:rsid w:val="000628B1"/>
    <w:rsid w:val="000642BE"/>
    <w:rsid w:val="00065650"/>
    <w:rsid w:val="00071B74"/>
    <w:rsid w:val="00072022"/>
    <w:rsid w:val="00072157"/>
    <w:rsid w:val="00072FBD"/>
    <w:rsid w:val="00074998"/>
    <w:rsid w:val="00075997"/>
    <w:rsid w:val="00075B2B"/>
    <w:rsid w:val="00082D46"/>
    <w:rsid w:val="00083005"/>
    <w:rsid w:val="00090EB7"/>
    <w:rsid w:val="00092B5F"/>
    <w:rsid w:val="00093390"/>
    <w:rsid w:val="000A005C"/>
    <w:rsid w:val="000A0DB1"/>
    <w:rsid w:val="000A14BF"/>
    <w:rsid w:val="000A2324"/>
    <w:rsid w:val="000A2DF9"/>
    <w:rsid w:val="000A3138"/>
    <w:rsid w:val="000A60CC"/>
    <w:rsid w:val="000B041A"/>
    <w:rsid w:val="000B0A54"/>
    <w:rsid w:val="000B1169"/>
    <w:rsid w:val="000B26C4"/>
    <w:rsid w:val="000B29C3"/>
    <w:rsid w:val="000B31E9"/>
    <w:rsid w:val="000B4512"/>
    <w:rsid w:val="000B64AB"/>
    <w:rsid w:val="000C0D4F"/>
    <w:rsid w:val="000C1DFB"/>
    <w:rsid w:val="000C38FB"/>
    <w:rsid w:val="000C415D"/>
    <w:rsid w:val="000C4397"/>
    <w:rsid w:val="000C5B00"/>
    <w:rsid w:val="000C6867"/>
    <w:rsid w:val="000C7D85"/>
    <w:rsid w:val="000D7033"/>
    <w:rsid w:val="000E07DC"/>
    <w:rsid w:val="000E08C8"/>
    <w:rsid w:val="000E1CDB"/>
    <w:rsid w:val="000E383F"/>
    <w:rsid w:val="000E4191"/>
    <w:rsid w:val="000E6B07"/>
    <w:rsid w:val="000E6B99"/>
    <w:rsid w:val="000E719E"/>
    <w:rsid w:val="000E7749"/>
    <w:rsid w:val="000F019F"/>
    <w:rsid w:val="000F1E42"/>
    <w:rsid w:val="000F2F11"/>
    <w:rsid w:val="000F6865"/>
    <w:rsid w:val="000F743D"/>
    <w:rsid w:val="000F75E3"/>
    <w:rsid w:val="00101C75"/>
    <w:rsid w:val="001047F0"/>
    <w:rsid w:val="00104D9F"/>
    <w:rsid w:val="001053C8"/>
    <w:rsid w:val="00110021"/>
    <w:rsid w:val="0011040A"/>
    <w:rsid w:val="00112783"/>
    <w:rsid w:val="00113B85"/>
    <w:rsid w:val="00114390"/>
    <w:rsid w:val="00114CE3"/>
    <w:rsid w:val="00114E79"/>
    <w:rsid w:val="00114F64"/>
    <w:rsid w:val="001217BF"/>
    <w:rsid w:val="0012267D"/>
    <w:rsid w:val="00122D42"/>
    <w:rsid w:val="00126CFC"/>
    <w:rsid w:val="0012716A"/>
    <w:rsid w:val="001271D4"/>
    <w:rsid w:val="00127760"/>
    <w:rsid w:val="001305E8"/>
    <w:rsid w:val="00130B55"/>
    <w:rsid w:val="00130E0A"/>
    <w:rsid w:val="001318A0"/>
    <w:rsid w:val="00132799"/>
    <w:rsid w:val="00135C9B"/>
    <w:rsid w:val="00135D75"/>
    <w:rsid w:val="001374B1"/>
    <w:rsid w:val="00140501"/>
    <w:rsid w:val="0014083D"/>
    <w:rsid w:val="001424D8"/>
    <w:rsid w:val="001430E8"/>
    <w:rsid w:val="0014343A"/>
    <w:rsid w:val="00143D69"/>
    <w:rsid w:val="00151B88"/>
    <w:rsid w:val="001525C6"/>
    <w:rsid w:val="0015527E"/>
    <w:rsid w:val="001552F2"/>
    <w:rsid w:val="00156850"/>
    <w:rsid w:val="00160EB1"/>
    <w:rsid w:val="00167841"/>
    <w:rsid w:val="001705E0"/>
    <w:rsid w:val="00172F92"/>
    <w:rsid w:val="00176081"/>
    <w:rsid w:val="0017643A"/>
    <w:rsid w:val="00177BF1"/>
    <w:rsid w:val="00180395"/>
    <w:rsid w:val="001814A3"/>
    <w:rsid w:val="001860F4"/>
    <w:rsid w:val="0019070F"/>
    <w:rsid w:val="00193090"/>
    <w:rsid w:val="00193147"/>
    <w:rsid w:val="0019446F"/>
    <w:rsid w:val="0019574E"/>
    <w:rsid w:val="001A08DE"/>
    <w:rsid w:val="001A3523"/>
    <w:rsid w:val="001A6768"/>
    <w:rsid w:val="001A6963"/>
    <w:rsid w:val="001A6D5C"/>
    <w:rsid w:val="001A6EB0"/>
    <w:rsid w:val="001A73ED"/>
    <w:rsid w:val="001A77F6"/>
    <w:rsid w:val="001B1C81"/>
    <w:rsid w:val="001B5694"/>
    <w:rsid w:val="001B6516"/>
    <w:rsid w:val="001C3E99"/>
    <w:rsid w:val="001C439B"/>
    <w:rsid w:val="001C6239"/>
    <w:rsid w:val="001D1234"/>
    <w:rsid w:val="001D2934"/>
    <w:rsid w:val="001D3719"/>
    <w:rsid w:val="001D37E9"/>
    <w:rsid w:val="001E1315"/>
    <w:rsid w:val="001E2720"/>
    <w:rsid w:val="001E463A"/>
    <w:rsid w:val="001E4F78"/>
    <w:rsid w:val="001F1F14"/>
    <w:rsid w:val="001F2501"/>
    <w:rsid w:val="001F4040"/>
    <w:rsid w:val="001F5C77"/>
    <w:rsid w:val="001F5D94"/>
    <w:rsid w:val="001F6243"/>
    <w:rsid w:val="0020046B"/>
    <w:rsid w:val="002042F8"/>
    <w:rsid w:val="00204B7B"/>
    <w:rsid w:val="00204FE0"/>
    <w:rsid w:val="00205ABB"/>
    <w:rsid w:val="00211DC2"/>
    <w:rsid w:val="00213141"/>
    <w:rsid w:val="00213711"/>
    <w:rsid w:val="00213E3A"/>
    <w:rsid w:val="00215208"/>
    <w:rsid w:val="00215F05"/>
    <w:rsid w:val="00216D72"/>
    <w:rsid w:val="00221144"/>
    <w:rsid w:val="00221289"/>
    <w:rsid w:val="00223AF7"/>
    <w:rsid w:val="00223D23"/>
    <w:rsid w:val="002251FF"/>
    <w:rsid w:val="0022521E"/>
    <w:rsid w:val="00225493"/>
    <w:rsid w:val="00226203"/>
    <w:rsid w:val="00231960"/>
    <w:rsid w:val="002326D3"/>
    <w:rsid w:val="002343F8"/>
    <w:rsid w:val="002367FE"/>
    <w:rsid w:val="00236A97"/>
    <w:rsid w:val="00237B57"/>
    <w:rsid w:val="0024173C"/>
    <w:rsid w:val="00241C7B"/>
    <w:rsid w:val="002426F5"/>
    <w:rsid w:val="0024299D"/>
    <w:rsid w:val="00243E99"/>
    <w:rsid w:val="0024407E"/>
    <w:rsid w:val="0024481B"/>
    <w:rsid w:val="00251BE4"/>
    <w:rsid w:val="00252308"/>
    <w:rsid w:val="00252500"/>
    <w:rsid w:val="00252B8C"/>
    <w:rsid w:val="0025345F"/>
    <w:rsid w:val="0025721A"/>
    <w:rsid w:val="00257B1F"/>
    <w:rsid w:val="0026293A"/>
    <w:rsid w:val="002646A7"/>
    <w:rsid w:val="00264BAA"/>
    <w:rsid w:val="00266EAD"/>
    <w:rsid w:val="00273485"/>
    <w:rsid w:val="002749E2"/>
    <w:rsid w:val="00275AFE"/>
    <w:rsid w:val="002773AD"/>
    <w:rsid w:val="002803EC"/>
    <w:rsid w:val="00282530"/>
    <w:rsid w:val="002826CF"/>
    <w:rsid w:val="00283578"/>
    <w:rsid w:val="00284121"/>
    <w:rsid w:val="00284B11"/>
    <w:rsid w:val="0028578B"/>
    <w:rsid w:val="00291ED4"/>
    <w:rsid w:val="002A0833"/>
    <w:rsid w:val="002A0A61"/>
    <w:rsid w:val="002A2208"/>
    <w:rsid w:val="002A60DB"/>
    <w:rsid w:val="002B322C"/>
    <w:rsid w:val="002B3764"/>
    <w:rsid w:val="002B3820"/>
    <w:rsid w:val="002B5462"/>
    <w:rsid w:val="002B54FD"/>
    <w:rsid w:val="002B5911"/>
    <w:rsid w:val="002B64C8"/>
    <w:rsid w:val="002C0BEB"/>
    <w:rsid w:val="002C11EB"/>
    <w:rsid w:val="002C2B7A"/>
    <w:rsid w:val="002C2D53"/>
    <w:rsid w:val="002C3ECE"/>
    <w:rsid w:val="002C688D"/>
    <w:rsid w:val="002C6993"/>
    <w:rsid w:val="002C6E40"/>
    <w:rsid w:val="002C7FC5"/>
    <w:rsid w:val="002D0279"/>
    <w:rsid w:val="002D0DD9"/>
    <w:rsid w:val="002D19EA"/>
    <w:rsid w:val="002D1F18"/>
    <w:rsid w:val="002D4648"/>
    <w:rsid w:val="002D5392"/>
    <w:rsid w:val="002E3D01"/>
    <w:rsid w:val="002E4E9B"/>
    <w:rsid w:val="002E4F58"/>
    <w:rsid w:val="002E64AE"/>
    <w:rsid w:val="002E7B9E"/>
    <w:rsid w:val="002F1673"/>
    <w:rsid w:val="002F23C3"/>
    <w:rsid w:val="002F31DD"/>
    <w:rsid w:val="002F3E81"/>
    <w:rsid w:val="002F5865"/>
    <w:rsid w:val="002F5B65"/>
    <w:rsid w:val="002F7618"/>
    <w:rsid w:val="0030030C"/>
    <w:rsid w:val="00302EB8"/>
    <w:rsid w:val="00303F3A"/>
    <w:rsid w:val="00304A48"/>
    <w:rsid w:val="00304A69"/>
    <w:rsid w:val="00305362"/>
    <w:rsid w:val="003112A7"/>
    <w:rsid w:val="003130A5"/>
    <w:rsid w:val="00313665"/>
    <w:rsid w:val="00314F23"/>
    <w:rsid w:val="00316524"/>
    <w:rsid w:val="00320791"/>
    <w:rsid w:val="003223ED"/>
    <w:rsid w:val="0032280F"/>
    <w:rsid w:val="00324220"/>
    <w:rsid w:val="003267E4"/>
    <w:rsid w:val="003302EE"/>
    <w:rsid w:val="00330D7E"/>
    <w:rsid w:val="00334EB9"/>
    <w:rsid w:val="003371AE"/>
    <w:rsid w:val="0033772F"/>
    <w:rsid w:val="00341B37"/>
    <w:rsid w:val="003434B7"/>
    <w:rsid w:val="00343DA9"/>
    <w:rsid w:val="003445A7"/>
    <w:rsid w:val="003457FD"/>
    <w:rsid w:val="003517F0"/>
    <w:rsid w:val="00352994"/>
    <w:rsid w:val="0035504C"/>
    <w:rsid w:val="00356A89"/>
    <w:rsid w:val="003571C3"/>
    <w:rsid w:val="00361B79"/>
    <w:rsid w:val="00370A47"/>
    <w:rsid w:val="003729D2"/>
    <w:rsid w:val="00375BA5"/>
    <w:rsid w:val="00375C1A"/>
    <w:rsid w:val="00376543"/>
    <w:rsid w:val="00377E24"/>
    <w:rsid w:val="00377FDF"/>
    <w:rsid w:val="00381326"/>
    <w:rsid w:val="00386399"/>
    <w:rsid w:val="00394970"/>
    <w:rsid w:val="00395011"/>
    <w:rsid w:val="00396A17"/>
    <w:rsid w:val="00397D5B"/>
    <w:rsid w:val="003A0B1A"/>
    <w:rsid w:val="003A11A7"/>
    <w:rsid w:val="003A25EA"/>
    <w:rsid w:val="003A2EE4"/>
    <w:rsid w:val="003A4CFE"/>
    <w:rsid w:val="003A59F4"/>
    <w:rsid w:val="003A5E20"/>
    <w:rsid w:val="003A72BA"/>
    <w:rsid w:val="003A73F9"/>
    <w:rsid w:val="003A7B2A"/>
    <w:rsid w:val="003B09F3"/>
    <w:rsid w:val="003B0B96"/>
    <w:rsid w:val="003B137F"/>
    <w:rsid w:val="003B16A9"/>
    <w:rsid w:val="003B1CB9"/>
    <w:rsid w:val="003B222B"/>
    <w:rsid w:val="003B3E5D"/>
    <w:rsid w:val="003B42A1"/>
    <w:rsid w:val="003B776E"/>
    <w:rsid w:val="003C178C"/>
    <w:rsid w:val="003C1A5B"/>
    <w:rsid w:val="003C1CB6"/>
    <w:rsid w:val="003C1EC7"/>
    <w:rsid w:val="003C2F3A"/>
    <w:rsid w:val="003C53EC"/>
    <w:rsid w:val="003D1A40"/>
    <w:rsid w:val="003D2285"/>
    <w:rsid w:val="003D315B"/>
    <w:rsid w:val="003D514C"/>
    <w:rsid w:val="003D5404"/>
    <w:rsid w:val="003E1F22"/>
    <w:rsid w:val="003E3005"/>
    <w:rsid w:val="003E371B"/>
    <w:rsid w:val="003E3D44"/>
    <w:rsid w:val="003E3E09"/>
    <w:rsid w:val="003E7AEE"/>
    <w:rsid w:val="003F20C3"/>
    <w:rsid w:val="003F22E4"/>
    <w:rsid w:val="003F2628"/>
    <w:rsid w:val="003F2D3D"/>
    <w:rsid w:val="003F31B0"/>
    <w:rsid w:val="003F342C"/>
    <w:rsid w:val="003F460B"/>
    <w:rsid w:val="003F666E"/>
    <w:rsid w:val="003F6A57"/>
    <w:rsid w:val="003F7CE9"/>
    <w:rsid w:val="003F7D6E"/>
    <w:rsid w:val="003F7E4E"/>
    <w:rsid w:val="00400721"/>
    <w:rsid w:val="004033DE"/>
    <w:rsid w:val="00403D6F"/>
    <w:rsid w:val="00405095"/>
    <w:rsid w:val="00405EFB"/>
    <w:rsid w:val="00406C42"/>
    <w:rsid w:val="00407C2A"/>
    <w:rsid w:val="00412BDD"/>
    <w:rsid w:val="004136F4"/>
    <w:rsid w:val="00415F0C"/>
    <w:rsid w:val="0041695A"/>
    <w:rsid w:val="00421C39"/>
    <w:rsid w:val="004233A9"/>
    <w:rsid w:val="00423B02"/>
    <w:rsid w:val="00425354"/>
    <w:rsid w:val="00425CD0"/>
    <w:rsid w:val="0042610F"/>
    <w:rsid w:val="00426C59"/>
    <w:rsid w:val="00427C71"/>
    <w:rsid w:val="00430CD2"/>
    <w:rsid w:val="00432C7F"/>
    <w:rsid w:val="004335B8"/>
    <w:rsid w:val="00433627"/>
    <w:rsid w:val="00435208"/>
    <w:rsid w:val="004413FC"/>
    <w:rsid w:val="00444A41"/>
    <w:rsid w:val="0044613A"/>
    <w:rsid w:val="00447080"/>
    <w:rsid w:val="00447A39"/>
    <w:rsid w:val="00451045"/>
    <w:rsid w:val="0045133E"/>
    <w:rsid w:val="0045158E"/>
    <w:rsid w:val="00451B7B"/>
    <w:rsid w:val="00454942"/>
    <w:rsid w:val="004558EE"/>
    <w:rsid w:val="004561C7"/>
    <w:rsid w:val="004565FD"/>
    <w:rsid w:val="004569FD"/>
    <w:rsid w:val="00456B3F"/>
    <w:rsid w:val="00457098"/>
    <w:rsid w:val="004572A8"/>
    <w:rsid w:val="00460975"/>
    <w:rsid w:val="00462F14"/>
    <w:rsid w:val="004632D1"/>
    <w:rsid w:val="00463414"/>
    <w:rsid w:val="0046635B"/>
    <w:rsid w:val="0047020A"/>
    <w:rsid w:val="00470C61"/>
    <w:rsid w:val="00471B80"/>
    <w:rsid w:val="00471BEA"/>
    <w:rsid w:val="00473E5E"/>
    <w:rsid w:val="00474116"/>
    <w:rsid w:val="004746FA"/>
    <w:rsid w:val="00475FA4"/>
    <w:rsid w:val="00476CAF"/>
    <w:rsid w:val="00476D23"/>
    <w:rsid w:val="004775F5"/>
    <w:rsid w:val="00481112"/>
    <w:rsid w:val="004815A0"/>
    <w:rsid w:val="0048184E"/>
    <w:rsid w:val="00482DF9"/>
    <w:rsid w:val="00482FF1"/>
    <w:rsid w:val="00483A0D"/>
    <w:rsid w:val="00483B03"/>
    <w:rsid w:val="00484C66"/>
    <w:rsid w:val="0048779A"/>
    <w:rsid w:val="0049111A"/>
    <w:rsid w:val="0049285E"/>
    <w:rsid w:val="004941E3"/>
    <w:rsid w:val="00494F62"/>
    <w:rsid w:val="0049526A"/>
    <w:rsid w:val="00496682"/>
    <w:rsid w:val="00496F02"/>
    <w:rsid w:val="00497161"/>
    <w:rsid w:val="004A02C6"/>
    <w:rsid w:val="004A5FBF"/>
    <w:rsid w:val="004A67F1"/>
    <w:rsid w:val="004B30FF"/>
    <w:rsid w:val="004B515A"/>
    <w:rsid w:val="004B583A"/>
    <w:rsid w:val="004B7439"/>
    <w:rsid w:val="004C00F1"/>
    <w:rsid w:val="004C0876"/>
    <w:rsid w:val="004C0E57"/>
    <w:rsid w:val="004C14B2"/>
    <w:rsid w:val="004C364B"/>
    <w:rsid w:val="004C3A2F"/>
    <w:rsid w:val="004C3C8A"/>
    <w:rsid w:val="004C7CF8"/>
    <w:rsid w:val="004D0EDD"/>
    <w:rsid w:val="004D1032"/>
    <w:rsid w:val="004D26C0"/>
    <w:rsid w:val="004D2FF0"/>
    <w:rsid w:val="004D351A"/>
    <w:rsid w:val="004D5C00"/>
    <w:rsid w:val="004D69E1"/>
    <w:rsid w:val="004D72B0"/>
    <w:rsid w:val="004D7DA4"/>
    <w:rsid w:val="004E067D"/>
    <w:rsid w:val="004E221E"/>
    <w:rsid w:val="004E4102"/>
    <w:rsid w:val="004E49FA"/>
    <w:rsid w:val="004E5070"/>
    <w:rsid w:val="004E57A5"/>
    <w:rsid w:val="004E62AA"/>
    <w:rsid w:val="004E6F3C"/>
    <w:rsid w:val="004E7DE6"/>
    <w:rsid w:val="004F0810"/>
    <w:rsid w:val="004F0A30"/>
    <w:rsid w:val="004F290F"/>
    <w:rsid w:val="004F79A4"/>
    <w:rsid w:val="005007EF"/>
    <w:rsid w:val="00500899"/>
    <w:rsid w:val="00500E22"/>
    <w:rsid w:val="00504237"/>
    <w:rsid w:val="00513361"/>
    <w:rsid w:val="005136C8"/>
    <w:rsid w:val="00515B08"/>
    <w:rsid w:val="0052164F"/>
    <w:rsid w:val="005223E2"/>
    <w:rsid w:val="00523EEC"/>
    <w:rsid w:val="0052585D"/>
    <w:rsid w:val="00525F3A"/>
    <w:rsid w:val="005272D6"/>
    <w:rsid w:val="0053191A"/>
    <w:rsid w:val="00531CE5"/>
    <w:rsid w:val="005328C4"/>
    <w:rsid w:val="005338D9"/>
    <w:rsid w:val="005344A8"/>
    <w:rsid w:val="0053655C"/>
    <w:rsid w:val="005370BB"/>
    <w:rsid w:val="005404EA"/>
    <w:rsid w:val="00540593"/>
    <w:rsid w:val="00546714"/>
    <w:rsid w:val="00547DCF"/>
    <w:rsid w:val="00551484"/>
    <w:rsid w:val="0055331E"/>
    <w:rsid w:val="0055409E"/>
    <w:rsid w:val="0055427C"/>
    <w:rsid w:val="005571C1"/>
    <w:rsid w:val="00557D92"/>
    <w:rsid w:val="00561B5B"/>
    <w:rsid w:val="00563F64"/>
    <w:rsid w:val="00564287"/>
    <w:rsid w:val="00564B76"/>
    <w:rsid w:val="00567ED0"/>
    <w:rsid w:val="00573446"/>
    <w:rsid w:val="00575993"/>
    <w:rsid w:val="0058070E"/>
    <w:rsid w:val="00580B03"/>
    <w:rsid w:val="00582448"/>
    <w:rsid w:val="0058299D"/>
    <w:rsid w:val="0058581F"/>
    <w:rsid w:val="005863E0"/>
    <w:rsid w:val="005927FE"/>
    <w:rsid w:val="00593434"/>
    <w:rsid w:val="00593CB1"/>
    <w:rsid w:val="00595152"/>
    <w:rsid w:val="00596090"/>
    <w:rsid w:val="00597422"/>
    <w:rsid w:val="005A0FFB"/>
    <w:rsid w:val="005A1874"/>
    <w:rsid w:val="005A2C8D"/>
    <w:rsid w:val="005A3720"/>
    <w:rsid w:val="005A5833"/>
    <w:rsid w:val="005A5FED"/>
    <w:rsid w:val="005A61B8"/>
    <w:rsid w:val="005A7872"/>
    <w:rsid w:val="005B5EB8"/>
    <w:rsid w:val="005B6129"/>
    <w:rsid w:val="005C06FE"/>
    <w:rsid w:val="005C10B2"/>
    <w:rsid w:val="005C1F36"/>
    <w:rsid w:val="005C2413"/>
    <w:rsid w:val="005C2618"/>
    <w:rsid w:val="005C35D9"/>
    <w:rsid w:val="005C35E6"/>
    <w:rsid w:val="005C35FE"/>
    <w:rsid w:val="005C7835"/>
    <w:rsid w:val="005C7AC8"/>
    <w:rsid w:val="005D0333"/>
    <w:rsid w:val="005D1592"/>
    <w:rsid w:val="005D1F14"/>
    <w:rsid w:val="005D23C4"/>
    <w:rsid w:val="005D35E4"/>
    <w:rsid w:val="005D3ABF"/>
    <w:rsid w:val="005D3DB3"/>
    <w:rsid w:val="005D52A3"/>
    <w:rsid w:val="005D5468"/>
    <w:rsid w:val="005D771B"/>
    <w:rsid w:val="005E3C3C"/>
    <w:rsid w:val="005E458E"/>
    <w:rsid w:val="005E6813"/>
    <w:rsid w:val="005E6F6F"/>
    <w:rsid w:val="005F05CF"/>
    <w:rsid w:val="005F26E6"/>
    <w:rsid w:val="005F628D"/>
    <w:rsid w:val="005F6DA8"/>
    <w:rsid w:val="006002CB"/>
    <w:rsid w:val="00602395"/>
    <w:rsid w:val="00602D08"/>
    <w:rsid w:val="00603B2A"/>
    <w:rsid w:val="00605053"/>
    <w:rsid w:val="0060600E"/>
    <w:rsid w:val="00606399"/>
    <w:rsid w:val="00607C7A"/>
    <w:rsid w:val="00610B49"/>
    <w:rsid w:val="00612AF1"/>
    <w:rsid w:val="006137CD"/>
    <w:rsid w:val="0061440B"/>
    <w:rsid w:val="00615CB8"/>
    <w:rsid w:val="006164C3"/>
    <w:rsid w:val="0061686A"/>
    <w:rsid w:val="00616C6E"/>
    <w:rsid w:val="00616FFB"/>
    <w:rsid w:val="00620A86"/>
    <w:rsid w:val="00621D4C"/>
    <w:rsid w:val="006222DF"/>
    <w:rsid w:val="00626415"/>
    <w:rsid w:val="00626523"/>
    <w:rsid w:val="00627DA9"/>
    <w:rsid w:val="0063616A"/>
    <w:rsid w:val="006363CE"/>
    <w:rsid w:val="0063755A"/>
    <w:rsid w:val="00640DA8"/>
    <w:rsid w:val="0064107E"/>
    <w:rsid w:val="00642071"/>
    <w:rsid w:val="0064284D"/>
    <w:rsid w:val="00643566"/>
    <w:rsid w:val="00643BBB"/>
    <w:rsid w:val="00643C36"/>
    <w:rsid w:val="0064491C"/>
    <w:rsid w:val="006471F3"/>
    <w:rsid w:val="00650C55"/>
    <w:rsid w:val="00653475"/>
    <w:rsid w:val="00653570"/>
    <w:rsid w:val="00653578"/>
    <w:rsid w:val="00656FD0"/>
    <w:rsid w:val="00660836"/>
    <w:rsid w:val="00661518"/>
    <w:rsid w:val="00663237"/>
    <w:rsid w:val="00663D22"/>
    <w:rsid w:val="0066432A"/>
    <w:rsid w:val="00667EB6"/>
    <w:rsid w:val="00673328"/>
    <w:rsid w:val="00675464"/>
    <w:rsid w:val="006805F5"/>
    <w:rsid w:val="0068218F"/>
    <w:rsid w:val="00682781"/>
    <w:rsid w:val="00683A63"/>
    <w:rsid w:val="00686817"/>
    <w:rsid w:val="00692384"/>
    <w:rsid w:val="00692E38"/>
    <w:rsid w:val="00693C29"/>
    <w:rsid w:val="00695A7B"/>
    <w:rsid w:val="00695D19"/>
    <w:rsid w:val="00695F06"/>
    <w:rsid w:val="006A367B"/>
    <w:rsid w:val="006A3FE6"/>
    <w:rsid w:val="006A4CFF"/>
    <w:rsid w:val="006A612C"/>
    <w:rsid w:val="006A685C"/>
    <w:rsid w:val="006A738C"/>
    <w:rsid w:val="006B0354"/>
    <w:rsid w:val="006B1CD9"/>
    <w:rsid w:val="006B21AB"/>
    <w:rsid w:val="006B680B"/>
    <w:rsid w:val="006B708C"/>
    <w:rsid w:val="006B7D3C"/>
    <w:rsid w:val="006C26FA"/>
    <w:rsid w:val="006C2C80"/>
    <w:rsid w:val="006C3154"/>
    <w:rsid w:val="006C3605"/>
    <w:rsid w:val="006C416B"/>
    <w:rsid w:val="006C51D6"/>
    <w:rsid w:val="006C6C18"/>
    <w:rsid w:val="006C6DC9"/>
    <w:rsid w:val="006D11EB"/>
    <w:rsid w:val="006D1B37"/>
    <w:rsid w:val="006D1B40"/>
    <w:rsid w:val="006D2BC6"/>
    <w:rsid w:val="006D2E8F"/>
    <w:rsid w:val="006D3D3C"/>
    <w:rsid w:val="006D4125"/>
    <w:rsid w:val="006D4B64"/>
    <w:rsid w:val="006D6C76"/>
    <w:rsid w:val="006D6E54"/>
    <w:rsid w:val="006D7B21"/>
    <w:rsid w:val="006E00E5"/>
    <w:rsid w:val="006E245F"/>
    <w:rsid w:val="006E3CD6"/>
    <w:rsid w:val="006E5230"/>
    <w:rsid w:val="006F0FC9"/>
    <w:rsid w:val="006F3AEF"/>
    <w:rsid w:val="006F464E"/>
    <w:rsid w:val="006F4800"/>
    <w:rsid w:val="006F5983"/>
    <w:rsid w:val="006F5BA8"/>
    <w:rsid w:val="006F6A4A"/>
    <w:rsid w:val="00701B89"/>
    <w:rsid w:val="0070244F"/>
    <w:rsid w:val="00703E14"/>
    <w:rsid w:val="00703EDD"/>
    <w:rsid w:val="0070411B"/>
    <w:rsid w:val="0070529C"/>
    <w:rsid w:val="00706541"/>
    <w:rsid w:val="0070749E"/>
    <w:rsid w:val="00712600"/>
    <w:rsid w:val="00713264"/>
    <w:rsid w:val="00715A9D"/>
    <w:rsid w:val="007161FD"/>
    <w:rsid w:val="00716409"/>
    <w:rsid w:val="00716AB5"/>
    <w:rsid w:val="00720030"/>
    <w:rsid w:val="00720B3A"/>
    <w:rsid w:val="00720BBC"/>
    <w:rsid w:val="0072306A"/>
    <w:rsid w:val="00723925"/>
    <w:rsid w:val="007247D1"/>
    <w:rsid w:val="00725975"/>
    <w:rsid w:val="00727104"/>
    <w:rsid w:val="00727C42"/>
    <w:rsid w:val="00731CB8"/>
    <w:rsid w:val="00733AAB"/>
    <w:rsid w:val="0073757E"/>
    <w:rsid w:val="0074027C"/>
    <w:rsid w:val="00740BD9"/>
    <w:rsid w:val="00740E2A"/>
    <w:rsid w:val="00744203"/>
    <w:rsid w:val="00746339"/>
    <w:rsid w:val="00747E34"/>
    <w:rsid w:val="00750120"/>
    <w:rsid w:val="00751D89"/>
    <w:rsid w:val="007527B3"/>
    <w:rsid w:val="00753F67"/>
    <w:rsid w:val="007546A8"/>
    <w:rsid w:val="007570AA"/>
    <w:rsid w:val="0075736A"/>
    <w:rsid w:val="00757E6F"/>
    <w:rsid w:val="0076272F"/>
    <w:rsid w:val="007640CF"/>
    <w:rsid w:val="0076433E"/>
    <w:rsid w:val="00764422"/>
    <w:rsid w:val="00765672"/>
    <w:rsid w:val="007659DC"/>
    <w:rsid w:val="007679D3"/>
    <w:rsid w:val="007710CE"/>
    <w:rsid w:val="007717BC"/>
    <w:rsid w:val="00771AA9"/>
    <w:rsid w:val="0077275F"/>
    <w:rsid w:val="0077321D"/>
    <w:rsid w:val="00776A74"/>
    <w:rsid w:val="0078074C"/>
    <w:rsid w:val="007818FF"/>
    <w:rsid w:val="00782C52"/>
    <w:rsid w:val="00782CA1"/>
    <w:rsid w:val="007862CA"/>
    <w:rsid w:val="00786A88"/>
    <w:rsid w:val="007874D3"/>
    <w:rsid w:val="007926B6"/>
    <w:rsid w:val="00794964"/>
    <w:rsid w:val="00795D28"/>
    <w:rsid w:val="00796160"/>
    <w:rsid w:val="007966D5"/>
    <w:rsid w:val="00797E9B"/>
    <w:rsid w:val="007A1295"/>
    <w:rsid w:val="007A2304"/>
    <w:rsid w:val="007A3523"/>
    <w:rsid w:val="007A5115"/>
    <w:rsid w:val="007A514E"/>
    <w:rsid w:val="007B0CB8"/>
    <w:rsid w:val="007B2349"/>
    <w:rsid w:val="007B49A8"/>
    <w:rsid w:val="007B54E8"/>
    <w:rsid w:val="007B6B0B"/>
    <w:rsid w:val="007C00A8"/>
    <w:rsid w:val="007C05D9"/>
    <w:rsid w:val="007C0818"/>
    <w:rsid w:val="007C2BB9"/>
    <w:rsid w:val="007C3DD5"/>
    <w:rsid w:val="007C4A2C"/>
    <w:rsid w:val="007C5A4B"/>
    <w:rsid w:val="007C72F8"/>
    <w:rsid w:val="007D1329"/>
    <w:rsid w:val="007D207A"/>
    <w:rsid w:val="007D21EF"/>
    <w:rsid w:val="007D4CEB"/>
    <w:rsid w:val="007D5A3D"/>
    <w:rsid w:val="007D5D00"/>
    <w:rsid w:val="007D5DBD"/>
    <w:rsid w:val="007D792A"/>
    <w:rsid w:val="007E02D0"/>
    <w:rsid w:val="007E1AE0"/>
    <w:rsid w:val="007E20B4"/>
    <w:rsid w:val="007E21C7"/>
    <w:rsid w:val="007E2C20"/>
    <w:rsid w:val="007E30FB"/>
    <w:rsid w:val="007E4FBD"/>
    <w:rsid w:val="007E575F"/>
    <w:rsid w:val="007E6EEC"/>
    <w:rsid w:val="007E72BE"/>
    <w:rsid w:val="007F0E0E"/>
    <w:rsid w:val="007F2285"/>
    <w:rsid w:val="007F3832"/>
    <w:rsid w:val="007F3BC4"/>
    <w:rsid w:val="007F4B2A"/>
    <w:rsid w:val="007F7BB4"/>
    <w:rsid w:val="007F7FCF"/>
    <w:rsid w:val="00802DE5"/>
    <w:rsid w:val="008030A7"/>
    <w:rsid w:val="008031EE"/>
    <w:rsid w:val="00803416"/>
    <w:rsid w:val="008044F0"/>
    <w:rsid w:val="00804932"/>
    <w:rsid w:val="0080534B"/>
    <w:rsid w:val="00805990"/>
    <w:rsid w:val="00811296"/>
    <w:rsid w:val="00813504"/>
    <w:rsid w:val="0081453D"/>
    <w:rsid w:val="0081571A"/>
    <w:rsid w:val="008159AE"/>
    <w:rsid w:val="00821C34"/>
    <w:rsid w:val="00830754"/>
    <w:rsid w:val="00832FE8"/>
    <w:rsid w:val="00833CEA"/>
    <w:rsid w:val="008344E2"/>
    <w:rsid w:val="0083474D"/>
    <w:rsid w:val="00834C23"/>
    <w:rsid w:val="00836069"/>
    <w:rsid w:val="008364AD"/>
    <w:rsid w:val="00841ACE"/>
    <w:rsid w:val="00842DD6"/>
    <w:rsid w:val="00842F7B"/>
    <w:rsid w:val="0084457B"/>
    <w:rsid w:val="00844763"/>
    <w:rsid w:val="00845BEB"/>
    <w:rsid w:val="00845D60"/>
    <w:rsid w:val="008505BF"/>
    <w:rsid w:val="00855C22"/>
    <w:rsid w:val="00856B90"/>
    <w:rsid w:val="00856EAF"/>
    <w:rsid w:val="00856F17"/>
    <w:rsid w:val="0085715B"/>
    <w:rsid w:val="008632D4"/>
    <w:rsid w:val="008634DC"/>
    <w:rsid w:val="00867A04"/>
    <w:rsid w:val="00870D24"/>
    <w:rsid w:val="008718BB"/>
    <w:rsid w:val="00872B5E"/>
    <w:rsid w:val="00875304"/>
    <w:rsid w:val="00875CC9"/>
    <w:rsid w:val="00875EB3"/>
    <w:rsid w:val="008760E2"/>
    <w:rsid w:val="0087666B"/>
    <w:rsid w:val="00883223"/>
    <w:rsid w:val="0088472F"/>
    <w:rsid w:val="008861C1"/>
    <w:rsid w:val="00886341"/>
    <w:rsid w:val="008910CA"/>
    <w:rsid w:val="00892A33"/>
    <w:rsid w:val="00894D1D"/>
    <w:rsid w:val="00895C37"/>
    <w:rsid w:val="008A0694"/>
    <w:rsid w:val="008A1A8F"/>
    <w:rsid w:val="008A1FF3"/>
    <w:rsid w:val="008A3CD1"/>
    <w:rsid w:val="008A4415"/>
    <w:rsid w:val="008B09D4"/>
    <w:rsid w:val="008B362F"/>
    <w:rsid w:val="008B4885"/>
    <w:rsid w:val="008C08DE"/>
    <w:rsid w:val="008C08E7"/>
    <w:rsid w:val="008C4F78"/>
    <w:rsid w:val="008C6008"/>
    <w:rsid w:val="008C6113"/>
    <w:rsid w:val="008C61CD"/>
    <w:rsid w:val="008C6A46"/>
    <w:rsid w:val="008D1D35"/>
    <w:rsid w:val="008D228F"/>
    <w:rsid w:val="008D499F"/>
    <w:rsid w:val="008E0B0D"/>
    <w:rsid w:val="008E19F7"/>
    <w:rsid w:val="008E2F8D"/>
    <w:rsid w:val="008E4238"/>
    <w:rsid w:val="008E4787"/>
    <w:rsid w:val="008E4A1E"/>
    <w:rsid w:val="008E6152"/>
    <w:rsid w:val="008E7630"/>
    <w:rsid w:val="008E78DB"/>
    <w:rsid w:val="008F3E08"/>
    <w:rsid w:val="008F5AA2"/>
    <w:rsid w:val="00901B90"/>
    <w:rsid w:val="00901C4E"/>
    <w:rsid w:val="00901CF6"/>
    <w:rsid w:val="009051A3"/>
    <w:rsid w:val="00905249"/>
    <w:rsid w:val="009073C1"/>
    <w:rsid w:val="0091114E"/>
    <w:rsid w:val="009147DD"/>
    <w:rsid w:val="00914DA5"/>
    <w:rsid w:val="00916092"/>
    <w:rsid w:val="00916A2A"/>
    <w:rsid w:val="00917035"/>
    <w:rsid w:val="00917443"/>
    <w:rsid w:val="0092014B"/>
    <w:rsid w:val="00920C00"/>
    <w:rsid w:val="009214AB"/>
    <w:rsid w:val="0092150B"/>
    <w:rsid w:val="009218FB"/>
    <w:rsid w:val="00921C2C"/>
    <w:rsid w:val="0092244F"/>
    <w:rsid w:val="00924810"/>
    <w:rsid w:val="00924F78"/>
    <w:rsid w:val="00925B74"/>
    <w:rsid w:val="00927CF6"/>
    <w:rsid w:val="009300CB"/>
    <w:rsid w:val="00930557"/>
    <w:rsid w:val="00931A97"/>
    <w:rsid w:val="00932ABA"/>
    <w:rsid w:val="00934094"/>
    <w:rsid w:val="00936692"/>
    <w:rsid w:val="00937218"/>
    <w:rsid w:val="009376F1"/>
    <w:rsid w:val="00937B81"/>
    <w:rsid w:val="00947E7D"/>
    <w:rsid w:val="009511DD"/>
    <w:rsid w:val="00951726"/>
    <w:rsid w:val="00954892"/>
    <w:rsid w:val="00954FD1"/>
    <w:rsid w:val="0095681A"/>
    <w:rsid w:val="00957AD5"/>
    <w:rsid w:val="00960BDB"/>
    <w:rsid w:val="00960D19"/>
    <w:rsid w:val="009629C2"/>
    <w:rsid w:val="00962A46"/>
    <w:rsid w:val="009630E1"/>
    <w:rsid w:val="009639F3"/>
    <w:rsid w:val="00964F70"/>
    <w:rsid w:val="00965B6D"/>
    <w:rsid w:val="00966752"/>
    <w:rsid w:val="00966780"/>
    <w:rsid w:val="009668B9"/>
    <w:rsid w:val="00971642"/>
    <w:rsid w:val="009719A2"/>
    <w:rsid w:val="009723DB"/>
    <w:rsid w:val="00973992"/>
    <w:rsid w:val="00975963"/>
    <w:rsid w:val="0097639B"/>
    <w:rsid w:val="009764DE"/>
    <w:rsid w:val="009806EB"/>
    <w:rsid w:val="00981852"/>
    <w:rsid w:val="009833CA"/>
    <w:rsid w:val="00983DBF"/>
    <w:rsid w:val="00983F7F"/>
    <w:rsid w:val="009857EF"/>
    <w:rsid w:val="009874F5"/>
    <w:rsid w:val="00991066"/>
    <w:rsid w:val="00992159"/>
    <w:rsid w:val="009929DC"/>
    <w:rsid w:val="00993800"/>
    <w:rsid w:val="009977E0"/>
    <w:rsid w:val="009A0150"/>
    <w:rsid w:val="009A11ED"/>
    <w:rsid w:val="009A13E6"/>
    <w:rsid w:val="009A2110"/>
    <w:rsid w:val="009B009F"/>
    <w:rsid w:val="009B13EB"/>
    <w:rsid w:val="009B20D8"/>
    <w:rsid w:val="009B23F2"/>
    <w:rsid w:val="009B6561"/>
    <w:rsid w:val="009B751A"/>
    <w:rsid w:val="009C0707"/>
    <w:rsid w:val="009C265D"/>
    <w:rsid w:val="009C275B"/>
    <w:rsid w:val="009D03EF"/>
    <w:rsid w:val="009D0C9A"/>
    <w:rsid w:val="009D1B2F"/>
    <w:rsid w:val="009D565B"/>
    <w:rsid w:val="009D7BFD"/>
    <w:rsid w:val="009E0F23"/>
    <w:rsid w:val="009E20F3"/>
    <w:rsid w:val="009E2A14"/>
    <w:rsid w:val="009E30BC"/>
    <w:rsid w:val="009E418A"/>
    <w:rsid w:val="009E4645"/>
    <w:rsid w:val="009E5770"/>
    <w:rsid w:val="009E68FC"/>
    <w:rsid w:val="009F0D01"/>
    <w:rsid w:val="009F4DFB"/>
    <w:rsid w:val="009F663A"/>
    <w:rsid w:val="00A045AB"/>
    <w:rsid w:val="00A06418"/>
    <w:rsid w:val="00A06802"/>
    <w:rsid w:val="00A07C86"/>
    <w:rsid w:val="00A07CC1"/>
    <w:rsid w:val="00A11249"/>
    <w:rsid w:val="00A11AA5"/>
    <w:rsid w:val="00A12E80"/>
    <w:rsid w:val="00A1382B"/>
    <w:rsid w:val="00A1452D"/>
    <w:rsid w:val="00A150EB"/>
    <w:rsid w:val="00A15374"/>
    <w:rsid w:val="00A1680F"/>
    <w:rsid w:val="00A22735"/>
    <w:rsid w:val="00A22C1D"/>
    <w:rsid w:val="00A25F4D"/>
    <w:rsid w:val="00A30240"/>
    <w:rsid w:val="00A32001"/>
    <w:rsid w:val="00A3536B"/>
    <w:rsid w:val="00A37758"/>
    <w:rsid w:val="00A378B9"/>
    <w:rsid w:val="00A409C8"/>
    <w:rsid w:val="00A40E55"/>
    <w:rsid w:val="00A40E8A"/>
    <w:rsid w:val="00A41210"/>
    <w:rsid w:val="00A435D6"/>
    <w:rsid w:val="00A43EDA"/>
    <w:rsid w:val="00A45C45"/>
    <w:rsid w:val="00A45F4E"/>
    <w:rsid w:val="00A46C20"/>
    <w:rsid w:val="00A47A46"/>
    <w:rsid w:val="00A47E58"/>
    <w:rsid w:val="00A520EF"/>
    <w:rsid w:val="00A5229D"/>
    <w:rsid w:val="00A52D12"/>
    <w:rsid w:val="00A52D35"/>
    <w:rsid w:val="00A53CAD"/>
    <w:rsid w:val="00A56DFB"/>
    <w:rsid w:val="00A5783A"/>
    <w:rsid w:val="00A60DDA"/>
    <w:rsid w:val="00A6157E"/>
    <w:rsid w:val="00A6207B"/>
    <w:rsid w:val="00A63DDA"/>
    <w:rsid w:val="00A64222"/>
    <w:rsid w:val="00A65826"/>
    <w:rsid w:val="00A65BE1"/>
    <w:rsid w:val="00A679E0"/>
    <w:rsid w:val="00A7035A"/>
    <w:rsid w:val="00A70C7F"/>
    <w:rsid w:val="00A7189C"/>
    <w:rsid w:val="00A718A5"/>
    <w:rsid w:val="00A744B7"/>
    <w:rsid w:val="00A76F4F"/>
    <w:rsid w:val="00A803CC"/>
    <w:rsid w:val="00A80881"/>
    <w:rsid w:val="00A8123E"/>
    <w:rsid w:val="00A82D72"/>
    <w:rsid w:val="00A8599E"/>
    <w:rsid w:val="00A87B09"/>
    <w:rsid w:val="00A87C50"/>
    <w:rsid w:val="00A9466F"/>
    <w:rsid w:val="00A96E41"/>
    <w:rsid w:val="00A973AB"/>
    <w:rsid w:val="00A97F1D"/>
    <w:rsid w:val="00AA08AB"/>
    <w:rsid w:val="00AA0F3A"/>
    <w:rsid w:val="00AA3CEB"/>
    <w:rsid w:val="00AA4816"/>
    <w:rsid w:val="00AA62A4"/>
    <w:rsid w:val="00AA7639"/>
    <w:rsid w:val="00AB1C5B"/>
    <w:rsid w:val="00AB33B7"/>
    <w:rsid w:val="00AB7309"/>
    <w:rsid w:val="00AB7465"/>
    <w:rsid w:val="00AC01EB"/>
    <w:rsid w:val="00AC04EF"/>
    <w:rsid w:val="00AC3AE3"/>
    <w:rsid w:val="00AC43F0"/>
    <w:rsid w:val="00AC5170"/>
    <w:rsid w:val="00AC5772"/>
    <w:rsid w:val="00AC5B09"/>
    <w:rsid w:val="00AC69AE"/>
    <w:rsid w:val="00AC7597"/>
    <w:rsid w:val="00AD3E72"/>
    <w:rsid w:val="00AD4AFA"/>
    <w:rsid w:val="00AD5FCB"/>
    <w:rsid w:val="00AD619E"/>
    <w:rsid w:val="00AD6B1B"/>
    <w:rsid w:val="00AE003C"/>
    <w:rsid w:val="00AE0101"/>
    <w:rsid w:val="00AE1449"/>
    <w:rsid w:val="00AE229B"/>
    <w:rsid w:val="00AE341A"/>
    <w:rsid w:val="00AE354F"/>
    <w:rsid w:val="00AE64C2"/>
    <w:rsid w:val="00AF2A7F"/>
    <w:rsid w:val="00AF3C4B"/>
    <w:rsid w:val="00AF6A3E"/>
    <w:rsid w:val="00B00EBF"/>
    <w:rsid w:val="00B02198"/>
    <w:rsid w:val="00B035E3"/>
    <w:rsid w:val="00B04228"/>
    <w:rsid w:val="00B0659A"/>
    <w:rsid w:val="00B06FBA"/>
    <w:rsid w:val="00B12307"/>
    <w:rsid w:val="00B12396"/>
    <w:rsid w:val="00B12BBB"/>
    <w:rsid w:val="00B13A7F"/>
    <w:rsid w:val="00B13CDD"/>
    <w:rsid w:val="00B15799"/>
    <w:rsid w:val="00B1580E"/>
    <w:rsid w:val="00B166EB"/>
    <w:rsid w:val="00B17CEE"/>
    <w:rsid w:val="00B2294A"/>
    <w:rsid w:val="00B24484"/>
    <w:rsid w:val="00B24CF8"/>
    <w:rsid w:val="00B31862"/>
    <w:rsid w:val="00B361E6"/>
    <w:rsid w:val="00B36ED2"/>
    <w:rsid w:val="00B408C5"/>
    <w:rsid w:val="00B40DDF"/>
    <w:rsid w:val="00B411C8"/>
    <w:rsid w:val="00B429BB"/>
    <w:rsid w:val="00B4371D"/>
    <w:rsid w:val="00B43EC8"/>
    <w:rsid w:val="00B44DC1"/>
    <w:rsid w:val="00B474F7"/>
    <w:rsid w:val="00B50DAB"/>
    <w:rsid w:val="00B536A6"/>
    <w:rsid w:val="00B540D6"/>
    <w:rsid w:val="00B5482E"/>
    <w:rsid w:val="00B55597"/>
    <w:rsid w:val="00B555DA"/>
    <w:rsid w:val="00B55832"/>
    <w:rsid w:val="00B61501"/>
    <w:rsid w:val="00B61AFF"/>
    <w:rsid w:val="00B649A3"/>
    <w:rsid w:val="00B650FF"/>
    <w:rsid w:val="00B669E3"/>
    <w:rsid w:val="00B677FF"/>
    <w:rsid w:val="00B704C9"/>
    <w:rsid w:val="00B7101C"/>
    <w:rsid w:val="00B7226C"/>
    <w:rsid w:val="00B72482"/>
    <w:rsid w:val="00B7312E"/>
    <w:rsid w:val="00B74186"/>
    <w:rsid w:val="00B74896"/>
    <w:rsid w:val="00B7586C"/>
    <w:rsid w:val="00B8120E"/>
    <w:rsid w:val="00B81F88"/>
    <w:rsid w:val="00B83EF5"/>
    <w:rsid w:val="00B85D2C"/>
    <w:rsid w:val="00B87763"/>
    <w:rsid w:val="00B878F0"/>
    <w:rsid w:val="00B91B87"/>
    <w:rsid w:val="00B92684"/>
    <w:rsid w:val="00B92EF3"/>
    <w:rsid w:val="00B93288"/>
    <w:rsid w:val="00B93C80"/>
    <w:rsid w:val="00B94211"/>
    <w:rsid w:val="00B952F1"/>
    <w:rsid w:val="00B95648"/>
    <w:rsid w:val="00B96B40"/>
    <w:rsid w:val="00BA02F9"/>
    <w:rsid w:val="00BA033E"/>
    <w:rsid w:val="00BA1473"/>
    <w:rsid w:val="00BA27DE"/>
    <w:rsid w:val="00BA2FB6"/>
    <w:rsid w:val="00BA5635"/>
    <w:rsid w:val="00BA71E8"/>
    <w:rsid w:val="00BA7C4D"/>
    <w:rsid w:val="00BB11DB"/>
    <w:rsid w:val="00BB19D4"/>
    <w:rsid w:val="00BB47F9"/>
    <w:rsid w:val="00BB5AE1"/>
    <w:rsid w:val="00BB5C97"/>
    <w:rsid w:val="00BB6DBE"/>
    <w:rsid w:val="00BB712D"/>
    <w:rsid w:val="00BC0894"/>
    <w:rsid w:val="00BC1553"/>
    <w:rsid w:val="00BC23BA"/>
    <w:rsid w:val="00BC31D1"/>
    <w:rsid w:val="00BC3388"/>
    <w:rsid w:val="00BC4934"/>
    <w:rsid w:val="00BD065A"/>
    <w:rsid w:val="00BD2183"/>
    <w:rsid w:val="00BD45F2"/>
    <w:rsid w:val="00BD60BE"/>
    <w:rsid w:val="00BE0CE7"/>
    <w:rsid w:val="00BE21F0"/>
    <w:rsid w:val="00BE303B"/>
    <w:rsid w:val="00BE3AA5"/>
    <w:rsid w:val="00BE4D11"/>
    <w:rsid w:val="00BE519D"/>
    <w:rsid w:val="00BE5AC6"/>
    <w:rsid w:val="00BE6742"/>
    <w:rsid w:val="00BF13BC"/>
    <w:rsid w:val="00BF1B9F"/>
    <w:rsid w:val="00BF1DD5"/>
    <w:rsid w:val="00BF2037"/>
    <w:rsid w:val="00BF2258"/>
    <w:rsid w:val="00BF39C3"/>
    <w:rsid w:val="00BF414F"/>
    <w:rsid w:val="00BF4A11"/>
    <w:rsid w:val="00BF4DF4"/>
    <w:rsid w:val="00BF4F13"/>
    <w:rsid w:val="00BF541E"/>
    <w:rsid w:val="00BF5BF9"/>
    <w:rsid w:val="00BF695B"/>
    <w:rsid w:val="00C02593"/>
    <w:rsid w:val="00C13B23"/>
    <w:rsid w:val="00C14AE4"/>
    <w:rsid w:val="00C1681A"/>
    <w:rsid w:val="00C26B91"/>
    <w:rsid w:val="00C3139D"/>
    <w:rsid w:val="00C330E5"/>
    <w:rsid w:val="00C34E72"/>
    <w:rsid w:val="00C3691E"/>
    <w:rsid w:val="00C40114"/>
    <w:rsid w:val="00C416CE"/>
    <w:rsid w:val="00C42174"/>
    <w:rsid w:val="00C4243B"/>
    <w:rsid w:val="00C516C7"/>
    <w:rsid w:val="00C51C2D"/>
    <w:rsid w:val="00C52402"/>
    <w:rsid w:val="00C5398F"/>
    <w:rsid w:val="00C539E1"/>
    <w:rsid w:val="00C55B61"/>
    <w:rsid w:val="00C65F50"/>
    <w:rsid w:val="00C6748F"/>
    <w:rsid w:val="00C70962"/>
    <w:rsid w:val="00C71335"/>
    <w:rsid w:val="00C71939"/>
    <w:rsid w:val="00C73F47"/>
    <w:rsid w:val="00C74130"/>
    <w:rsid w:val="00C763F7"/>
    <w:rsid w:val="00C8218E"/>
    <w:rsid w:val="00C8303B"/>
    <w:rsid w:val="00C84355"/>
    <w:rsid w:val="00C9221A"/>
    <w:rsid w:val="00C934F0"/>
    <w:rsid w:val="00C93A2E"/>
    <w:rsid w:val="00C944F9"/>
    <w:rsid w:val="00C95339"/>
    <w:rsid w:val="00C978E7"/>
    <w:rsid w:val="00C97D94"/>
    <w:rsid w:val="00CA0FA6"/>
    <w:rsid w:val="00CA2BBD"/>
    <w:rsid w:val="00CA4570"/>
    <w:rsid w:val="00CA6197"/>
    <w:rsid w:val="00CA6DD1"/>
    <w:rsid w:val="00CB1C23"/>
    <w:rsid w:val="00CB21AE"/>
    <w:rsid w:val="00CB22A0"/>
    <w:rsid w:val="00CB2442"/>
    <w:rsid w:val="00CB61F0"/>
    <w:rsid w:val="00CB641F"/>
    <w:rsid w:val="00CB6F8C"/>
    <w:rsid w:val="00CB715F"/>
    <w:rsid w:val="00CB73EA"/>
    <w:rsid w:val="00CC1E0F"/>
    <w:rsid w:val="00CC2421"/>
    <w:rsid w:val="00CC3BAB"/>
    <w:rsid w:val="00CC6F4B"/>
    <w:rsid w:val="00CC7D94"/>
    <w:rsid w:val="00CD0066"/>
    <w:rsid w:val="00CD1651"/>
    <w:rsid w:val="00CD1886"/>
    <w:rsid w:val="00CD1A5C"/>
    <w:rsid w:val="00CD320F"/>
    <w:rsid w:val="00CD3EDB"/>
    <w:rsid w:val="00CD421F"/>
    <w:rsid w:val="00CD4279"/>
    <w:rsid w:val="00CD474B"/>
    <w:rsid w:val="00CD7598"/>
    <w:rsid w:val="00CD7858"/>
    <w:rsid w:val="00CD7B1C"/>
    <w:rsid w:val="00CE0CFB"/>
    <w:rsid w:val="00CE19A6"/>
    <w:rsid w:val="00CE1F19"/>
    <w:rsid w:val="00CE29E3"/>
    <w:rsid w:val="00CE371F"/>
    <w:rsid w:val="00CE4348"/>
    <w:rsid w:val="00CE5503"/>
    <w:rsid w:val="00CE5DE8"/>
    <w:rsid w:val="00CE6FA6"/>
    <w:rsid w:val="00CF128D"/>
    <w:rsid w:val="00CF19BE"/>
    <w:rsid w:val="00CF1C87"/>
    <w:rsid w:val="00CF4DBA"/>
    <w:rsid w:val="00CF5765"/>
    <w:rsid w:val="00CF76DF"/>
    <w:rsid w:val="00CF79C2"/>
    <w:rsid w:val="00CF7A59"/>
    <w:rsid w:val="00CF7C30"/>
    <w:rsid w:val="00D022C8"/>
    <w:rsid w:val="00D02A51"/>
    <w:rsid w:val="00D06DA4"/>
    <w:rsid w:val="00D16E23"/>
    <w:rsid w:val="00D24AA2"/>
    <w:rsid w:val="00D268F2"/>
    <w:rsid w:val="00D27304"/>
    <w:rsid w:val="00D316C2"/>
    <w:rsid w:val="00D33128"/>
    <w:rsid w:val="00D353DE"/>
    <w:rsid w:val="00D35987"/>
    <w:rsid w:val="00D417AC"/>
    <w:rsid w:val="00D4384E"/>
    <w:rsid w:val="00D43DA7"/>
    <w:rsid w:val="00D50690"/>
    <w:rsid w:val="00D50A06"/>
    <w:rsid w:val="00D5281D"/>
    <w:rsid w:val="00D531FB"/>
    <w:rsid w:val="00D54447"/>
    <w:rsid w:val="00D548D2"/>
    <w:rsid w:val="00D61452"/>
    <w:rsid w:val="00D61540"/>
    <w:rsid w:val="00D62D89"/>
    <w:rsid w:val="00D63784"/>
    <w:rsid w:val="00D63A09"/>
    <w:rsid w:val="00D6575B"/>
    <w:rsid w:val="00D658AB"/>
    <w:rsid w:val="00D665A2"/>
    <w:rsid w:val="00D6679A"/>
    <w:rsid w:val="00D67297"/>
    <w:rsid w:val="00D67A48"/>
    <w:rsid w:val="00D67DAB"/>
    <w:rsid w:val="00D7048F"/>
    <w:rsid w:val="00D72293"/>
    <w:rsid w:val="00D7412A"/>
    <w:rsid w:val="00D8120D"/>
    <w:rsid w:val="00D8560D"/>
    <w:rsid w:val="00D86432"/>
    <w:rsid w:val="00D87AB9"/>
    <w:rsid w:val="00D90830"/>
    <w:rsid w:val="00D90B9B"/>
    <w:rsid w:val="00D91264"/>
    <w:rsid w:val="00D91672"/>
    <w:rsid w:val="00D918DE"/>
    <w:rsid w:val="00D926DF"/>
    <w:rsid w:val="00D944BC"/>
    <w:rsid w:val="00D95E8B"/>
    <w:rsid w:val="00DA10D0"/>
    <w:rsid w:val="00DA33A6"/>
    <w:rsid w:val="00DA3DBB"/>
    <w:rsid w:val="00DA6067"/>
    <w:rsid w:val="00DA7FC8"/>
    <w:rsid w:val="00DB0CDB"/>
    <w:rsid w:val="00DB270E"/>
    <w:rsid w:val="00DB3704"/>
    <w:rsid w:val="00DB72D3"/>
    <w:rsid w:val="00DC0174"/>
    <w:rsid w:val="00DC01DA"/>
    <w:rsid w:val="00DC063E"/>
    <w:rsid w:val="00DC10B3"/>
    <w:rsid w:val="00DC2767"/>
    <w:rsid w:val="00DC28F3"/>
    <w:rsid w:val="00DC373A"/>
    <w:rsid w:val="00DC6144"/>
    <w:rsid w:val="00DC6FAA"/>
    <w:rsid w:val="00DD0176"/>
    <w:rsid w:val="00DD0336"/>
    <w:rsid w:val="00DD1C76"/>
    <w:rsid w:val="00DD200E"/>
    <w:rsid w:val="00DD21A2"/>
    <w:rsid w:val="00DD2217"/>
    <w:rsid w:val="00DE072B"/>
    <w:rsid w:val="00DE4037"/>
    <w:rsid w:val="00DE4FC6"/>
    <w:rsid w:val="00DE5236"/>
    <w:rsid w:val="00DE5483"/>
    <w:rsid w:val="00DE64AC"/>
    <w:rsid w:val="00DE7441"/>
    <w:rsid w:val="00DE7EE5"/>
    <w:rsid w:val="00DF04D3"/>
    <w:rsid w:val="00DF07C8"/>
    <w:rsid w:val="00DF2D63"/>
    <w:rsid w:val="00DF3FC5"/>
    <w:rsid w:val="00E015E3"/>
    <w:rsid w:val="00E01BB9"/>
    <w:rsid w:val="00E02D9F"/>
    <w:rsid w:val="00E030E6"/>
    <w:rsid w:val="00E04DBC"/>
    <w:rsid w:val="00E04E46"/>
    <w:rsid w:val="00E10DFE"/>
    <w:rsid w:val="00E12821"/>
    <w:rsid w:val="00E167EA"/>
    <w:rsid w:val="00E17A04"/>
    <w:rsid w:val="00E201FB"/>
    <w:rsid w:val="00E21801"/>
    <w:rsid w:val="00E232D4"/>
    <w:rsid w:val="00E2593E"/>
    <w:rsid w:val="00E259DA"/>
    <w:rsid w:val="00E27B5F"/>
    <w:rsid w:val="00E31BB1"/>
    <w:rsid w:val="00E33B5B"/>
    <w:rsid w:val="00E359FB"/>
    <w:rsid w:val="00E40032"/>
    <w:rsid w:val="00E418C1"/>
    <w:rsid w:val="00E42314"/>
    <w:rsid w:val="00E425BA"/>
    <w:rsid w:val="00E44687"/>
    <w:rsid w:val="00E45501"/>
    <w:rsid w:val="00E4615A"/>
    <w:rsid w:val="00E4648E"/>
    <w:rsid w:val="00E50412"/>
    <w:rsid w:val="00E50AA3"/>
    <w:rsid w:val="00E515E5"/>
    <w:rsid w:val="00E51CB6"/>
    <w:rsid w:val="00E52825"/>
    <w:rsid w:val="00E55EBC"/>
    <w:rsid w:val="00E60CD5"/>
    <w:rsid w:val="00E611ED"/>
    <w:rsid w:val="00E67A7C"/>
    <w:rsid w:val="00E72DFC"/>
    <w:rsid w:val="00E73F9A"/>
    <w:rsid w:val="00E74356"/>
    <w:rsid w:val="00E7527A"/>
    <w:rsid w:val="00E758F6"/>
    <w:rsid w:val="00E76A24"/>
    <w:rsid w:val="00E77CC4"/>
    <w:rsid w:val="00E82DFF"/>
    <w:rsid w:val="00E84B3B"/>
    <w:rsid w:val="00E944E3"/>
    <w:rsid w:val="00E956E2"/>
    <w:rsid w:val="00EA047A"/>
    <w:rsid w:val="00EA1AA6"/>
    <w:rsid w:val="00EA23A4"/>
    <w:rsid w:val="00EA67AA"/>
    <w:rsid w:val="00EA6C54"/>
    <w:rsid w:val="00EB03FC"/>
    <w:rsid w:val="00EB04E0"/>
    <w:rsid w:val="00EB0901"/>
    <w:rsid w:val="00EB11C0"/>
    <w:rsid w:val="00EB1440"/>
    <w:rsid w:val="00EB21DF"/>
    <w:rsid w:val="00EB3FE4"/>
    <w:rsid w:val="00EB4E67"/>
    <w:rsid w:val="00EB5E50"/>
    <w:rsid w:val="00EB63DE"/>
    <w:rsid w:val="00EB6512"/>
    <w:rsid w:val="00EB667A"/>
    <w:rsid w:val="00EB66C3"/>
    <w:rsid w:val="00EB731B"/>
    <w:rsid w:val="00EC2EB5"/>
    <w:rsid w:val="00EC30F9"/>
    <w:rsid w:val="00EC6621"/>
    <w:rsid w:val="00ED2DB2"/>
    <w:rsid w:val="00ED2DF4"/>
    <w:rsid w:val="00ED60E3"/>
    <w:rsid w:val="00EE0C7F"/>
    <w:rsid w:val="00EE1C24"/>
    <w:rsid w:val="00EE3086"/>
    <w:rsid w:val="00EE36D7"/>
    <w:rsid w:val="00EE43EB"/>
    <w:rsid w:val="00EE5D89"/>
    <w:rsid w:val="00EE7358"/>
    <w:rsid w:val="00EF12A4"/>
    <w:rsid w:val="00EF2789"/>
    <w:rsid w:val="00EF4887"/>
    <w:rsid w:val="00EF4B4D"/>
    <w:rsid w:val="00EF662D"/>
    <w:rsid w:val="00EF7579"/>
    <w:rsid w:val="00EF7C6B"/>
    <w:rsid w:val="00F003E5"/>
    <w:rsid w:val="00F00715"/>
    <w:rsid w:val="00F0113C"/>
    <w:rsid w:val="00F018DE"/>
    <w:rsid w:val="00F02FC2"/>
    <w:rsid w:val="00F042E4"/>
    <w:rsid w:val="00F05AD1"/>
    <w:rsid w:val="00F06704"/>
    <w:rsid w:val="00F06EBF"/>
    <w:rsid w:val="00F11D6B"/>
    <w:rsid w:val="00F14648"/>
    <w:rsid w:val="00F16FDC"/>
    <w:rsid w:val="00F26614"/>
    <w:rsid w:val="00F32B74"/>
    <w:rsid w:val="00F34094"/>
    <w:rsid w:val="00F345D1"/>
    <w:rsid w:val="00F34F57"/>
    <w:rsid w:val="00F36328"/>
    <w:rsid w:val="00F414F5"/>
    <w:rsid w:val="00F44D3A"/>
    <w:rsid w:val="00F461D4"/>
    <w:rsid w:val="00F4719C"/>
    <w:rsid w:val="00F477E7"/>
    <w:rsid w:val="00F47D19"/>
    <w:rsid w:val="00F5101E"/>
    <w:rsid w:val="00F53366"/>
    <w:rsid w:val="00F544C5"/>
    <w:rsid w:val="00F57938"/>
    <w:rsid w:val="00F57C1B"/>
    <w:rsid w:val="00F6016C"/>
    <w:rsid w:val="00F60358"/>
    <w:rsid w:val="00F60FDD"/>
    <w:rsid w:val="00F61313"/>
    <w:rsid w:val="00F61A63"/>
    <w:rsid w:val="00F61D1D"/>
    <w:rsid w:val="00F6209F"/>
    <w:rsid w:val="00F639B4"/>
    <w:rsid w:val="00F64287"/>
    <w:rsid w:val="00F643B7"/>
    <w:rsid w:val="00F67938"/>
    <w:rsid w:val="00F700D3"/>
    <w:rsid w:val="00F70D63"/>
    <w:rsid w:val="00F71B4C"/>
    <w:rsid w:val="00F7308B"/>
    <w:rsid w:val="00F73497"/>
    <w:rsid w:val="00F73800"/>
    <w:rsid w:val="00F73CB9"/>
    <w:rsid w:val="00F754D4"/>
    <w:rsid w:val="00F75CF3"/>
    <w:rsid w:val="00F80CC0"/>
    <w:rsid w:val="00F815EE"/>
    <w:rsid w:val="00F819A0"/>
    <w:rsid w:val="00F834F2"/>
    <w:rsid w:val="00F8566B"/>
    <w:rsid w:val="00F871C8"/>
    <w:rsid w:val="00F9219D"/>
    <w:rsid w:val="00F95023"/>
    <w:rsid w:val="00F9670C"/>
    <w:rsid w:val="00F97833"/>
    <w:rsid w:val="00FA0BF0"/>
    <w:rsid w:val="00FA129B"/>
    <w:rsid w:val="00FA1CE4"/>
    <w:rsid w:val="00FA3B43"/>
    <w:rsid w:val="00FA3BD2"/>
    <w:rsid w:val="00FA457F"/>
    <w:rsid w:val="00FB1C6D"/>
    <w:rsid w:val="00FB21CA"/>
    <w:rsid w:val="00FB236D"/>
    <w:rsid w:val="00FB2AC4"/>
    <w:rsid w:val="00FB775B"/>
    <w:rsid w:val="00FB7A41"/>
    <w:rsid w:val="00FC03ED"/>
    <w:rsid w:val="00FC2BE7"/>
    <w:rsid w:val="00FC50FD"/>
    <w:rsid w:val="00FD1E4E"/>
    <w:rsid w:val="00FD3083"/>
    <w:rsid w:val="00FD481A"/>
    <w:rsid w:val="00FE078C"/>
    <w:rsid w:val="00FE0E58"/>
    <w:rsid w:val="00FE1A98"/>
    <w:rsid w:val="00FE45B5"/>
    <w:rsid w:val="00FE46C2"/>
    <w:rsid w:val="00FE55A0"/>
    <w:rsid w:val="00FE5D2C"/>
    <w:rsid w:val="00FE75FF"/>
    <w:rsid w:val="00FF07ED"/>
    <w:rsid w:val="00FF0871"/>
    <w:rsid w:val="00FF3D7B"/>
    <w:rsid w:val="00FF46BF"/>
    <w:rsid w:val="00FF5DB4"/>
    <w:rsid w:val="00FF6960"/>
    <w:rsid w:val="00FF7724"/>
    <w:rsid w:val="00FF7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9AE97"/>
  <w15:docId w15:val="{41696BFE-6534-4580-B331-B960F48FF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894"/>
    <w:pPr>
      <w:spacing w:after="0" w:line="240" w:lineRule="auto"/>
    </w:pPr>
    <w:rPr>
      <w:rFonts w:eastAsia="Times New Roman" w:cs="Times New Roman"/>
      <w:sz w:val="24"/>
      <w:szCs w:val="24"/>
    </w:rPr>
  </w:style>
  <w:style w:type="paragraph" w:styleId="Heading2">
    <w:name w:val="heading 2"/>
    <w:basedOn w:val="Normal"/>
    <w:next w:val="Normal"/>
    <w:link w:val="Heading2Char"/>
    <w:uiPriority w:val="9"/>
    <w:semiHidden/>
    <w:unhideWhenUsed/>
    <w:qFormat/>
    <w:rsid w:val="00D62D8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qFormat/>
    <w:rsid w:val="00223D23"/>
    <w:pPr>
      <w:keepNext/>
      <w:ind w:left="720" w:hanging="720"/>
      <w:jc w:val="center"/>
      <w:outlineLvl w:val="5"/>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223D23"/>
    <w:rPr>
      <w:rFonts w:ascii=".VnTimeH" w:eastAsia="Times New Roman" w:hAnsi=".VnTimeH" w:cs="Times New Roman"/>
      <w:b/>
      <w:szCs w:val="20"/>
    </w:rPr>
  </w:style>
  <w:style w:type="character" w:customStyle="1" w:styleId="BodyTextChar">
    <w:name w:val="Body Text Char"/>
    <w:link w:val="BodyText"/>
    <w:locked/>
    <w:rsid w:val="00223D23"/>
    <w:rPr>
      <w:rFonts w:ascii=".VnTime" w:hAnsi=".VnTime"/>
      <w:lang w:val="en-GB" w:eastAsia="x-none"/>
    </w:rPr>
  </w:style>
  <w:style w:type="paragraph" w:styleId="BodyText">
    <w:name w:val="Body Text"/>
    <w:basedOn w:val="Normal"/>
    <w:link w:val="BodyTextChar"/>
    <w:rsid w:val="00223D23"/>
    <w:pPr>
      <w:jc w:val="both"/>
    </w:pPr>
    <w:rPr>
      <w:rFonts w:ascii=".VnTime" w:eastAsiaTheme="minorHAnsi" w:hAnsi=".VnTime" w:cstheme="minorBidi"/>
      <w:szCs w:val="22"/>
      <w:lang w:val="en-GB" w:eastAsia="x-none"/>
    </w:rPr>
  </w:style>
  <w:style w:type="character" w:customStyle="1" w:styleId="BodyTextChar1">
    <w:name w:val="Body Text Char1"/>
    <w:basedOn w:val="DefaultParagraphFont"/>
    <w:uiPriority w:val="99"/>
    <w:rsid w:val="00223D23"/>
    <w:rPr>
      <w:rFonts w:eastAsia="Times New Roman" w:cs="Times New Roman"/>
      <w:szCs w:val="28"/>
    </w:rPr>
  </w:style>
  <w:style w:type="character" w:styleId="Hyperlink">
    <w:name w:val="Hyperlink"/>
    <w:basedOn w:val="DefaultParagraphFont"/>
    <w:uiPriority w:val="99"/>
    <w:unhideWhenUsed/>
    <w:rsid w:val="00223D23"/>
    <w:rPr>
      <w:color w:val="0000FF"/>
      <w:u w:val="single"/>
    </w:rPr>
  </w:style>
  <w:style w:type="paragraph" w:styleId="NormalWeb">
    <w:name w:val="Normal (Web)"/>
    <w:aliases w:val="Обычный (веб)1,Обычный (веб) Знак,Обычный (веб) Знак1,Обычный (веб) Знак Знак,Char Char Char Char Char Char Char Char Char Char,Char Char Char Char Char Char Char Char Char Char Char,Char,Normal (Web) Char1,Char8 Char,Char8"/>
    <w:basedOn w:val="Normal"/>
    <w:link w:val="NormalWebChar"/>
    <w:uiPriority w:val="99"/>
    <w:unhideWhenUsed/>
    <w:qFormat/>
    <w:rsid w:val="00A45C45"/>
    <w:pPr>
      <w:spacing w:before="100" w:beforeAutospacing="1" w:after="100" w:afterAutospacing="1"/>
    </w:pPr>
  </w:style>
  <w:style w:type="character" w:styleId="Strong">
    <w:name w:val="Strong"/>
    <w:basedOn w:val="DefaultParagraphFont"/>
    <w:uiPriority w:val="22"/>
    <w:qFormat/>
    <w:rsid w:val="005F6DA8"/>
    <w:rPr>
      <w:b/>
      <w:bCs/>
    </w:rPr>
  </w:style>
  <w:style w:type="character" w:customStyle="1" w:styleId="apple-converted-space">
    <w:name w:val="apple-converted-space"/>
    <w:basedOn w:val="DefaultParagraphFont"/>
    <w:rsid w:val="00223AF7"/>
  </w:style>
  <w:style w:type="character" w:customStyle="1" w:styleId="NormalWebChar">
    <w:name w:val="Normal (Web) Char"/>
    <w:aliases w:val="Обычный (веб)1 Char,Обычный (веб) Знак Char,Обычный (веб) Знак1 Char,Обычный (веб) Знак Знак Char,Char Char Char Char Char Char Char Char Char Char Char1,Char Char Char Char Char Char Char Char Char Char Char Char,Char Char,Char8 Char1"/>
    <w:link w:val="NormalWeb"/>
    <w:uiPriority w:val="99"/>
    <w:locked/>
    <w:rsid w:val="00E259DA"/>
    <w:rPr>
      <w:rFonts w:eastAsia="Times New Roman" w:cs="Times New Roman"/>
      <w:sz w:val="24"/>
      <w:szCs w:val="24"/>
    </w:rPr>
  </w:style>
  <w:style w:type="paragraph" w:styleId="Header">
    <w:name w:val="header"/>
    <w:basedOn w:val="Normal"/>
    <w:link w:val="HeaderChar"/>
    <w:uiPriority w:val="99"/>
    <w:unhideWhenUsed/>
    <w:rsid w:val="00B878F0"/>
    <w:pPr>
      <w:tabs>
        <w:tab w:val="center" w:pos="4680"/>
        <w:tab w:val="right" w:pos="9360"/>
      </w:tabs>
    </w:pPr>
  </w:style>
  <w:style w:type="character" w:customStyle="1" w:styleId="HeaderChar">
    <w:name w:val="Header Char"/>
    <w:basedOn w:val="DefaultParagraphFont"/>
    <w:link w:val="Header"/>
    <w:uiPriority w:val="99"/>
    <w:rsid w:val="00B878F0"/>
    <w:rPr>
      <w:rFonts w:eastAsia="Times New Roman" w:cs="Times New Roman"/>
      <w:sz w:val="24"/>
      <w:szCs w:val="24"/>
    </w:rPr>
  </w:style>
  <w:style w:type="character" w:styleId="PageNumber">
    <w:name w:val="page number"/>
    <w:basedOn w:val="DefaultParagraphFont"/>
    <w:uiPriority w:val="99"/>
    <w:semiHidden/>
    <w:unhideWhenUsed/>
    <w:rsid w:val="00B878F0"/>
  </w:style>
  <w:style w:type="paragraph" w:styleId="Footer">
    <w:name w:val="footer"/>
    <w:basedOn w:val="Normal"/>
    <w:link w:val="FooterChar"/>
    <w:uiPriority w:val="99"/>
    <w:unhideWhenUsed/>
    <w:rsid w:val="00B878F0"/>
    <w:pPr>
      <w:tabs>
        <w:tab w:val="center" w:pos="4680"/>
        <w:tab w:val="right" w:pos="9360"/>
      </w:tabs>
    </w:pPr>
  </w:style>
  <w:style w:type="character" w:customStyle="1" w:styleId="FooterChar">
    <w:name w:val="Footer Char"/>
    <w:basedOn w:val="DefaultParagraphFont"/>
    <w:link w:val="Footer"/>
    <w:uiPriority w:val="99"/>
    <w:rsid w:val="00B878F0"/>
    <w:rPr>
      <w:rFonts w:eastAsia="Times New Roman" w:cs="Times New Roman"/>
      <w:sz w:val="24"/>
      <w:szCs w:val="24"/>
    </w:rPr>
  </w:style>
  <w:style w:type="paragraph" w:styleId="ListParagraph">
    <w:name w:val="List Paragraph"/>
    <w:aliases w:val="Numbered Paragraph,Main numbered paragraph,References,Numbered List Paragraph,123 List Paragraph,Bullets,List Paragraph (numbered (a)),List Paragraph nowy,Liste 1,List_Paragraph,Multilevel para_II,List Paragraph1,Bullet paras,Body,Bullet1"/>
    <w:basedOn w:val="Normal"/>
    <w:link w:val="ListParagraphChar"/>
    <w:uiPriority w:val="34"/>
    <w:qFormat/>
    <w:rsid w:val="00AA62A4"/>
    <w:pPr>
      <w:ind w:left="720"/>
      <w:contextualSpacing/>
    </w:pPr>
  </w:style>
  <w:style w:type="character" w:styleId="FollowedHyperlink">
    <w:name w:val="FollowedHyperlink"/>
    <w:basedOn w:val="DefaultParagraphFont"/>
    <w:uiPriority w:val="99"/>
    <w:semiHidden/>
    <w:unhideWhenUsed/>
    <w:rsid w:val="006D3D3C"/>
    <w:rPr>
      <w:color w:val="800080" w:themeColor="followedHyperlink"/>
      <w:u w:val="single"/>
    </w:rPr>
  </w:style>
  <w:style w:type="character" w:styleId="Emphasis">
    <w:name w:val="Emphasis"/>
    <w:uiPriority w:val="20"/>
    <w:qFormat/>
    <w:rsid w:val="00E7527A"/>
    <w:rPr>
      <w:i/>
      <w:iCs/>
    </w:rPr>
  </w:style>
  <w:style w:type="paragraph" w:styleId="BalloonText">
    <w:name w:val="Balloon Text"/>
    <w:basedOn w:val="Normal"/>
    <w:link w:val="BalloonTextChar"/>
    <w:uiPriority w:val="99"/>
    <w:semiHidden/>
    <w:unhideWhenUsed/>
    <w:rsid w:val="00F26614"/>
    <w:rPr>
      <w:rFonts w:ascii="Tahoma" w:hAnsi="Tahoma" w:cs="Tahoma"/>
      <w:sz w:val="16"/>
      <w:szCs w:val="16"/>
    </w:rPr>
  </w:style>
  <w:style w:type="character" w:customStyle="1" w:styleId="BalloonTextChar">
    <w:name w:val="Balloon Text Char"/>
    <w:basedOn w:val="DefaultParagraphFont"/>
    <w:link w:val="BalloonText"/>
    <w:uiPriority w:val="99"/>
    <w:semiHidden/>
    <w:rsid w:val="00F26614"/>
    <w:rPr>
      <w:rFonts w:ascii="Tahoma" w:eastAsia="Times New Roman" w:hAnsi="Tahoma" w:cs="Tahoma"/>
      <w:sz w:val="16"/>
      <w:szCs w:val="16"/>
    </w:rPr>
  </w:style>
  <w:style w:type="paragraph" w:styleId="Revision">
    <w:name w:val="Revision"/>
    <w:hidden/>
    <w:uiPriority w:val="99"/>
    <w:semiHidden/>
    <w:rsid w:val="0097639B"/>
    <w:pPr>
      <w:spacing w:after="0" w:line="240" w:lineRule="auto"/>
    </w:pPr>
    <w:rPr>
      <w:rFonts w:eastAsia="Times New Roman" w:cs="Times New Roman"/>
      <w:sz w:val="24"/>
      <w:szCs w:val="24"/>
    </w:rPr>
  </w:style>
  <w:style w:type="paragraph" w:styleId="FootnoteText">
    <w:name w:val="footnote text"/>
    <w:aliases w:val="Footnote Text Char1 Char1,Footnote Text Char Char Char1,Footnote Text Char1 Char Char,Footnote Text Char Char Char Char Char Char Char,Footnote Text Char Char Char Char Char Char Char Char,single space,fn,FOOTNOTES Char,single space1 Char"/>
    <w:basedOn w:val="Normal"/>
    <w:link w:val="FootnoteTextChar"/>
    <w:unhideWhenUsed/>
    <w:qFormat/>
    <w:rsid w:val="00052A71"/>
    <w:rPr>
      <w:sz w:val="20"/>
      <w:szCs w:val="20"/>
    </w:rPr>
  </w:style>
  <w:style w:type="character" w:customStyle="1" w:styleId="FootnoteTextChar">
    <w:name w:val="Footnote Text Char"/>
    <w:aliases w:val="Footnote Text Char1 Char1 Char,Footnote Text Char Char Char1 Char,Footnote Text Char1 Char Char Char,Footnote Text Char Char Char Char Char Char Char Char1,Footnote Text Char Char Char Char Char Char Char Char Char,single space Char"/>
    <w:basedOn w:val="DefaultParagraphFont"/>
    <w:link w:val="FootnoteText"/>
    <w:rsid w:val="00052A71"/>
    <w:rPr>
      <w:rFonts w:eastAsia="Times New Roman" w:cs="Times New Roman"/>
      <w:sz w:val="20"/>
      <w:szCs w:val="20"/>
    </w:rPr>
  </w:style>
  <w:style w:type="character" w:styleId="FootnoteReference">
    <w:name w:val="footnote reference"/>
    <w:aliases w:val="Footnote,Footnote Text1,ftref,BVI fnr,footnote ref,Footnote dich,SUPERS,(NECG) Footnote Reference,16 Point,Superscript 6 Point,Footnote + Arial,10 pt,fr,BearingPoint,Footnote Reference Number,Footnote Reference_LVL6,Ref,f"/>
    <w:basedOn w:val="DefaultParagraphFont"/>
    <w:link w:val="CharChar1CharCharCharChar1CharCharCharCharCharCharCharChar"/>
    <w:unhideWhenUsed/>
    <w:qFormat/>
    <w:rsid w:val="00052A71"/>
    <w:rPr>
      <w:vertAlign w:val="superscript"/>
    </w:rPr>
  </w:style>
  <w:style w:type="character" w:customStyle="1" w:styleId="bodytextchar10">
    <w:name w:val="bodytextchar1"/>
    <w:basedOn w:val="DefaultParagraphFont"/>
    <w:rsid w:val="00A87C50"/>
  </w:style>
  <w:style w:type="character" w:customStyle="1" w:styleId="fontstyle01">
    <w:name w:val="fontstyle01"/>
    <w:basedOn w:val="DefaultParagraphFont"/>
    <w:rsid w:val="007F7BB4"/>
    <w:rPr>
      <w:rFonts w:ascii="TimesNewRomanPSMT" w:hAnsi="TimesNewRomanPSMT" w:hint="default"/>
      <w:b w:val="0"/>
      <w:bCs w:val="0"/>
      <w:i w:val="0"/>
      <w:iCs w:val="0"/>
      <w:color w:val="000000"/>
      <w:sz w:val="28"/>
      <w:szCs w:val="28"/>
    </w:rPr>
  </w:style>
  <w:style w:type="character" w:customStyle="1" w:styleId="normalchar">
    <w:name w:val="normal__char"/>
    <w:basedOn w:val="DefaultParagraphFont"/>
    <w:rsid w:val="00237B57"/>
  </w:style>
  <w:style w:type="character" w:customStyle="1" w:styleId="bumpedfont15">
    <w:name w:val="bumpedfont15"/>
    <w:basedOn w:val="DefaultParagraphFont"/>
    <w:rsid w:val="00D62D89"/>
  </w:style>
  <w:style w:type="character" w:customStyle="1" w:styleId="Heading2Char">
    <w:name w:val="Heading 2 Char"/>
    <w:basedOn w:val="DefaultParagraphFont"/>
    <w:link w:val="Heading2"/>
    <w:uiPriority w:val="9"/>
    <w:semiHidden/>
    <w:rsid w:val="00D62D89"/>
    <w:rPr>
      <w:rFonts w:asciiTheme="majorHAnsi" w:eastAsiaTheme="majorEastAsia" w:hAnsiTheme="majorHAnsi" w:cstheme="majorBidi"/>
      <w:b/>
      <w:bCs/>
      <w:color w:val="4F81BD" w:themeColor="accent1"/>
      <w:sz w:val="26"/>
      <w:szCs w:val="26"/>
    </w:rPr>
  </w:style>
  <w:style w:type="character" w:customStyle="1" w:styleId="Vnbnnidung2">
    <w:name w:val="Văn bản nội dung (2)_"/>
    <w:link w:val="Vnbnnidung20"/>
    <w:rsid w:val="00EE0C7F"/>
    <w:rPr>
      <w:sz w:val="26"/>
      <w:szCs w:val="26"/>
      <w:shd w:val="clear" w:color="auto" w:fill="FFFFFF"/>
    </w:rPr>
  </w:style>
  <w:style w:type="paragraph" w:customStyle="1" w:styleId="Vnbnnidung20">
    <w:name w:val="Văn bản nội dung (2)"/>
    <w:basedOn w:val="Normal"/>
    <w:link w:val="Vnbnnidung2"/>
    <w:rsid w:val="00EE0C7F"/>
    <w:pPr>
      <w:widowControl w:val="0"/>
      <w:shd w:val="clear" w:color="auto" w:fill="FFFFFF"/>
      <w:spacing w:before="300" w:after="300" w:line="0" w:lineRule="atLeast"/>
      <w:jc w:val="center"/>
    </w:pPr>
    <w:rPr>
      <w:rFonts w:eastAsiaTheme="minorHAnsi" w:cstheme="minorBidi"/>
      <w:sz w:val="26"/>
      <w:szCs w:val="26"/>
    </w:rPr>
  </w:style>
  <w:style w:type="character" w:customStyle="1" w:styleId="text">
    <w:name w:val="text"/>
    <w:basedOn w:val="DefaultParagraphFont"/>
    <w:rsid w:val="007F0E0E"/>
  </w:style>
  <w:style w:type="character" w:customStyle="1" w:styleId="card-send-timesendtime">
    <w:name w:val="card-send-time__sendtime"/>
    <w:basedOn w:val="DefaultParagraphFont"/>
    <w:rsid w:val="007F0E0E"/>
  </w:style>
  <w:style w:type="character" w:customStyle="1" w:styleId="card-send-status">
    <w:name w:val="card-send-status"/>
    <w:basedOn w:val="DefaultParagraphFont"/>
    <w:rsid w:val="007F0E0E"/>
  </w:style>
  <w:style w:type="paragraph" w:styleId="BodyText2">
    <w:name w:val="Body Text 2"/>
    <w:basedOn w:val="Normal"/>
    <w:link w:val="BodyText2Char"/>
    <w:uiPriority w:val="99"/>
    <w:semiHidden/>
    <w:unhideWhenUsed/>
    <w:rsid w:val="005A2C8D"/>
    <w:pPr>
      <w:spacing w:after="120" w:line="480" w:lineRule="auto"/>
    </w:pPr>
  </w:style>
  <w:style w:type="character" w:customStyle="1" w:styleId="BodyText2Char">
    <w:name w:val="Body Text 2 Char"/>
    <w:basedOn w:val="DefaultParagraphFont"/>
    <w:link w:val="BodyText2"/>
    <w:uiPriority w:val="99"/>
    <w:semiHidden/>
    <w:rsid w:val="005A2C8D"/>
    <w:rPr>
      <w:rFonts w:eastAsia="Times New Roman" w:cs="Times New Roman"/>
      <w:sz w:val="24"/>
      <w:szCs w:val="24"/>
    </w:rPr>
  </w:style>
  <w:style w:type="character" w:customStyle="1" w:styleId="substract">
    <w:name w:val="substract"/>
    <w:basedOn w:val="DefaultParagraphFont"/>
    <w:rsid w:val="00FC50FD"/>
  </w:style>
  <w:style w:type="paragraph" w:customStyle="1" w:styleId="Default">
    <w:name w:val="Default"/>
    <w:rsid w:val="00803416"/>
    <w:pPr>
      <w:autoSpaceDE w:val="0"/>
      <w:autoSpaceDN w:val="0"/>
      <w:adjustRightInd w:val="0"/>
      <w:spacing w:after="0" w:line="240" w:lineRule="auto"/>
    </w:pPr>
    <w:rPr>
      <w:rFonts w:cs="Times New Roman"/>
      <w:color w:val="000000"/>
      <w:sz w:val="24"/>
      <w:szCs w:val="24"/>
    </w:rPr>
  </w:style>
  <w:style w:type="character" w:customStyle="1" w:styleId="ListParagraphChar">
    <w:name w:val="List Paragraph Char"/>
    <w:aliases w:val="Numbered Paragraph Char,Main numbered paragraph Char,References Char,Numbered List Paragraph Char,123 List Paragraph Char,Bullets Char,List Paragraph (numbered (a)) Char,List Paragraph nowy Char,Liste 1 Char,List_Paragraph Char"/>
    <w:basedOn w:val="DefaultParagraphFont"/>
    <w:link w:val="ListParagraph"/>
    <w:uiPriority w:val="72"/>
    <w:qFormat/>
    <w:rsid w:val="00E167EA"/>
    <w:rPr>
      <w:rFonts w:eastAsia="Times New Roman" w:cs="Times New Roman"/>
      <w:sz w:val="24"/>
      <w:szCs w:val="24"/>
    </w:rPr>
  </w:style>
  <w:style w:type="paragraph" w:styleId="BodyTextIndent2">
    <w:name w:val="Body Text Indent 2"/>
    <w:basedOn w:val="Normal"/>
    <w:link w:val="BodyTextIndent2Char"/>
    <w:uiPriority w:val="99"/>
    <w:semiHidden/>
    <w:unhideWhenUsed/>
    <w:rsid w:val="00523EEC"/>
    <w:pPr>
      <w:spacing w:after="120" w:line="480" w:lineRule="auto"/>
      <w:ind w:left="283"/>
    </w:pPr>
  </w:style>
  <w:style w:type="character" w:customStyle="1" w:styleId="BodyTextIndent2Char">
    <w:name w:val="Body Text Indent 2 Char"/>
    <w:basedOn w:val="DefaultParagraphFont"/>
    <w:link w:val="BodyTextIndent2"/>
    <w:uiPriority w:val="99"/>
    <w:semiHidden/>
    <w:rsid w:val="00523EEC"/>
    <w:rPr>
      <w:rFonts w:eastAsia="Times New Roman" w:cs="Times New Roman"/>
      <w:sz w:val="24"/>
      <w:szCs w:val="24"/>
    </w:rPr>
  </w:style>
  <w:style w:type="character" w:customStyle="1" w:styleId="Vnbnnidung5">
    <w:name w:val="Văn bản nội dung (5)_"/>
    <w:link w:val="Vnbnnidung50"/>
    <w:rsid w:val="007966D5"/>
    <w:rPr>
      <w:b/>
      <w:bCs/>
      <w:szCs w:val="28"/>
      <w:shd w:val="clear" w:color="auto" w:fill="FFFFFF"/>
    </w:rPr>
  </w:style>
  <w:style w:type="paragraph" w:customStyle="1" w:styleId="Vnbnnidung21">
    <w:name w:val="Văn bản nội dung (2)1"/>
    <w:basedOn w:val="Normal"/>
    <w:rsid w:val="007966D5"/>
    <w:pPr>
      <w:widowControl w:val="0"/>
      <w:shd w:val="clear" w:color="auto" w:fill="FFFFFF"/>
      <w:spacing w:line="240" w:lineRule="atLeast"/>
      <w:ind w:hanging="160"/>
    </w:pPr>
    <w:rPr>
      <w:rFonts w:eastAsia="Calibri"/>
      <w:sz w:val="28"/>
      <w:szCs w:val="28"/>
      <w:lang w:val="x-none" w:eastAsia="x-none"/>
    </w:rPr>
  </w:style>
  <w:style w:type="paragraph" w:customStyle="1" w:styleId="Vnbnnidung50">
    <w:name w:val="Văn bản nội dung (5)"/>
    <w:basedOn w:val="Normal"/>
    <w:link w:val="Vnbnnidung5"/>
    <w:rsid w:val="007966D5"/>
    <w:pPr>
      <w:widowControl w:val="0"/>
      <w:shd w:val="clear" w:color="auto" w:fill="FFFFFF"/>
      <w:spacing w:after="60" w:line="240" w:lineRule="atLeast"/>
      <w:ind w:hanging="880"/>
    </w:pPr>
    <w:rPr>
      <w:rFonts w:eastAsiaTheme="minorHAnsi" w:cstheme="minorBidi"/>
      <w:b/>
      <w:bCs/>
      <w:sz w:val="28"/>
      <w:szCs w:val="28"/>
    </w:rPr>
  </w:style>
  <w:style w:type="paragraph" w:styleId="BodyTextIndent">
    <w:name w:val="Body Text Indent"/>
    <w:basedOn w:val="Normal"/>
    <w:link w:val="BodyTextIndentChar"/>
    <w:uiPriority w:val="99"/>
    <w:unhideWhenUsed/>
    <w:rsid w:val="0078074C"/>
    <w:pPr>
      <w:spacing w:after="120"/>
      <w:ind w:left="360"/>
    </w:pPr>
  </w:style>
  <w:style w:type="character" w:customStyle="1" w:styleId="BodyTextIndentChar">
    <w:name w:val="Body Text Indent Char"/>
    <w:basedOn w:val="DefaultParagraphFont"/>
    <w:link w:val="BodyTextIndent"/>
    <w:uiPriority w:val="99"/>
    <w:rsid w:val="0078074C"/>
    <w:rPr>
      <w:rFonts w:eastAsia="Times New Roman" w:cs="Times New Roman"/>
      <w:sz w:val="24"/>
      <w:szCs w:val="24"/>
    </w:rPr>
  </w:style>
  <w:style w:type="paragraph" w:customStyle="1" w:styleId="Normal1">
    <w:name w:val="Normal1"/>
    <w:rsid w:val="0078074C"/>
    <w:rPr>
      <w:rFonts w:ascii="Calibri" w:eastAsia="Calibri" w:hAnsi="Calibri" w:cs="Calibri"/>
      <w:sz w:val="22"/>
      <w:lang w:val="vi-VN" w:eastAsia="vi-VN"/>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link w:val="FootnoteReference"/>
    <w:uiPriority w:val="99"/>
    <w:rsid w:val="002D19EA"/>
    <w:pPr>
      <w:spacing w:after="160" w:line="240" w:lineRule="exact"/>
    </w:pPr>
    <w:rPr>
      <w:rFonts w:eastAsiaTheme="minorHAnsi" w:cstheme="minorBidi"/>
      <w:sz w:val="28"/>
      <w:szCs w:val="22"/>
      <w:vertAlign w:val="superscript"/>
    </w:rPr>
  </w:style>
  <w:style w:type="table" w:styleId="TableGrid">
    <w:name w:val="Table Grid"/>
    <w:basedOn w:val="TableNormal"/>
    <w:uiPriority w:val="59"/>
    <w:rsid w:val="00273485"/>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788">
      <w:bodyDiv w:val="1"/>
      <w:marLeft w:val="0"/>
      <w:marRight w:val="0"/>
      <w:marTop w:val="0"/>
      <w:marBottom w:val="0"/>
      <w:divBdr>
        <w:top w:val="none" w:sz="0" w:space="0" w:color="auto"/>
        <w:left w:val="none" w:sz="0" w:space="0" w:color="auto"/>
        <w:bottom w:val="none" w:sz="0" w:space="0" w:color="auto"/>
        <w:right w:val="none" w:sz="0" w:space="0" w:color="auto"/>
      </w:divBdr>
    </w:div>
    <w:div w:id="12271221">
      <w:bodyDiv w:val="1"/>
      <w:marLeft w:val="0"/>
      <w:marRight w:val="0"/>
      <w:marTop w:val="0"/>
      <w:marBottom w:val="0"/>
      <w:divBdr>
        <w:top w:val="none" w:sz="0" w:space="0" w:color="auto"/>
        <w:left w:val="none" w:sz="0" w:space="0" w:color="auto"/>
        <w:bottom w:val="none" w:sz="0" w:space="0" w:color="auto"/>
        <w:right w:val="none" w:sz="0" w:space="0" w:color="auto"/>
      </w:divBdr>
    </w:div>
    <w:div w:id="13653921">
      <w:bodyDiv w:val="1"/>
      <w:marLeft w:val="0"/>
      <w:marRight w:val="0"/>
      <w:marTop w:val="0"/>
      <w:marBottom w:val="0"/>
      <w:divBdr>
        <w:top w:val="none" w:sz="0" w:space="0" w:color="auto"/>
        <w:left w:val="none" w:sz="0" w:space="0" w:color="auto"/>
        <w:bottom w:val="none" w:sz="0" w:space="0" w:color="auto"/>
        <w:right w:val="none" w:sz="0" w:space="0" w:color="auto"/>
      </w:divBdr>
    </w:div>
    <w:div w:id="14037464">
      <w:bodyDiv w:val="1"/>
      <w:marLeft w:val="0"/>
      <w:marRight w:val="0"/>
      <w:marTop w:val="0"/>
      <w:marBottom w:val="0"/>
      <w:divBdr>
        <w:top w:val="none" w:sz="0" w:space="0" w:color="auto"/>
        <w:left w:val="none" w:sz="0" w:space="0" w:color="auto"/>
        <w:bottom w:val="none" w:sz="0" w:space="0" w:color="auto"/>
        <w:right w:val="none" w:sz="0" w:space="0" w:color="auto"/>
      </w:divBdr>
    </w:div>
    <w:div w:id="15621783">
      <w:bodyDiv w:val="1"/>
      <w:marLeft w:val="0"/>
      <w:marRight w:val="0"/>
      <w:marTop w:val="0"/>
      <w:marBottom w:val="0"/>
      <w:divBdr>
        <w:top w:val="none" w:sz="0" w:space="0" w:color="auto"/>
        <w:left w:val="none" w:sz="0" w:space="0" w:color="auto"/>
        <w:bottom w:val="none" w:sz="0" w:space="0" w:color="auto"/>
        <w:right w:val="none" w:sz="0" w:space="0" w:color="auto"/>
      </w:divBdr>
    </w:div>
    <w:div w:id="16346723">
      <w:bodyDiv w:val="1"/>
      <w:marLeft w:val="0"/>
      <w:marRight w:val="0"/>
      <w:marTop w:val="0"/>
      <w:marBottom w:val="0"/>
      <w:divBdr>
        <w:top w:val="none" w:sz="0" w:space="0" w:color="auto"/>
        <w:left w:val="none" w:sz="0" w:space="0" w:color="auto"/>
        <w:bottom w:val="none" w:sz="0" w:space="0" w:color="auto"/>
        <w:right w:val="none" w:sz="0" w:space="0" w:color="auto"/>
      </w:divBdr>
    </w:div>
    <w:div w:id="19287173">
      <w:bodyDiv w:val="1"/>
      <w:marLeft w:val="0"/>
      <w:marRight w:val="0"/>
      <w:marTop w:val="0"/>
      <w:marBottom w:val="0"/>
      <w:divBdr>
        <w:top w:val="none" w:sz="0" w:space="0" w:color="auto"/>
        <w:left w:val="none" w:sz="0" w:space="0" w:color="auto"/>
        <w:bottom w:val="none" w:sz="0" w:space="0" w:color="auto"/>
        <w:right w:val="none" w:sz="0" w:space="0" w:color="auto"/>
      </w:divBdr>
    </w:div>
    <w:div w:id="21321848">
      <w:bodyDiv w:val="1"/>
      <w:marLeft w:val="0"/>
      <w:marRight w:val="0"/>
      <w:marTop w:val="0"/>
      <w:marBottom w:val="0"/>
      <w:divBdr>
        <w:top w:val="none" w:sz="0" w:space="0" w:color="auto"/>
        <w:left w:val="none" w:sz="0" w:space="0" w:color="auto"/>
        <w:bottom w:val="none" w:sz="0" w:space="0" w:color="auto"/>
        <w:right w:val="none" w:sz="0" w:space="0" w:color="auto"/>
      </w:divBdr>
      <w:divsChild>
        <w:div w:id="1178809357">
          <w:marLeft w:val="0"/>
          <w:marRight w:val="0"/>
          <w:marTop w:val="0"/>
          <w:marBottom w:val="0"/>
          <w:divBdr>
            <w:top w:val="none" w:sz="0" w:space="0" w:color="auto"/>
            <w:left w:val="none" w:sz="0" w:space="0" w:color="auto"/>
            <w:bottom w:val="none" w:sz="0" w:space="0" w:color="auto"/>
            <w:right w:val="none" w:sz="0" w:space="0" w:color="auto"/>
          </w:divBdr>
          <w:divsChild>
            <w:div w:id="725419624">
              <w:marLeft w:val="0"/>
              <w:marRight w:val="0"/>
              <w:marTop w:val="0"/>
              <w:marBottom w:val="0"/>
              <w:divBdr>
                <w:top w:val="none" w:sz="0" w:space="0" w:color="auto"/>
                <w:left w:val="none" w:sz="0" w:space="0" w:color="auto"/>
                <w:bottom w:val="none" w:sz="0" w:space="0" w:color="auto"/>
                <w:right w:val="none" w:sz="0" w:space="0" w:color="auto"/>
              </w:divBdr>
              <w:divsChild>
                <w:div w:id="2864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4814">
      <w:bodyDiv w:val="1"/>
      <w:marLeft w:val="0"/>
      <w:marRight w:val="0"/>
      <w:marTop w:val="0"/>
      <w:marBottom w:val="0"/>
      <w:divBdr>
        <w:top w:val="none" w:sz="0" w:space="0" w:color="auto"/>
        <w:left w:val="none" w:sz="0" w:space="0" w:color="auto"/>
        <w:bottom w:val="none" w:sz="0" w:space="0" w:color="auto"/>
        <w:right w:val="none" w:sz="0" w:space="0" w:color="auto"/>
      </w:divBdr>
    </w:div>
    <w:div w:id="25955287">
      <w:bodyDiv w:val="1"/>
      <w:marLeft w:val="0"/>
      <w:marRight w:val="0"/>
      <w:marTop w:val="0"/>
      <w:marBottom w:val="0"/>
      <w:divBdr>
        <w:top w:val="none" w:sz="0" w:space="0" w:color="auto"/>
        <w:left w:val="none" w:sz="0" w:space="0" w:color="auto"/>
        <w:bottom w:val="none" w:sz="0" w:space="0" w:color="auto"/>
        <w:right w:val="none" w:sz="0" w:space="0" w:color="auto"/>
      </w:divBdr>
    </w:div>
    <w:div w:id="28261683">
      <w:bodyDiv w:val="1"/>
      <w:marLeft w:val="0"/>
      <w:marRight w:val="0"/>
      <w:marTop w:val="0"/>
      <w:marBottom w:val="0"/>
      <w:divBdr>
        <w:top w:val="none" w:sz="0" w:space="0" w:color="auto"/>
        <w:left w:val="none" w:sz="0" w:space="0" w:color="auto"/>
        <w:bottom w:val="none" w:sz="0" w:space="0" w:color="auto"/>
        <w:right w:val="none" w:sz="0" w:space="0" w:color="auto"/>
      </w:divBdr>
      <w:divsChild>
        <w:div w:id="82188613">
          <w:marLeft w:val="0"/>
          <w:marRight w:val="0"/>
          <w:marTop w:val="0"/>
          <w:marBottom w:val="0"/>
          <w:divBdr>
            <w:top w:val="none" w:sz="0" w:space="0" w:color="auto"/>
            <w:left w:val="none" w:sz="0" w:space="0" w:color="auto"/>
            <w:bottom w:val="none" w:sz="0" w:space="0" w:color="auto"/>
            <w:right w:val="none" w:sz="0" w:space="0" w:color="auto"/>
          </w:divBdr>
          <w:divsChild>
            <w:div w:id="1317029599">
              <w:marLeft w:val="0"/>
              <w:marRight w:val="0"/>
              <w:marTop w:val="0"/>
              <w:marBottom w:val="0"/>
              <w:divBdr>
                <w:top w:val="none" w:sz="0" w:space="0" w:color="auto"/>
                <w:left w:val="none" w:sz="0" w:space="0" w:color="auto"/>
                <w:bottom w:val="none" w:sz="0" w:space="0" w:color="auto"/>
                <w:right w:val="none" w:sz="0" w:space="0" w:color="auto"/>
              </w:divBdr>
              <w:divsChild>
                <w:div w:id="138852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70286">
      <w:bodyDiv w:val="1"/>
      <w:marLeft w:val="0"/>
      <w:marRight w:val="0"/>
      <w:marTop w:val="0"/>
      <w:marBottom w:val="0"/>
      <w:divBdr>
        <w:top w:val="none" w:sz="0" w:space="0" w:color="auto"/>
        <w:left w:val="none" w:sz="0" w:space="0" w:color="auto"/>
        <w:bottom w:val="none" w:sz="0" w:space="0" w:color="auto"/>
        <w:right w:val="none" w:sz="0" w:space="0" w:color="auto"/>
      </w:divBdr>
    </w:div>
    <w:div w:id="33309523">
      <w:bodyDiv w:val="1"/>
      <w:marLeft w:val="0"/>
      <w:marRight w:val="0"/>
      <w:marTop w:val="0"/>
      <w:marBottom w:val="0"/>
      <w:divBdr>
        <w:top w:val="none" w:sz="0" w:space="0" w:color="auto"/>
        <w:left w:val="none" w:sz="0" w:space="0" w:color="auto"/>
        <w:bottom w:val="none" w:sz="0" w:space="0" w:color="auto"/>
        <w:right w:val="none" w:sz="0" w:space="0" w:color="auto"/>
      </w:divBdr>
    </w:div>
    <w:div w:id="34624033">
      <w:bodyDiv w:val="1"/>
      <w:marLeft w:val="0"/>
      <w:marRight w:val="0"/>
      <w:marTop w:val="0"/>
      <w:marBottom w:val="0"/>
      <w:divBdr>
        <w:top w:val="none" w:sz="0" w:space="0" w:color="auto"/>
        <w:left w:val="none" w:sz="0" w:space="0" w:color="auto"/>
        <w:bottom w:val="none" w:sz="0" w:space="0" w:color="auto"/>
        <w:right w:val="none" w:sz="0" w:space="0" w:color="auto"/>
      </w:divBdr>
    </w:div>
    <w:div w:id="36397143">
      <w:bodyDiv w:val="1"/>
      <w:marLeft w:val="0"/>
      <w:marRight w:val="0"/>
      <w:marTop w:val="0"/>
      <w:marBottom w:val="0"/>
      <w:divBdr>
        <w:top w:val="none" w:sz="0" w:space="0" w:color="auto"/>
        <w:left w:val="none" w:sz="0" w:space="0" w:color="auto"/>
        <w:bottom w:val="none" w:sz="0" w:space="0" w:color="auto"/>
        <w:right w:val="none" w:sz="0" w:space="0" w:color="auto"/>
      </w:divBdr>
    </w:div>
    <w:div w:id="37051581">
      <w:bodyDiv w:val="1"/>
      <w:marLeft w:val="0"/>
      <w:marRight w:val="0"/>
      <w:marTop w:val="0"/>
      <w:marBottom w:val="0"/>
      <w:divBdr>
        <w:top w:val="none" w:sz="0" w:space="0" w:color="auto"/>
        <w:left w:val="none" w:sz="0" w:space="0" w:color="auto"/>
        <w:bottom w:val="none" w:sz="0" w:space="0" w:color="auto"/>
        <w:right w:val="none" w:sz="0" w:space="0" w:color="auto"/>
      </w:divBdr>
    </w:div>
    <w:div w:id="37895400">
      <w:bodyDiv w:val="1"/>
      <w:marLeft w:val="0"/>
      <w:marRight w:val="0"/>
      <w:marTop w:val="0"/>
      <w:marBottom w:val="0"/>
      <w:divBdr>
        <w:top w:val="none" w:sz="0" w:space="0" w:color="auto"/>
        <w:left w:val="none" w:sz="0" w:space="0" w:color="auto"/>
        <w:bottom w:val="none" w:sz="0" w:space="0" w:color="auto"/>
        <w:right w:val="none" w:sz="0" w:space="0" w:color="auto"/>
      </w:divBdr>
    </w:div>
    <w:div w:id="42102890">
      <w:bodyDiv w:val="1"/>
      <w:marLeft w:val="0"/>
      <w:marRight w:val="0"/>
      <w:marTop w:val="0"/>
      <w:marBottom w:val="0"/>
      <w:divBdr>
        <w:top w:val="none" w:sz="0" w:space="0" w:color="auto"/>
        <w:left w:val="none" w:sz="0" w:space="0" w:color="auto"/>
        <w:bottom w:val="none" w:sz="0" w:space="0" w:color="auto"/>
        <w:right w:val="none" w:sz="0" w:space="0" w:color="auto"/>
      </w:divBdr>
      <w:divsChild>
        <w:div w:id="1265767452">
          <w:marLeft w:val="0"/>
          <w:marRight w:val="0"/>
          <w:marTop w:val="0"/>
          <w:marBottom w:val="0"/>
          <w:divBdr>
            <w:top w:val="none" w:sz="0" w:space="0" w:color="auto"/>
            <w:left w:val="none" w:sz="0" w:space="0" w:color="auto"/>
            <w:bottom w:val="none" w:sz="0" w:space="0" w:color="auto"/>
            <w:right w:val="none" w:sz="0" w:space="0" w:color="auto"/>
          </w:divBdr>
          <w:divsChild>
            <w:div w:id="1464229416">
              <w:marLeft w:val="0"/>
              <w:marRight w:val="0"/>
              <w:marTop w:val="0"/>
              <w:marBottom w:val="0"/>
              <w:divBdr>
                <w:top w:val="none" w:sz="0" w:space="0" w:color="auto"/>
                <w:left w:val="none" w:sz="0" w:space="0" w:color="auto"/>
                <w:bottom w:val="none" w:sz="0" w:space="0" w:color="auto"/>
                <w:right w:val="none" w:sz="0" w:space="0" w:color="auto"/>
              </w:divBdr>
              <w:divsChild>
                <w:div w:id="210221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28630">
      <w:bodyDiv w:val="1"/>
      <w:marLeft w:val="0"/>
      <w:marRight w:val="0"/>
      <w:marTop w:val="0"/>
      <w:marBottom w:val="0"/>
      <w:divBdr>
        <w:top w:val="none" w:sz="0" w:space="0" w:color="auto"/>
        <w:left w:val="none" w:sz="0" w:space="0" w:color="auto"/>
        <w:bottom w:val="none" w:sz="0" w:space="0" w:color="auto"/>
        <w:right w:val="none" w:sz="0" w:space="0" w:color="auto"/>
      </w:divBdr>
    </w:div>
    <w:div w:id="49546992">
      <w:bodyDiv w:val="1"/>
      <w:marLeft w:val="0"/>
      <w:marRight w:val="0"/>
      <w:marTop w:val="0"/>
      <w:marBottom w:val="0"/>
      <w:divBdr>
        <w:top w:val="none" w:sz="0" w:space="0" w:color="auto"/>
        <w:left w:val="none" w:sz="0" w:space="0" w:color="auto"/>
        <w:bottom w:val="none" w:sz="0" w:space="0" w:color="auto"/>
        <w:right w:val="none" w:sz="0" w:space="0" w:color="auto"/>
      </w:divBdr>
    </w:div>
    <w:div w:id="52506533">
      <w:bodyDiv w:val="1"/>
      <w:marLeft w:val="0"/>
      <w:marRight w:val="0"/>
      <w:marTop w:val="0"/>
      <w:marBottom w:val="0"/>
      <w:divBdr>
        <w:top w:val="none" w:sz="0" w:space="0" w:color="auto"/>
        <w:left w:val="none" w:sz="0" w:space="0" w:color="auto"/>
        <w:bottom w:val="none" w:sz="0" w:space="0" w:color="auto"/>
        <w:right w:val="none" w:sz="0" w:space="0" w:color="auto"/>
      </w:divBdr>
      <w:divsChild>
        <w:div w:id="515117514">
          <w:marLeft w:val="0"/>
          <w:marRight w:val="0"/>
          <w:marTop w:val="0"/>
          <w:marBottom w:val="0"/>
          <w:divBdr>
            <w:top w:val="none" w:sz="0" w:space="0" w:color="auto"/>
            <w:left w:val="none" w:sz="0" w:space="0" w:color="auto"/>
            <w:bottom w:val="none" w:sz="0" w:space="0" w:color="auto"/>
            <w:right w:val="none" w:sz="0" w:space="0" w:color="auto"/>
          </w:divBdr>
          <w:divsChild>
            <w:div w:id="494223061">
              <w:marLeft w:val="0"/>
              <w:marRight w:val="0"/>
              <w:marTop w:val="0"/>
              <w:marBottom w:val="0"/>
              <w:divBdr>
                <w:top w:val="none" w:sz="0" w:space="0" w:color="auto"/>
                <w:left w:val="none" w:sz="0" w:space="0" w:color="auto"/>
                <w:bottom w:val="none" w:sz="0" w:space="0" w:color="auto"/>
                <w:right w:val="none" w:sz="0" w:space="0" w:color="auto"/>
              </w:divBdr>
              <w:divsChild>
                <w:div w:id="114065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90781">
      <w:bodyDiv w:val="1"/>
      <w:marLeft w:val="0"/>
      <w:marRight w:val="0"/>
      <w:marTop w:val="0"/>
      <w:marBottom w:val="0"/>
      <w:divBdr>
        <w:top w:val="none" w:sz="0" w:space="0" w:color="auto"/>
        <w:left w:val="none" w:sz="0" w:space="0" w:color="auto"/>
        <w:bottom w:val="none" w:sz="0" w:space="0" w:color="auto"/>
        <w:right w:val="none" w:sz="0" w:space="0" w:color="auto"/>
      </w:divBdr>
    </w:div>
    <w:div w:id="53697739">
      <w:bodyDiv w:val="1"/>
      <w:marLeft w:val="0"/>
      <w:marRight w:val="0"/>
      <w:marTop w:val="0"/>
      <w:marBottom w:val="0"/>
      <w:divBdr>
        <w:top w:val="none" w:sz="0" w:space="0" w:color="auto"/>
        <w:left w:val="none" w:sz="0" w:space="0" w:color="auto"/>
        <w:bottom w:val="none" w:sz="0" w:space="0" w:color="auto"/>
        <w:right w:val="none" w:sz="0" w:space="0" w:color="auto"/>
      </w:divBdr>
    </w:div>
    <w:div w:id="53891847">
      <w:bodyDiv w:val="1"/>
      <w:marLeft w:val="0"/>
      <w:marRight w:val="0"/>
      <w:marTop w:val="0"/>
      <w:marBottom w:val="0"/>
      <w:divBdr>
        <w:top w:val="none" w:sz="0" w:space="0" w:color="auto"/>
        <w:left w:val="none" w:sz="0" w:space="0" w:color="auto"/>
        <w:bottom w:val="none" w:sz="0" w:space="0" w:color="auto"/>
        <w:right w:val="none" w:sz="0" w:space="0" w:color="auto"/>
      </w:divBdr>
    </w:div>
    <w:div w:id="59865679">
      <w:bodyDiv w:val="1"/>
      <w:marLeft w:val="0"/>
      <w:marRight w:val="0"/>
      <w:marTop w:val="0"/>
      <w:marBottom w:val="0"/>
      <w:divBdr>
        <w:top w:val="none" w:sz="0" w:space="0" w:color="auto"/>
        <w:left w:val="none" w:sz="0" w:space="0" w:color="auto"/>
        <w:bottom w:val="none" w:sz="0" w:space="0" w:color="auto"/>
        <w:right w:val="none" w:sz="0" w:space="0" w:color="auto"/>
      </w:divBdr>
    </w:div>
    <w:div w:id="63837767">
      <w:bodyDiv w:val="1"/>
      <w:marLeft w:val="0"/>
      <w:marRight w:val="0"/>
      <w:marTop w:val="0"/>
      <w:marBottom w:val="0"/>
      <w:divBdr>
        <w:top w:val="none" w:sz="0" w:space="0" w:color="auto"/>
        <w:left w:val="none" w:sz="0" w:space="0" w:color="auto"/>
        <w:bottom w:val="none" w:sz="0" w:space="0" w:color="auto"/>
        <w:right w:val="none" w:sz="0" w:space="0" w:color="auto"/>
      </w:divBdr>
    </w:div>
    <w:div w:id="64038548">
      <w:bodyDiv w:val="1"/>
      <w:marLeft w:val="0"/>
      <w:marRight w:val="0"/>
      <w:marTop w:val="0"/>
      <w:marBottom w:val="0"/>
      <w:divBdr>
        <w:top w:val="none" w:sz="0" w:space="0" w:color="auto"/>
        <w:left w:val="none" w:sz="0" w:space="0" w:color="auto"/>
        <w:bottom w:val="none" w:sz="0" w:space="0" w:color="auto"/>
        <w:right w:val="none" w:sz="0" w:space="0" w:color="auto"/>
      </w:divBdr>
    </w:div>
    <w:div w:id="66419918">
      <w:bodyDiv w:val="1"/>
      <w:marLeft w:val="0"/>
      <w:marRight w:val="0"/>
      <w:marTop w:val="0"/>
      <w:marBottom w:val="0"/>
      <w:divBdr>
        <w:top w:val="none" w:sz="0" w:space="0" w:color="auto"/>
        <w:left w:val="none" w:sz="0" w:space="0" w:color="auto"/>
        <w:bottom w:val="none" w:sz="0" w:space="0" w:color="auto"/>
        <w:right w:val="none" w:sz="0" w:space="0" w:color="auto"/>
      </w:divBdr>
    </w:div>
    <w:div w:id="71855309">
      <w:bodyDiv w:val="1"/>
      <w:marLeft w:val="0"/>
      <w:marRight w:val="0"/>
      <w:marTop w:val="0"/>
      <w:marBottom w:val="0"/>
      <w:divBdr>
        <w:top w:val="none" w:sz="0" w:space="0" w:color="auto"/>
        <w:left w:val="none" w:sz="0" w:space="0" w:color="auto"/>
        <w:bottom w:val="none" w:sz="0" w:space="0" w:color="auto"/>
        <w:right w:val="none" w:sz="0" w:space="0" w:color="auto"/>
      </w:divBdr>
    </w:div>
    <w:div w:id="75901886">
      <w:bodyDiv w:val="1"/>
      <w:marLeft w:val="0"/>
      <w:marRight w:val="0"/>
      <w:marTop w:val="0"/>
      <w:marBottom w:val="0"/>
      <w:divBdr>
        <w:top w:val="none" w:sz="0" w:space="0" w:color="auto"/>
        <w:left w:val="none" w:sz="0" w:space="0" w:color="auto"/>
        <w:bottom w:val="none" w:sz="0" w:space="0" w:color="auto"/>
        <w:right w:val="none" w:sz="0" w:space="0" w:color="auto"/>
      </w:divBdr>
    </w:div>
    <w:div w:id="79646438">
      <w:bodyDiv w:val="1"/>
      <w:marLeft w:val="0"/>
      <w:marRight w:val="0"/>
      <w:marTop w:val="0"/>
      <w:marBottom w:val="0"/>
      <w:divBdr>
        <w:top w:val="none" w:sz="0" w:space="0" w:color="auto"/>
        <w:left w:val="none" w:sz="0" w:space="0" w:color="auto"/>
        <w:bottom w:val="none" w:sz="0" w:space="0" w:color="auto"/>
        <w:right w:val="none" w:sz="0" w:space="0" w:color="auto"/>
      </w:divBdr>
    </w:div>
    <w:div w:id="79716971">
      <w:bodyDiv w:val="1"/>
      <w:marLeft w:val="0"/>
      <w:marRight w:val="0"/>
      <w:marTop w:val="0"/>
      <w:marBottom w:val="0"/>
      <w:divBdr>
        <w:top w:val="none" w:sz="0" w:space="0" w:color="auto"/>
        <w:left w:val="none" w:sz="0" w:space="0" w:color="auto"/>
        <w:bottom w:val="none" w:sz="0" w:space="0" w:color="auto"/>
        <w:right w:val="none" w:sz="0" w:space="0" w:color="auto"/>
      </w:divBdr>
    </w:div>
    <w:div w:id="80952189">
      <w:bodyDiv w:val="1"/>
      <w:marLeft w:val="0"/>
      <w:marRight w:val="0"/>
      <w:marTop w:val="0"/>
      <w:marBottom w:val="0"/>
      <w:divBdr>
        <w:top w:val="none" w:sz="0" w:space="0" w:color="auto"/>
        <w:left w:val="none" w:sz="0" w:space="0" w:color="auto"/>
        <w:bottom w:val="none" w:sz="0" w:space="0" w:color="auto"/>
        <w:right w:val="none" w:sz="0" w:space="0" w:color="auto"/>
      </w:divBdr>
    </w:div>
    <w:div w:id="82839654">
      <w:bodyDiv w:val="1"/>
      <w:marLeft w:val="0"/>
      <w:marRight w:val="0"/>
      <w:marTop w:val="0"/>
      <w:marBottom w:val="0"/>
      <w:divBdr>
        <w:top w:val="none" w:sz="0" w:space="0" w:color="auto"/>
        <w:left w:val="none" w:sz="0" w:space="0" w:color="auto"/>
        <w:bottom w:val="none" w:sz="0" w:space="0" w:color="auto"/>
        <w:right w:val="none" w:sz="0" w:space="0" w:color="auto"/>
      </w:divBdr>
    </w:div>
    <w:div w:id="82919398">
      <w:bodyDiv w:val="1"/>
      <w:marLeft w:val="0"/>
      <w:marRight w:val="0"/>
      <w:marTop w:val="0"/>
      <w:marBottom w:val="0"/>
      <w:divBdr>
        <w:top w:val="none" w:sz="0" w:space="0" w:color="auto"/>
        <w:left w:val="none" w:sz="0" w:space="0" w:color="auto"/>
        <w:bottom w:val="none" w:sz="0" w:space="0" w:color="auto"/>
        <w:right w:val="none" w:sz="0" w:space="0" w:color="auto"/>
      </w:divBdr>
    </w:div>
    <w:div w:id="86049909">
      <w:bodyDiv w:val="1"/>
      <w:marLeft w:val="0"/>
      <w:marRight w:val="0"/>
      <w:marTop w:val="0"/>
      <w:marBottom w:val="0"/>
      <w:divBdr>
        <w:top w:val="none" w:sz="0" w:space="0" w:color="auto"/>
        <w:left w:val="none" w:sz="0" w:space="0" w:color="auto"/>
        <w:bottom w:val="none" w:sz="0" w:space="0" w:color="auto"/>
        <w:right w:val="none" w:sz="0" w:space="0" w:color="auto"/>
      </w:divBdr>
    </w:div>
    <w:div w:id="86193258">
      <w:bodyDiv w:val="1"/>
      <w:marLeft w:val="0"/>
      <w:marRight w:val="0"/>
      <w:marTop w:val="0"/>
      <w:marBottom w:val="0"/>
      <w:divBdr>
        <w:top w:val="none" w:sz="0" w:space="0" w:color="auto"/>
        <w:left w:val="none" w:sz="0" w:space="0" w:color="auto"/>
        <w:bottom w:val="none" w:sz="0" w:space="0" w:color="auto"/>
        <w:right w:val="none" w:sz="0" w:space="0" w:color="auto"/>
      </w:divBdr>
    </w:div>
    <w:div w:id="87122115">
      <w:bodyDiv w:val="1"/>
      <w:marLeft w:val="0"/>
      <w:marRight w:val="0"/>
      <w:marTop w:val="0"/>
      <w:marBottom w:val="0"/>
      <w:divBdr>
        <w:top w:val="none" w:sz="0" w:space="0" w:color="auto"/>
        <w:left w:val="none" w:sz="0" w:space="0" w:color="auto"/>
        <w:bottom w:val="none" w:sz="0" w:space="0" w:color="auto"/>
        <w:right w:val="none" w:sz="0" w:space="0" w:color="auto"/>
      </w:divBdr>
    </w:div>
    <w:div w:id="87192869">
      <w:bodyDiv w:val="1"/>
      <w:marLeft w:val="0"/>
      <w:marRight w:val="0"/>
      <w:marTop w:val="0"/>
      <w:marBottom w:val="0"/>
      <w:divBdr>
        <w:top w:val="none" w:sz="0" w:space="0" w:color="auto"/>
        <w:left w:val="none" w:sz="0" w:space="0" w:color="auto"/>
        <w:bottom w:val="none" w:sz="0" w:space="0" w:color="auto"/>
        <w:right w:val="none" w:sz="0" w:space="0" w:color="auto"/>
      </w:divBdr>
    </w:div>
    <w:div w:id="87427192">
      <w:bodyDiv w:val="1"/>
      <w:marLeft w:val="0"/>
      <w:marRight w:val="0"/>
      <w:marTop w:val="0"/>
      <w:marBottom w:val="0"/>
      <w:divBdr>
        <w:top w:val="none" w:sz="0" w:space="0" w:color="auto"/>
        <w:left w:val="none" w:sz="0" w:space="0" w:color="auto"/>
        <w:bottom w:val="none" w:sz="0" w:space="0" w:color="auto"/>
        <w:right w:val="none" w:sz="0" w:space="0" w:color="auto"/>
      </w:divBdr>
    </w:div>
    <w:div w:id="90779816">
      <w:bodyDiv w:val="1"/>
      <w:marLeft w:val="0"/>
      <w:marRight w:val="0"/>
      <w:marTop w:val="0"/>
      <w:marBottom w:val="0"/>
      <w:divBdr>
        <w:top w:val="none" w:sz="0" w:space="0" w:color="auto"/>
        <w:left w:val="none" w:sz="0" w:space="0" w:color="auto"/>
        <w:bottom w:val="none" w:sz="0" w:space="0" w:color="auto"/>
        <w:right w:val="none" w:sz="0" w:space="0" w:color="auto"/>
      </w:divBdr>
    </w:div>
    <w:div w:id="92629994">
      <w:bodyDiv w:val="1"/>
      <w:marLeft w:val="0"/>
      <w:marRight w:val="0"/>
      <w:marTop w:val="0"/>
      <w:marBottom w:val="0"/>
      <w:divBdr>
        <w:top w:val="none" w:sz="0" w:space="0" w:color="auto"/>
        <w:left w:val="none" w:sz="0" w:space="0" w:color="auto"/>
        <w:bottom w:val="none" w:sz="0" w:space="0" w:color="auto"/>
        <w:right w:val="none" w:sz="0" w:space="0" w:color="auto"/>
      </w:divBdr>
    </w:div>
    <w:div w:id="93674950">
      <w:bodyDiv w:val="1"/>
      <w:marLeft w:val="0"/>
      <w:marRight w:val="0"/>
      <w:marTop w:val="0"/>
      <w:marBottom w:val="0"/>
      <w:divBdr>
        <w:top w:val="none" w:sz="0" w:space="0" w:color="auto"/>
        <w:left w:val="none" w:sz="0" w:space="0" w:color="auto"/>
        <w:bottom w:val="none" w:sz="0" w:space="0" w:color="auto"/>
        <w:right w:val="none" w:sz="0" w:space="0" w:color="auto"/>
      </w:divBdr>
    </w:div>
    <w:div w:id="93982516">
      <w:bodyDiv w:val="1"/>
      <w:marLeft w:val="0"/>
      <w:marRight w:val="0"/>
      <w:marTop w:val="0"/>
      <w:marBottom w:val="0"/>
      <w:divBdr>
        <w:top w:val="none" w:sz="0" w:space="0" w:color="auto"/>
        <w:left w:val="none" w:sz="0" w:space="0" w:color="auto"/>
        <w:bottom w:val="none" w:sz="0" w:space="0" w:color="auto"/>
        <w:right w:val="none" w:sz="0" w:space="0" w:color="auto"/>
      </w:divBdr>
    </w:div>
    <w:div w:id="94833433">
      <w:bodyDiv w:val="1"/>
      <w:marLeft w:val="0"/>
      <w:marRight w:val="0"/>
      <w:marTop w:val="0"/>
      <w:marBottom w:val="0"/>
      <w:divBdr>
        <w:top w:val="none" w:sz="0" w:space="0" w:color="auto"/>
        <w:left w:val="none" w:sz="0" w:space="0" w:color="auto"/>
        <w:bottom w:val="none" w:sz="0" w:space="0" w:color="auto"/>
        <w:right w:val="none" w:sz="0" w:space="0" w:color="auto"/>
      </w:divBdr>
    </w:div>
    <w:div w:id="98179894">
      <w:bodyDiv w:val="1"/>
      <w:marLeft w:val="0"/>
      <w:marRight w:val="0"/>
      <w:marTop w:val="0"/>
      <w:marBottom w:val="0"/>
      <w:divBdr>
        <w:top w:val="none" w:sz="0" w:space="0" w:color="auto"/>
        <w:left w:val="none" w:sz="0" w:space="0" w:color="auto"/>
        <w:bottom w:val="none" w:sz="0" w:space="0" w:color="auto"/>
        <w:right w:val="none" w:sz="0" w:space="0" w:color="auto"/>
      </w:divBdr>
    </w:div>
    <w:div w:id="101148396">
      <w:bodyDiv w:val="1"/>
      <w:marLeft w:val="0"/>
      <w:marRight w:val="0"/>
      <w:marTop w:val="0"/>
      <w:marBottom w:val="0"/>
      <w:divBdr>
        <w:top w:val="none" w:sz="0" w:space="0" w:color="auto"/>
        <w:left w:val="none" w:sz="0" w:space="0" w:color="auto"/>
        <w:bottom w:val="none" w:sz="0" w:space="0" w:color="auto"/>
        <w:right w:val="none" w:sz="0" w:space="0" w:color="auto"/>
      </w:divBdr>
    </w:div>
    <w:div w:id="112595367">
      <w:bodyDiv w:val="1"/>
      <w:marLeft w:val="0"/>
      <w:marRight w:val="0"/>
      <w:marTop w:val="0"/>
      <w:marBottom w:val="0"/>
      <w:divBdr>
        <w:top w:val="none" w:sz="0" w:space="0" w:color="auto"/>
        <w:left w:val="none" w:sz="0" w:space="0" w:color="auto"/>
        <w:bottom w:val="none" w:sz="0" w:space="0" w:color="auto"/>
        <w:right w:val="none" w:sz="0" w:space="0" w:color="auto"/>
      </w:divBdr>
    </w:div>
    <w:div w:id="113183927">
      <w:bodyDiv w:val="1"/>
      <w:marLeft w:val="0"/>
      <w:marRight w:val="0"/>
      <w:marTop w:val="0"/>
      <w:marBottom w:val="0"/>
      <w:divBdr>
        <w:top w:val="none" w:sz="0" w:space="0" w:color="auto"/>
        <w:left w:val="none" w:sz="0" w:space="0" w:color="auto"/>
        <w:bottom w:val="none" w:sz="0" w:space="0" w:color="auto"/>
        <w:right w:val="none" w:sz="0" w:space="0" w:color="auto"/>
      </w:divBdr>
    </w:div>
    <w:div w:id="124734913">
      <w:bodyDiv w:val="1"/>
      <w:marLeft w:val="0"/>
      <w:marRight w:val="0"/>
      <w:marTop w:val="0"/>
      <w:marBottom w:val="0"/>
      <w:divBdr>
        <w:top w:val="none" w:sz="0" w:space="0" w:color="auto"/>
        <w:left w:val="none" w:sz="0" w:space="0" w:color="auto"/>
        <w:bottom w:val="none" w:sz="0" w:space="0" w:color="auto"/>
        <w:right w:val="none" w:sz="0" w:space="0" w:color="auto"/>
      </w:divBdr>
    </w:div>
    <w:div w:id="129638938">
      <w:bodyDiv w:val="1"/>
      <w:marLeft w:val="0"/>
      <w:marRight w:val="0"/>
      <w:marTop w:val="0"/>
      <w:marBottom w:val="0"/>
      <w:divBdr>
        <w:top w:val="none" w:sz="0" w:space="0" w:color="auto"/>
        <w:left w:val="none" w:sz="0" w:space="0" w:color="auto"/>
        <w:bottom w:val="none" w:sz="0" w:space="0" w:color="auto"/>
        <w:right w:val="none" w:sz="0" w:space="0" w:color="auto"/>
      </w:divBdr>
    </w:div>
    <w:div w:id="130249391">
      <w:bodyDiv w:val="1"/>
      <w:marLeft w:val="0"/>
      <w:marRight w:val="0"/>
      <w:marTop w:val="0"/>
      <w:marBottom w:val="0"/>
      <w:divBdr>
        <w:top w:val="none" w:sz="0" w:space="0" w:color="auto"/>
        <w:left w:val="none" w:sz="0" w:space="0" w:color="auto"/>
        <w:bottom w:val="none" w:sz="0" w:space="0" w:color="auto"/>
        <w:right w:val="none" w:sz="0" w:space="0" w:color="auto"/>
      </w:divBdr>
    </w:div>
    <w:div w:id="131947869">
      <w:bodyDiv w:val="1"/>
      <w:marLeft w:val="0"/>
      <w:marRight w:val="0"/>
      <w:marTop w:val="0"/>
      <w:marBottom w:val="0"/>
      <w:divBdr>
        <w:top w:val="none" w:sz="0" w:space="0" w:color="auto"/>
        <w:left w:val="none" w:sz="0" w:space="0" w:color="auto"/>
        <w:bottom w:val="none" w:sz="0" w:space="0" w:color="auto"/>
        <w:right w:val="none" w:sz="0" w:space="0" w:color="auto"/>
      </w:divBdr>
    </w:div>
    <w:div w:id="132143600">
      <w:bodyDiv w:val="1"/>
      <w:marLeft w:val="0"/>
      <w:marRight w:val="0"/>
      <w:marTop w:val="0"/>
      <w:marBottom w:val="0"/>
      <w:divBdr>
        <w:top w:val="none" w:sz="0" w:space="0" w:color="auto"/>
        <w:left w:val="none" w:sz="0" w:space="0" w:color="auto"/>
        <w:bottom w:val="none" w:sz="0" w:space="0" w:color="auto"/>
        <w:right w:val="none" w:sz="0" w:space="0" w:color="auto"/>
      </w:divBdr>
    </w:div>
    <w:div w:id="132797957">
      <w:bodyDiv w:val="1"/>
      <w:marLeft w:val="0"/>
      <w:marRight w:val="0"/>
      <w:marTop w:val="0"/>
      <w:marBottom w:val="0"/>
      <w:divBdr>
        <w:top w:val="none" w:sz="0" w:space="0" w:color="auto"/>
        <w:left w:val="none" w:sz="0" w:space="0" w:color="auto"/>
        <w:bottom w:val="none" w:sz="0" w:space="0" w:color="auto"/>
        <w:right w:val="none" w:sz="0" w:space="0" w:color="auto"/>
      </w:divBdr>
    </w:div>
    <w:div w:id="132873628">
      <w:bodyDiv w:val="1"/>
      <w:marLeft w:val="0"/>
      <w:marRight w:val="0"/>
      <w:marTop w:val="0"/>
      <w:marBottom w:val="0"/>
      <w:divBdr>
        <w:top w:val="none" w:sz="0" w:space="0" w:color="auto"/>
        <w:left w:val="none" w:sz="0" w:space="0" w:color="auto"/>
        <w:bottom w:val="none" w:sz="0" w:space="0" w:color="auto"/>
        <w:right w:val="none" w:sz="0" w:space="0" w:color="auto"/>
      </w:divBdr>
    </w:div>
    <w:div w:id="134759637">
      <w:bodyDiv w:val="1"/>
      <w:marLeft w:val="0"/>
      <w:marRight w:val="0"/>
      <w:marTop w:val="0"/>
      <w:marBottom w:val="0"/>
      <w:divBdr>
        <w:top w:val="none" w:sz="0" w:space="0" w:color="auto"/>
        <w:left w:val="none" w:sz="0" w:space="0" w:color="auto"/>
        <w:bottom w:val="none" w:sz="0" w:space="0" w:color="auto"/>
        <w:right w:val="none" w:sz="0" w:space="0" w:color="auto"/>
      </w:divBdr>
    </w:div>
    <w:div w:id="141047381">
      <w:bodyDiv w:val="1"/>
      <w:marLeft w:val="0"/>
      <w:marRight w:val="0"/>
      <w:marTop w:val="0"/>
      <w:marBottom w:val="0"/>
      <w:divBdr>
        <w:top w:val="none" w:sz="0" w:space="0" w:color="auto"/>
        <w:left w:val="none" w:sz="0" w:space="0" w:color="auto"/>
        <w:bottom w:val="none" w:sz="0" w:space="0" w:color="auto"/>
        <w:right w:val="none" w:sz="0" w:space="0" w:color="auto"/>
      </w:divBdr>
    </w:div>
    <w:div w:id="141124830">
      <w:bodyDiv w:val="1"/>
      <w:marLeft w:val="0"/>
      <w:marRight w:val="0"/>
      <w:marTop w:val="0"/>
      <w:marBottom w:val="0"/>
      <w:divBdr>
        <w:top w:val="none" w:sz="0" w:space="0" w:color="auto"/>
        <w:left w:val="none" w:sz="0" w:space="0" w:color="auto"/>
        <w:bottom w:val="none" w:sz="0" w:space="0" w:color="auto"/>
        <w:right w:val="none" w:sz="0" w:space="0" w:color="auto"/>
      </w:divBdr>
    </w:div>
    <w:div w:id="141243374">
      <w:bodyDiv w:val="1"/>
      <w:marLeft w:val="0"/>
      <w:marRight w:val="0"/>
      <w:marTop w:val="0"/>
      <w:marBottom w:val="0"/>
      <w:divBdr>
        <w:top w:val="none" w:sz="0" w:space="0" w:color="auto"/>
        <w:left w:val="none" w:sz="0" w:space="0" w:color="auto"/>
        <w:bottom w:val="none" w:sz="0" w:space="0" w:color="auto"/>
        <w:right w:val="none" w:sz="0" w:space="0" w:color="auto"/>
      </w:divBdr>
    </w:div>
    <w:div w:id="149367011">
      <w:bodyDiv w:val="1"/>
      <w:marLeft w:val="0"/>
      <w:marRight w:val="0"/>
      <w:marTop w:val="0"/>
      <w:marBottom w:val="0"/>
      <w:divBdr>
        <w:top w:val="none" w:sz="0" w:space="0" w:color="auto"/>
        <w:left w:val="none" w:sz="0" w:space="0" w:color="auto"/>
        <w:bottom w:val="none" w:sz="0" w:space="0" w:color="auto"/>
        <w:right w:val="none" w:sz="0" w:space="0" w:color="auto"/>
      </w:divBdr>
    </w:div>
    <w:div w:id="150756667">
      <w:bodyDiv w:val="1"/>
      <w:marLeft w:val="0"/>
      <w:marRight w:val="0"/>
      <w:marTop w:val="0"/>
      <w:marBottom w:val="0"/>
      <w:divBdr>
        <w:top w:val="none" w:sz="0" w:space="0" w:color="auto"/>
        <w:left w:val="none" w:sz="0" w:space="0" w:color="auto"/>
        <w:bottom w:val="none" w:sz="0" w:space="0" w:color="auto"/>
        <w:right w:val="none" w:sz="0" w:space="0" w:color="auto"/>
      </w:divBdr>
    </w:div>
    <w:div w:id="151071926">
      <w:bodyDiv w:val="1"/>
      <w:marLeft w:val="0"/>
      <w:marRight w:val="0"/>
      <w:marTop w:val="0"/>
      <w:marBottom w:val="0"/>
      <w:divBdr>
        <w:top w:val="none" w:sz="0" w:space="0" w:color="auto"/>
        <w:left w:val="none" w:sz="0" w:space="0" w:color="auto"/>
        <w:bottom w:val="none" w:sz="0" w:space="0" w:color="auto"/>
        <w:right w:val="none" w:sz="0" w:space="0" w:color="auto"/>
      </w:divBdr>
    </w:div>
    <w:div w:id="152255413">
      <w:bodyDiv w:val="1"/>
      <w:marLeft w:val="0"/>
      <w:marRight w:val="0"/>
      <w:marTop w:val="0"/>
      <w:marBottom w:val="0"/>
      <w:divBdr>
        <w:top w:val="none" w:sz="0" w:space="0" w:color="auto"/>
        <w:left w:val="none" w:sz="0" w:space="0" w:color="auto"/>
        <w:bottom w:val="none" w:sz="0" w:space="0" w:color="auto"/>
        <w:right w:val="none" w:sz="0" w:space="0" w:color="auto"/>
      </w:divBdr>
    </w:div>
    <w:div w:id="155386045">
      <w:bodyDiv w:val="1"/>
      <w:marLeft w:val="0"/>
      <w:marRight w:val="0"/>
      <w:marTop w:val="0"/>
      <w:marBottom w:val="0"/>
      <w:divBdr>
        <w:top w:val="none" w:sz="0" w:space="0" w:color="auto"/>
        <w:left w:val="none" w:sz="0" w:space="0" w:color="auto"/>
        <w:bottom w:val="none" w:sz="0" w:space="0" w:color="auto"/>
        <w:right w:val="none" w:sz="0" w:space="0" w:color="auto"/>
      </w:divBdr>
    </w:div>
    <w:div w:id="156581580">
      <w:bodyDiv w:val="1"/>
      <w:marLeft w:val="0"/>
      <w:marRight w:val="0"/>
      <w:marTop w:val="0"/>
      <w:marBottom w:val="0"/>
      <w:divBdr>
        <w:top w:val="none" w:sz="0" w:space="0" w:color="auto"/>
        <w:left w:val="none" w:sz="0" w:space="0" w:color="auto"/>
        <w:bottom w:val="none" w:sz="0" w:space="0" w:color="auto"/>
        <w:right w:val="none" w:sz="0" w:space="0" w:color="auto"/>
      </w:divBdr>
    </w:div>
    <w:div w:id="157044808">
      <w:bodyDiv w:val="1"/>
      <w:marLeft w:val="0"/>
      <w:marRight w:val="0"/>
      <w:marTop w:val="0"/>
      <w:marBottom w:val="0"/>
      <w:divBdr>
        <w:top w:val="none" w:sz="0" w:space="0" w:color="auto"/>
        <w:left w:val="none" w:sz="0" w:space="0" w:color="auto"/>
        <w:bottom w:val="none" w:sz="0" w:space="0" w:color="auto"/>
        <w:right w:val="none" w:sz="0" w:space="0" w:color="auto"/>
      </w:divBdr>
    </w:div>
    <w:div w:id="157810926">
      <w:bodyDiv w:val="1"/>
      <w:marLeft w:val="0"/>
      <w:marRight w:val="0"/>
      <w:marTop w:val="0"/>
      <w:marBottom w:val="0"/>
      <w:divBdr>
        <w:top w:val="none" w:sz="0" w:space="0" w:color="auto"/>
        <w:left w:val="none" w:sz="0" w:space="0" w:color="auto"/>
        <w:bottom w:val="none" w:sz="0" w:space="0" w:color="auto"/>
        <w:right w:val="none" w:sz="0" w:space="0" w:color="auto"/>
      </w:divBdr>
    </w:div>
    <w:div w:id="158810897">
      <w:bodyDiv w:val="1"/>
      <w:marLeft w:val="0"/>
      <w:marRight w:val="0"/>
      <w:marTop w:val="0"/>
      <w:marBottom w:val="0"/>
      <w:divBdr>
        <w:top w:val="none" w:sz="0" w:space="0" w:color="auto"/>
        <w:left w:val="none" w:sz="0" w:space="0" w:color="auto"/>
        <w:bottom w:val="none" w:sz="0" w:space="0" w:color="auto"/>
        <w:right w:val="none" w:sz="0" w:space="0" w:color="auto"/>
      </w:divBdr>
    </w:div>
    <w:div w:id="158888292">
      <w:bodyDiv w:val="1"/>
      <w:marLeft w:val="0"/>
      <w:marRight w:val="0"/>
      <w:marTop w:val="0"/>
      <w:marBottom w:val="0"/>
      <w:divBdr>
        <w:top w:val="none" w:sz="0" w:space="0" w:color="auto"/>
        <w:left w:val="none" w:sz="0" w:space="0" w:color="auto"/>
        <w:bottom w:val="none" w:sz="0" w:space="0" w:color="auto"/>
        <w:right w:val="none" w:sz="0" w:space="0" w:color="auto"/>
      </w:divBdr>
    </w:div>
    <w:div w:id="160632516">
      <w:bodyDiv w:val="1"/>
      <w:marLeft w:val="0"/>
      <w:marRight w:val="0"/>
      <w:marTop w:val="0"/>
      <w:marBottom w:val="0"/>
      <w:divBdr>
        <w:top w:val="none" w:sz="0" w:space="0" w:color="auto"/>
        <w:left w:val="none" w:sz="0" w:space="0" w:color="auto"/>
        <w:bottom w:val="none" w:sz="0" w:space="0" w:color="auto"/>
        <w:right w:val="none" w:sz="0" w:space="0" w:color="auto"/>
      </w:divBdr>
    </w:div>
    <w:div w:id="166018992">
      <w:bodyDiv w:val="1"/>
      <w:marLeft w:val="0"/>
      <w:marRight w:val="0"/>
      <w:marTop w:val="0"/>
      <w:marBottom w:val="0"/>
      <w:divBdr>
        <w:top w:val="none" w:sz="0" w:space="0" w:color="auto"/>
        <w:left w:val="none" w:sz="0" w:space="0" w:color="auto"/>
        <w:bottom w:val="none" w:sz="0" w:space="0" w:color="auto"/>
        <w:right w:val="none" w:sz="0" w:space="0" w:color="auto"/>
      </w:divBdr>
    </w:div>
    <w:div w:id="170725231">
      <w:bodyDiv w:val="1"/>
      <w:marLeft w:val="0"/>
      <w:marRight w:val="0"/>
      <w:marTop w:val="0"/>
      <w:marBottom w:val="0"/>
      <w:divBdr>
        <w:top w:val="none" w:sz="0" w:space="0" w:color="auto"/>
        <w:left w:val="none" w:sz="0" w:space="0" w:color="auto"/>
        <w:bottom w:val="none" w:sz="0" w:space="0" w:color="auto"/>
        <w:right w:val="none" w:sz="0" w:space="0" w:color="auto"/>
      </w:divBdr>
    </w:div>
    <w:div w:id="173804397">
      <w:bodyDiv w:val="1"/>
      <w:marLeft w:val="0"/>
      <w:marRight w:val="0"/>
      <w:marTop w:val="0"/>
      <w:marBottom w:val="0"/>
      <w:divBdr>
        <w:top w:val="none" w:sz="0" w:space="0" w:color="auto"/>
        <w:left w:val="none" w:sz="0" w:space="0" w:color="auto"/>
        <w:bottom w:val="none" w:sz="0" w:space="0" w:color="auto"/>
        <w:right w:val="none" w:sz="0" w:space="0" w:color="auto"/>
      </w:divBdr>
    </w:div>
    <w:div w:id="177164071">
      <w:bodyDiv w:val="1"/>
      <w:marLeft w:val="0"/>
      <w:marRight w:val="0"/>
      <w:marTop w:val="0"/>
      <w:marBottom w:val="0"/>
      <w:divBdr>
        <w:top w:val="none" w:sz="0" w:space="0" w:color="auto"/>
        <w:left w:val="none" w:sz="0" w:space="0" w:color="auto"/>
        <w:bottom w:val="none" w:sz="0" w:space="0" w:color="auto"/>
        <w:right w:val="none" w:sz="0" w:space="0" w:color="auto"/>
      </w:divBdr>
    </w:div>
    <w:div w:id="178079708">
      <w:bodyDiv w:val="1"/>
      <w:marLeft w:val="0"/>
      <w:marRight w:val="0"/>
      <w:marTop w:val="0"/>
      <w:marBottom w:val="0"/>
      <w:divBdr>
        <w:top w:val="none" w:sz="0" w:space="0" w:color="auto"/>
        <w:left w:val="none" w:sz="0" w:space="0" w:color="auto"/>
        <w:bottom w:val="none" w:sz="0" w:space="0" w:color="auto"/>
        <w:right w:val="none" w:sz="0" w:space="0" w:color="auto"/>
      </w:divBdr>
    </w:div>
    <w:div w:id="184370799">
      <w:bodyDiv w:val="1"/>
      <w:marLeft w:val="0"/>
      <w:marRight w:val="0"/>
      <w:marTop w:val="0"/>
      <w:marBottom w:val="0"/>
      <w:divBdr>
        <w:top w:val="none" w:sz="0" w:space="0" w:color="auto"/>
        <w:left w:val="none" w:sz="0" w:space="0" w:color="auto"/>
        <w:bottom w:val="none" w:sz="0" w:space="0" w:color="auto"/>
        <w:right w:val="none" w:sz="0" w:space="0" w:color="auto"/>
      </w:divBdr>
    </w:div>
    <w:div w:id="184636959">
      <w:bodyDiv w:val="1"/>
      <w:marLeft w:val="0"/>
      <w:marRight w:val="0"/>
      <w:marTop w:val="0"/>
      <w:marBottom w:val="0"/>
      <w:divBdr>
        <w:top w:val="none" w:sz="0" w:space="0" w:color="auto"/>
        <w:left w:val="none" w:sz="0" w:space="0" w:color="auto"/>
        <w:bottom w:val="none" w:sz="0" w:space="0" w:color="auto"/>
        <w:right w:val="none" w:sz="0" w:space="0" w:color="auto"/>
      </w:divBdr>
    </w:div>
    <w:div w:id="185943828">
      <w:bodyDiv w:val="1"/>
      <w:marLeft w:val="0"/>
      <w:marRight w:val="0"/>
      <w:marTop w:val="0"/>
      <w:marBottom w:val="0"/>
      <w:divBdr>
        <w:top w:val="none" w:sz="0" w:space="0" w:color="auto"/>
        <w:left w:val="none" w:sz="0" w:space="0" w:color="auto"/>
        <w:bottom w:val="none" w:sz="0" w:space="0" w:color="auto"/>
        <w:right w:val="none" w:sz="0" w:space="0" w:color="auto"/>
      </w:divBdr>
    </w:div>
    <w:div w:id="187760876">
      <w:bodyDiv w:val="1"/>
      <w:marLeft w:val="0"/>
      <w:marRight w:val="0"/>
      <w:marTop w:val="0"/>
      <w:marBottom w:val="0"/>
      <w:divBdr>
        <w:top w:val="none" w:sz="0" w:space="0" w:color="auto"/>
        <w:left w:val="none" w:sz="0" w:space="0" w:color="auto"/>
        <w:bottom w:val="none" w:sz="0" w:space="0" w:color="auto"/>
        <w:right w:val="none" w:sz="0" w:space="0" w:color="auto"/>
      </w:divBdr>
    </w:div>
    <w:div w:id="190073800">
      <w:bodyDiv w:val="1"/>
      <w:marLeft w:val="0"/>
      <w:marRight w:val="0"/>
      <w:marTop w:val="0"/>
      <w:marBottom w:val="0"/>
      <w:divBdr>
        <w:top w:val="none" w:sz="0" w:space="0" w:color="auto"/>
        <w:left w:val="none" w:sz="0" w:space="0" w:color="auto"/>
        <w:bottom w:val="none" w:sz="0" w:space="0" w:color="auto"/>
        <w:right w:val="none" w:sz="0" w:space="0" w:color="auto"/>
      </w:divBdr>
    </w:div>
    <w:div w:id="191234760">
      <w:bodyDiv w:val="1"/>
      <w:marLeft w:val="0"/>
      <w:marRight w:val="0"/>
      <w:marTop w:val="0"/>
      <w:marBottom w:val="0"/>
      <w:divBdr>
        <w:top w:val="none" w:sz="0" w:space="0" w:color="auto"/>
        <w:left w:val="none" w:sz="0" w:space="0" w:color="auto"/>
        <w:bottom w:val="none" w:sz="0" w:space="0" w:color="auto"/>
        <w:right w:val="none" w:sz="0" w:space="0" w:color="auto"/>
      </w:divBdr>
    </w:div>
    <w:div w:id="192890300">
      <w:bodyDiv w:val="1"/>
      <w:marLeft w:val="0"/>
      <w:marRight w:val="0"/>
      <w:marTop w:val="0"/>
      <w:marBottom w:val="0"/>
      <w:divBdr>
        <w:top w:val="none" w:sz="0" w:space="0" w:color="auto"/>
        <w:left w:val="none" w:sz="0" w:space="0" w:color="auto"/>
        <w:bottom w:val="none" w:sz="0" w:space="0" w:color="auto"/>
        <w:right w:val="none" w:sz="0" w:space="0" w:color="auto"/>
      </w:divBdr>
    </w:div>
    <w:div w:id="196968225">
      <w:bodyDiv w:val="1"/>
      <w:marLeft w:val="0"/>
      <w:marRight w:val="0"/>
      <w:marTop w:val="0"/>
      <w:marBottom w:val="0"/>
      <w:divBdr>
        <w:top w:val="none" w:sz="0" w:space="0" w:color="auto"/>
        <w:left w:val="none" w:sz="0" w:space="0" w:color="auto"/>
        <w:bottom w:val="none" w:sz="0" w:space="0" w:color="auto"/>
        <w:right w:val="none" w:sz="0" w:space="0" w:color="auto"/>
      </w:divBdr>
    </w:div>
    <w:div w:id="198058084">
      <w:bodyDiv w:val="1"/>
      <w:marLeft w:val="0"/>
      <w:marRight w:val="0"/>
      <w:marTop w:val="0"/>
      <w:marBottom w:val="0"/>
      <w:divBdr>
        <w:top w:val="none" w:sz="0" w:space="0" w:color="auto"/>
        <w:left w:val="none" w:sz="0" w:space="0" w:color="auto"/>
        <w:bottom w:val="none" w:sz="0" w:space="0" w:color="auto"/>
        <w:right w:val="none" w:sz="0" w:space="0" w:color="auto"/>
      </w:divBdr>
    </w:div>
    <w:div w:id="200359640">
      <w:bodyDiv w:val="1"/>
      <w:marLeft w:val="0"/>
      <w:marRight w:val="0"/>
      <w:marTop w:val="0"/>
      <w:marBottom w:val="0"/>
      <w:divBdr>
        <w:top w:val="none" w:sz="0" w:space="0" w:color="auto"/>
        <w:left w:val="none" w:sz="0" w:space="0" w:color="auto"/>
        <w:bottom w:val="none" w:sz="0" w:space="0" w:color="auto"/>
        <w:right w:val="none" w:sz="0" w:space="0" w:color="auto"/>
      </w:divBdr>
    </w:div>
    <w:div w:id="201402094">
      <w:bodyDiv w:val="1"/>
      <w:marLeft w:val="0"/>
      <w:marRight w:val="0"/>
      <w:marTop w:val="0"/>
      <w:marBottom w:val="0"/>
      <w:divBdr>
        <w:top w:val="none" w:sz="0" w:space="0" w:color="auto"/>
        <w:left w:val="none" w:sz="0" w:space="0" w:color="auto"/>
        <w:bottom w:val="none" w:sz="0" w:space="0" w:color="auto"/>
        <w:right w:val="none" w:sz="0" w:space="0" w:color="auto"/>
      </w:divBdr>
    </w:div>
    <w:div w:id="206722573">
      <w:bodyDiv w:val="1"/>
      <w:marLeft w:val="0"/>
      <w:marRight w:val="0"/>
      <w:marTop w:val="0"/>
      <w:marBottom w:val="0"/>
      <w:divBdr>
        <w:top w:val="none" w:sz="0" w:space="0" w:color="auto"/>
        <w:left w:val="none" w:sz="0" w:space="0" w:color="auto"/>
        <w:bottom w:val="none" w:sz="0" w:space="0" w:color="auto"/>
        <w:right w:val="none" w:sz="0" w:space="0" w:color="auto"/>
      </w:divBdr>
    </w:div>
    <w:div w:id="207182093">
      <w:bodyDiv w:val="1"/>
      <w:marLeft w:val="0"/>
      <w:marRight w:val="0"/>
      <w:marTop w:val="0"/>
      <w:marBottom w:val="0"/>
      <w:divBdr>
        <w:top w:val="none" w:sz="0" w:space="0" w:color="auto"/>
        <w:left w:val="none" w:sz="0" w:space="0" w:color="auto"/>
        <w:bottom w:val="none" w:sz="0" w:space="0" w:color="auto"/>
        <w:right w:val="none" w:sz="0" w:space="0" w:color="auto"/>
      </w:divBdr>
    </w:div>
    <w:div w:id="211233017">
      <w:bodyDiv w:val="1"/>
      <w:marLeft w:val="0"/>
      <w:marRight w:val="0"/>
      <w:marTop w:val="0"/>
      <w:marBottom w:val="0"/>
      <w:divBdr>
        <w:top w:val="none" w:sz="0" w:space="0" w:color="auto"/>
        <w:left w:val="none" w:sz="0" w:space="0" w:color="auto"/>
        <w:bottom w:val="none" w:sz="0" w:space="0" w:color="auto"/>
        <w:right w:val="none" w:sz="0" w:space="0" w:color="auto"/>
      </w:divBdr>
    </w:div>
    <w:div w:id="217716658">
      <w:bodyDiv w:val="1"/>
      <w:marLeft w:val="0"/>
      <w:marRight w:val="0"/>
      <w:marTop w:val="0"/>
      <w:marBottom w:val="0"/>
      <w:divBdr>
        <w:top w:val="none" w:sz="0" w:space="0" w:color="auto"/>
        <w:left w:val="none" w:sz="0" w:space="0" w:color="auto"/>
        <w:bottom w:val="none" w:sz="0" w:space="0" w:color="auto"/>
        <w:right w:val="none" w:sz="0" w:space="0" w:color="auto"/>
      </w:divBdr>
    </w:div>
    <w:div w:id="224146607">
      <w:bodyDiv w:val="1"/>
      <w:marLeft w:val="0"/>
      <w:marRight w:val="0"/>
      <w:marTop w:val="0"/>
      <w:marBottom w:val="0"/>
      <w:divBdr>
        <w:top w:val="none" w:sz="0" w:space="0" w:color="auto"/>
        <w:left w:val="none" w:sz="0" w:space="0" w:color="auto"/>
        <w:bottom w:val="none" w:sz="0" w:space="0" w:color="auto"/>
        <w:right w:val="none" w:sz="0" w:space="0" w:color="auto"/>
      </w:divBdr>
    </w:div>
    <w:div w:id="229969412">
      <w:bodyDiv w:val="1"/>
      <w:marLeft w:val="0"/>
      <w:marRight w:val="0"/>
      <w:marTop w:val="0"/>
      <w:marBottom w:val="0"/>
      <w:divBdr>
        <w:top w:val="none" w:sz="0" w:space="0" w:color="auto"/>
        <w:left w:val="none" w:sz="0" w:space="0" w:color="auto"/>
        <w:bottom w:val="none" w:sz="0" w:space="0" w:color="auto"/>
        <w:right w:val="none" w:sz="0" w:space="0" w:color="auto"/>
      </w:divBdr>
    </w:div>
    <w:div w:id="231040843">
      <w:bodyDiv w:val="1"/>
      <w:marLeft w:val="0"/>
      <w:marRight w:val="0"/>
      <w:marTop w:val="0"/>
      <w:marBottom w:val="0"/>
      <w:divBdr>
        <w:top w:val="none" w:sz="0" w:space="0" w:color="auto"/>
        <w:left w:val="none" w:sz="0" w:space="0" w:color="auto"/>
        <w:bottom w:val="none" w:sz="0" w:space="0" w:color="auto"/>
        <w:right w:val="none" w:sz="0" w:space="0" w:color="auto"/>
      </w:divBdr>
    </w:div>
    <w:div w:id="231429957">
      <w:bodyDiv w:val="1"/>
      <w:marLeft w:val="0"/>
      <w:marRight w:val="0"/>
      <w:marTop w:val="0"/>
      <w:marBottom w:val="0"/>
      <w:divBdr>
        <w:top w:val="none" w:sz="0" w:space="0" w:color="auto"/>
        <w:left w:val="none" w:sz="0" w:space="0" w:color="auto"/>
        <w:bottom w:val="none" w:sz="0" w:space="0" w:color="auto"/>
        <w:right w:val="none" w:sz="0" w:space="0" w:color="auto"/>
      </w:divBdr>
    </w:div>
    <w:div w:id="235894613">
      <w:bodyDiv w:val="1"/>
      <w:marLeft w:val="0"/>
      <w:marRight w:val="0"/>
      <w:marTop w:val="0"/>
      <w:marBottom w:val="0"/>
      <w:divBdr>
        <w:top w:val="none" w:sz="0" w:space="0" w:color="auto"/>
        <w:left w:val="none" w:sz="0" w:space="0" w:color="auto"/>
        <w:bottom w:val="none" w:sz="0" w:space="0" w:color="auto"/>
        <w:right w:val="none" w:sz="0" w:space="0" w:color="auto"/>
      </w:divBdr>
    </w:div>
    <w:div w:id="247812051">
      <w:bodyDiv w:val="1"/>
      <w:marLeft w:val="0"/>
      <w:marRight w:val="0"/>
      <w:marTop w:val="0"/>
      <w:marBottom w:val="0"/>
      <w:divBdr>
        <w:top w:val="none" w:sz="0" w:space="0" w:color="auto"/>
        <w:left w:val="none" w:sz="0" w:space="0" w:color="auto"/>
        <w:bottom w:val="none" w:sz="0" w:space="0" w:color="auto"/>
        <w:right w:val="none" w:sz="0" w:space="0" w:color="auto"/>
      </w:divBdr>
    </w:div>
    <w:div w:id="249046191">
      <w:bodyDiv w:val="1"/>
      <w:marLeft w:val="0"/>
      <w:marRight w:val="0"/>
      <w:marTop w:val="0"/>
      <w:marBottom w:val="0"/>
      <w:divBdr>
        <w:top w:val="none" w:sz="0" w:space="0" w:color="auto"/>
        <w:left w:val="none" w:sz="0" w:space="0" w:color="auto"/>
        <w:bottom w:val="none" w:sz="0" w:space="0" w:color="auto"/>
        <w:right w:val="none" w:sz="0" w:space="0" w:color="auto"/>
      </w:divBdr>
    </w:div>
    <w:div w:id="251165588">
      <w:bodyDiv w:val="1"/>
      <w:marLeft w:val="0"/>
      <w:marRight w:val="0"/>
      <w:marTop w:val="0"/>
      <w:marBottom w:val="0"/>
      <w:divBdr>
        <w:top w:val="none" w:sz="0" w:space="0" w:color="auto"/>
        <w:left w:val="none" w:sz="0" w:space="0" w:color="auto"/>
        <w:bottom w:val="none" w:sz="0" w:space="0" w:color="auto"/>
        <w:right w:val="none" w:sz="0" w:space="0" w:color="auto"/>
      </w:divBdr>
    </w:div>
    <w:div w:id="253125746">
      <w:bodyDiv w:val="1"/>
      <w:marLeft w:val="0"/>
      <w:marRight w:val="0"/>
      <w:marTop w:val="0"/>
      <w:marBottom w:val="0"/>
      <w:divBdr>
        <w:top w:val="none" w:sz="0" w:space="0" w:color="auto"/>
        <w:left w:val="none" w:sz="0" w:space="0" w:color="auto"/>
        <w:bottom w:val="none" w:sz="0" w:space="0" w:color="auto"/>
        <w:right w:val="none" w:sz="0" w:space="0" w:color="auto"/>
      </w:divBdr>
    </w:div>
    <w:div w:id="254872857">
      <w:bodyDiv w:val="1"/>
      <w:marLeft w:val="0"/>
      <w:marRight w:val="0"/>
      <w:marTop w:val="0"/>
      <w:marBottom w:val="0"/>
      <w:divBdr>
        <w:top w:val="none" w:sz="0" w:space="0" w:color="auto"/>
        <w:left w:val="none" w:sz="0" w:space="0" w:color="auto"/>
        <w:bottom w:val="none" w:sz="0" w:space="0" w:color="auto"/>
        <w:right w:val="none" w:sz="0" w:space="0" w:color="auto"/>
      </w:divBdr>
    </w:div>
    <w:div w:id="255868565">
      <w:bodyDiv w:val="1"/>
      <w:marLeft w:val="0"/>
      <w:marRight w:val="0"/>
      <w:marTop w:val="0"/>
      <w:marBottom w:val="0"/>
      <w:divBdr>
        <w:top w:val="none" w:sz="0" w:space="0" w:color="auto"/>
        <w:left w:val="none" w:sz="0" w:space="0" w:color="auto"/>
        <w:bottom w:val="none" w:sz="0" w:space="0" w:color="auto"/>
        <w:right w:val="none" w:sz="0" w:space="0" w:color="auto"/>
      </w:divBdr>
    </w:div>
    <w:div w:id="256061783">
      <w:bodyDiv w:val="1"/>
      <w:marLeft w:val="0"/>
      <w:marRight w:val="0"/>
      <w:marTop w:val="0"/>
      <w:marBottom w:val="0"/>
      <w:divBdr>
        <w:top w:val="none" w:sz="0" w:space="0" w:color="auto"/>
        <w:left w:val="none" w:sz="0" w:space="0" w:color="auto"/>
        <w:bottom w:val="none" w:sz="0" w:space="0" w:color="auto"/>
        <w:right w:val="none" w:sz="0" w:space="0" w:color="auto"/>
      </w:divBdr>
    </w:div>
    <w:div w:id="264003470">
      <w:bodyDiv w:val="1"/>
      <w:marLeft w:val="0"/>
      <w:marRight w:val="0"/>
      <w:marTop w:val="0"/>
      <w:marBottom w:val="0"/>
      <w:divBdr>
        <w:top w:val="none" w:sz="0" w:space="0" w:color="auto"/>
        <w:left w:val="none" w:sz="0" w:space="0" w:color="auto"/>
        <w:bottom w:val="none" w:sz="0" w:space="0" w:color="auto"/>
        <w:right w:val="none" w:sz="0" w:space="0" w:color="auto"/>
      </w:divBdr>
    </w:div>
    <w:div w:id="265230757">
      <w:bodyDiv w:val="1"/>
      <w:marLeft w:val="0"/>
      <w:marRight w:val="0"/>
      <w:marTop w:val="0"/>
      <w:marBottom w:val="0"/>
      <w:divBdr>
        <w:top w:val="none" w:sz="0" w:space="0" w:color="auto"/>
        <w:left w:val="none" w:sz="0" w:space="0" w:color="auto"/>
        <w:bottom w:val="none" w:sz="0" w:space="0" w:color="auto"/>
        <w:right w:val="none" w:sz="0" w:space="0" w:color="auto"/>
      </w:divBdr>
    </w:div>
    <w:div w:id="266932503">
      <w:bodyDiv w:val="1"/>
      <w:marLeft w:val="0"/>
      <w:marRight w:val="0"/>
      <w:marTop w:val="0"/>
      <w:marBottom w:val="0"/>
      <w:divBdr>
        <w:top w:val="none" w:sz="0" w:space="0" w:color="auto"/>
        <w:left w:val="none" w:sz="0" w:space="0" w:color="auto"/>
        <w:bottom w:val="none" w:sz="0" w:space="0" w:color="auto"/>
        <w:right w:val="none" w:sz="0" w:space="0" w:color="auto"/>
      </w:divBdr>
    </w:div>
    <w:div w:id="269120027">
      <w:bodyDiv w:val="1"/>
      <w:marLeft w:val="0"/>
      <w:marRight w:val="0"/>
      <w:marTop w:val="0"/>
      <w:marBottom w:val="0"/>
      <w:divBdr>
        <w:top w:val="none" w:sz="0" w:space="0" w:color="auto"/>
        <w:left w:val="none" w:sz="0" w:space="0" w:color="auto"/>
        <w:bottom w:val="none" w:sz="0" w:space="0" w:color="auto"/>
        <w:right w:val="none" w:sz="0" w:space="0" w:color="auto"/>
      </w:divBdr>
    </w:div>
    <w:div w:id="269972205">
      <w:bodyDiv w:val="1"/>
      <w:marLeft w:val="0"/>
      <w:marRight w:val="0"/>
      <w:marTop w:val="0"/>
      <w:marBottom w:val="0"/>
      <w:divBdr>
        <w:top w:val="none" w:sz="0" w:space="0" w:color="auto"/>
        <w:left w:val="none" w:sz="0" w:space="0" w:color="auto"/>
        <w:bottom w:val="none" w:sz="0" w:space="0" w:color="auto"/>
        <w:right w:val="none" w:sz="0" w:space="0" w:color="auto"/>
      </w:divBdr>
    </w:div>
    <w:div w:id="273482132">
      <w:bodyDiv w:val="1"/>
      <w:marLeft w:val="0"/>
      <w:marRight w:val="0"/>
      <w:marTop w:val="0"/>
      <w:marBottom w:val="0"/>
      <w:divBdr>
        <w:top w:val="none" w:sz="0" w:space="0" w:color="auto"/>
        <w:left w:val="none" w:sz="0" w:space="0" w:color="auto"/>
        <w:bottom w:val="none" w:sz="0" w:space="0" w:color="auto"/>
        <w:right w:val="none" w:sz="0" w:space="0" w:color="auto"/>
      </w:divBdr>
    </w:div>
    <w:div w:id="274947811">
      <w:bodyDiv w:val="1"/>
      <w:marLeft w:val="0"/>
      <w:marRight w:val="0"/>
      <w:marTop w:val="0"/>
      <w:marBottom w:val="0"/>
      <w:divBdr>
        <w:top w:val="none" w:sz="0" w:space="0" w:color="auto"/>
        <w:left w:val="none" w:sz="0" w:space="0" w:color="auto"/>
        <w:bottom w:val="none" w:sz="0" w:space="0" w:color="auto"/>
        <w:right w:val="none" w:sz="0" w:space="0" w:color="auto"/>
      </w:divBdr>
    </w:div>
    <w:div w:id="276103954">
      <w:bodyDiv w:val="1"/>
      <w:marLeft w:val="0"/>
      <w:marRight w:val="0"/>
      <w:marTop w:val="0"/>
      <w:marBottom w:val="0"/>
      <w:divBdr>
        <w:top w:val="none" w:sz="0" w:space="0" w:color="auto"/>
        <w:left w:val="none" w:sz="0" w:space="0" w:color="auto"/>
        <w:bottom w:val="none" w:sz="0" w:space="0" w:color="auto"/>
        <w:right w:val="none" w:sz="0" w:space="0" w:color="auto"/>
      </w:divBdr>
    </w:div>
    <w:div w:id="278144217">
      <w:bodyDiv w:val="1"/>
      <w:marLeft w:val="0"/>
      <w:marRight w:val="0"/>
      <w:marTop w:val="0"/>
      <w:marBottom w:val="0"/>
      <w:divBdr>
        <w:top w:val="none" w:sz="0" w:space="0" w:color="auto"/>
        <w:left w:val="none" w:sz="0" w:space="0" w:color="auto"/>
        <w:bottom w:val="none" w:sz="0" w:space="0" w:color="auto"/>
        <w:right w:val="none" w:sz="0" w:space="0" w:color="auto"/>
      </w:divBdr>
    </w:div>
    <w:div w:id="281688157">
      <w:bodyDiv w:val="1"/>
      <w:marLeft w:val="0"/>
      <w:marRight w:val="0"/>
      <w:marTop w:val="0"/>
      <w:marBottom w:val="0"/>
      <w:divBdr>
        <w:top w:val="none" w:sz="0" w:space="0" w:color="auto"/>
        <w:left w:val="none" w:sz="0" w:space="0" w:color="auto"/>
        <w:bottom w:val="none" w:sz="0" w:space="0" w:color="auto"/>
        <w:right w:val="none" w:sz="0" w:space="0" w:color="auto"/>
      </w:divBdr>
    </w:div>
    <w:div w:id="287055304">
      <w:bodyDiv w:val="1"/>
      <w:marLeft w:val="0"/>
      <w:marRight w:val="0"/>
      <w:marTop w:val="0"/>
      <w:marBottom w:val="0"/>
      <w:divBdr>
        <w:top w:val="none" w:sz="0" w:space="0" w:color="auto"/>
        <w:left w:val="none" w:sz="0" w:space="0" w:color="auto"/>
        <w:bottom w:val="none" w:sz="0" w:space="0" w:color="auto"/>
        <w:right w:val="none" w:sz="0" w:space="0" w:color="auto"/>
      </w:divBdr>
    </w:div>
    <w:div w:id="302540600">
      <w:bodyDiv w:val="1"/>
      <w:marLeft w:val="0"/>
      <w:marRight w:val="0"/>
      <w:marTop w:val="0"/>
      <w:marBottom w:val="0"/>
      <w:divBdr>
        <w:top w:val="none" w:sz="0" w:space="0" w:color="auto"/>
        <w:left w:val="none" w:sz="0" w:space="0" w:color="auto"/>
        <w:bottom w:val="none" w:sz="0" w:space="0" w:color="auto"/>
        <w:right w:val="none" w:sz="0" w:space="0" w:color="auto"/>
      </w:divBdr>
    </w:div>
    <w:div w:id="302779060">
      <w:bodyDiv w:val="1"/>
      <w:marLeft w:val="0"/>
      <w:marRight w:val="0"/>
      <w:marTop w:val="0"/>
      <w:marBottom w:val="0"/>
      <w:divBdr>
        <w:top w:val="none" w:sz="0" w:space="0" w:color="auto"/>
        <w:left w:val="none" w:sz="0" w:space="0" w:color="auto"/>
        <w:bottom w:val="none" w:sz="0" w:space="0" w:color="auto"/>
        <w:right w:val="none" w:sz="0" w:space="0" w:color="auto"/>
      </w:divBdr>
    </w:div>
    <w:div w:id="305088926">
      <w:bodyDiv w:val="1"/>
      <w:marLeft w:val="0"/>
      <w:marRight w:val="0"/>
      <w:marTop w:val="0"/>
      <w:marBottom w:val="0"/>
      <w:divBdr>
        <w:top w:val="none" w:sz="0" w:space="0" w:color="auto"/>
        <w:left w:val="none" w:sz="0" w:space="0" w:color="auto"/>
        <w:bottom w:val="none" w:sz="0" w:space="0" w:color="auto"/>
        <w:right w:val="none" w:sz="0" w:space="0" w:color="auto"/>
      </w:divBdr>
    </w:div>
    <w:div w:id="309209541">
      <w:bodyDiv w:val="1"/>
      <w:marLeft w:val="0"/>
      <w:marRight w:val="0"/>
      <w:marTop w:val="0"/>
      <w:marBottom w:val="0"/>
      <w:divBdr>
        <w:top w:val="none" w:sz="0" w:space="0" w:color="auto"/>
        <w:left w:val="none" w:sz="0" w:space="0" w:color="auto"/>
        <w:bottom w:val="none" w:sz="0" w:space="0" w:color="auto"/>
        <w:right w:val="none" w:sz="0" w:space="0" w:color="auto"/>
      </w:divBdr>
    </w:div>
    <w:div w:id="321399610">
      <w:bodyDiv w:val="1"/>
      <w:marLeft w:val="0"/>
      <w:marRight w:val="0"/>
      <w:marTop w:val="0"/>
      <w:marBottom w:val="0"/>
      <w:divBdr>
        <w:top w:val="none" w:sz="0" w:space="0" w:color="auto"/>
        <w:left w:val="none" w:sz="0" w:space="0" w:color="auto"/>
        <w:bottom w:val="none" w:sz="0" w:space="0" w:color="auto"/>
        <w:right w:val="none" w:sz="0" w:space="0" w:color="auto"/>
      </w:divBdr>
    </w:div>
    <w:div w:id="323314540">
      <w:bodyDiv w:val="1"/>
      <w:marLeft w:val="0"/>
      <w:marRight w:val="0"/>
      <w:marTop w:val="0"/>
      <w:marBottom w:val="0"/>
      <w:divBdr>
        <w:top w:val="none" w:sz="0" w:space="0" w:color="auto"/>
        <w:left w:val="none" w:sz="0" w:space="0" w:color="auto"/>
        <w:bottom w:val="none" w:sz="0" w:space="0" w:color="auto"/>
        <w:right w:val="none" w:sz="0" w:space="0" w:color="auto"/>
      </w:divBdr>
    </w:div>
    <w:div w:id="324164625">
      <w:bodyDiv w:val="1"/>
      <w:marLeft w:val="0"/>
      <w:marRight w:val="0"/>
      <w:marTop w:val="0"/>
      <w:marBottom w:val="0"/>
      <w:divBdr>
        <w:top w:val="none" w:sz="0" w:space="0" w:color="auto"/>
        <w:left w:val="none" w:sz="0" w:space="0" w:color="auto"/>
        <w:bottom w:val="none" w:sz="0" w:space="0" w:color="auto"/>
        <w:right w:val="none" w:sz="0" w:space="0" w:color="auto"/>
      </w:divBdr>
    </w:div>
    <w:div w:id="326326074">
      <w:bodyDiv w:val="1"/>
      <w:marLeft w:val="0"/>
      <w:marRight w:val="0"/>
      <w:marTop w:val="0"/>
      <w:marBottom w:val="0"/>
      <w:divBdr>
        <w:top w:val="none" w:sz="0" w:space="0" w:color="auto"/>
        <w:left w:val="none" w:sz="0" w:space="0" w:color="auto"/>
        <w:bottom w:val="none" w:sz="0" w:space="0" w:color="auto"/>
        <w:right w:val="none" w:sz="0" w:space="0" w:color="auto"/>
      </w:divBdr>
    </w:div>
    <w:div w:id="328018422">
      <w:bodyDiv w:val="1"/>
      <w:marLeft w:val="0"/>
      <w:marRight w:val="0"/>
      <w:marTop w:val="0"/>
      <w:marBottom w:val="0"/>
      <w:divBdr>
        <w:top w:val="none" w:sz="0" w:space="0" w:color="auto"/>
        <w:left w:val="none" w:sz="0" w:space="0" w:color="auto"/>
        <w:bottom w:val="none" w:sz="0" w:space="0" w:color="auto"/>
        <w:right w:val="none" w:sz="0" w:space="0" w:color="auto"/>
      </w:divBdr>
    </w:div>
    <w:div w:id="341518459">
      <w:bodyDiv w:val="1"/>
      <w:marLeft w:val="0"/>
      <w:marRight w:val="0"/>
      <w:marTop w:val="0"/>
      <w:marBottom w:val="0"/>
      <w:divBdr>
        <w:top w:val="none" w:sz="0" w:space="0" w:color="auto"/>
        <w:left w:val="none" w:sz="0" w:space="0" w:color="auto"/>
        <w:bottom w:val="none" w:sz="0" w:space="0" w:color="auto"/>
        <w:right w:val="none" w:sz="0" w:space="0" w:color="auto"/>
      </w:divBdr>
    </w:div>
    <w:div w:id="351804672">
      <w:bodyDiv w:val="1"/>
      <w:marLeft w:val="0"/>
      <w:marRight w:val="0"/>
      <w:marTop w:val="0"/>
      <w:marBottom w:val="0"/>
      <w:divBdr>
        <w:top w:val="none" w:sz="0" w:space="0" w:color="auto"/>
        <w:left w:val="none" w:sz="0" w:space="0" w:color="auto"/>
        <w:bottom w:val="none" w:sz="0" w:space="0" w:color="auto"/>
        <w:right w:val="none" w:sz="0" w:space="0" w:color="auto"/>
      </w:divBdr>
    </w:div>
    <w:div w:id="354305936">
      <w:bodyDiv w:val="1"/>
      <w:marLeft w:val="0"/>
      <w:marRight w:val="0"/>
      <w:marTop w:val="0"/>
      <w:marBottom w:val="0"/>
      <w:divBdr>
        <w:top w:val="none" w:sz="0" w:space="0" w:color="auto"/>
        <w:left w:val="none" w:sz="0" w:space="0" w:color="auto"/>
        <w:bottom w:val="none" w:sz="0" w:space="0" w:color="auto"/>
        <w:right w:val="none" w:sz="0" w:space="0" w:color="auto"/>
      </w:divBdr>
    </w:div>
    <w:div w:id="356543590">
      <w:bodyDiv w:val="1"/>
      <w:marLeft w:val="0"/>
      <w:marRight w:val="0"/>
      <w:marTop w:val="0"/>
      <w:marBottom w:val="0"/>
      <w:divBdr>
        <w:top w:val="none" w:sz="0" w:space="0" w:color="auto"/>
        <w:left w:val="none" w:sz="0" w:space="0" w:color="auto"/>
        <w:bottom w:val="none" w:sz="0" w:space="0" w:color="auto"/>
        <w:right w:val="none" w:sz="0" w:space="0" w:color="auto"/>
      </w:divBdr>
    </w:div>
    <w:div w:id="358774148">
      <w:bodyDiv w:val="1"/>
      <w:marLeft w:val="0"/>
      <w:marRight w:val="0"/>
      <w:marTop w:val="0"/>
      <w:marBottom w:val="0"/>
      <w:divBdr>
        <w:top w:val="none" w:sz="0" w:space="0" w:color="auto"/>
        <w:left w:val="none" w:sz="0" w:space="0" w:color="auto"/>
        <w:bottom w:val="none" w:sz="0" w:space="0" w:color="auto"/>
        <w:right w:val="none" w:sz="0" w:space="0" w:color="auto"/>
      </w:divBdr>
    </w:div>
    <w:div w:id="360977799">
      <w:bodyDiv w:val="1"/>
      <w:marLeft w:val="0"/>
      <w:marRight w:val="0"/>
      <w:marTop w:val="0"/>
      <w:marBottom w:val="0"/>
      <w:divBdr>
        <w:top w:val="none" w:sz="0" w:space="0" w:color="auto"/>
        <w:left w:val="none" w:sz="0" w:space="0" w:color="auto"/>
        <w:bottom w:val="none" w:sz="0" w:space="0" w:color="auto"/>
        <w:right w:val="none" w:sz="0" w:space="0" w:color="auto"/>
      </w:divBdr>
    </w:div>
    <w:div w:id="362100126">
      <w:bodyDiv w:val="1"/>
      <w:marLeft w:val="0"/>
      <w:marRight w:val="0"/>
      <w:marTop w:val="0"/>
      <w:marBottom w:val="0"/>
      <w:divBdr>
        <w:top w:val="none" w:sz="0" w:space="0" w:color="auto"/>
        <w:left w:val="none" w:sz="0" w:space="0" w:color="auto"/>
        <w:bottom w:val="none" w:sz="0" w:space="0" w:color="auto"/>
        <w:right w:val="none" w:sz="0" w:space="0" w:color="auto"/>
      </w:divBdr>
    </w:div>
    <w:div w:id="364252081">
      <w:bodyDiv w:val="1"/>
      <w:marLeft w:val="0"/>
      <w:marRight w:val="0"/>
      <w:marTop w:val="0"/>
      <w:marBottom w:val="0"/>
      <w:divBdr>
        <w:top w:val="none" w:sz="0" w:space="0" w:color="auto"/>
        <w:left w:val="none" w:sz="0" w:space="0" w:color="auto"/>
        <w:bottom w:val="none" w:sz="0" w:space="0" w:color="auto"/>
        <w:right w:val="none" w:sz="0" w:space="0" w:color="auto"/>
      </w:divBdr>
    </w:div>
    <w:div w:id="366680436">
      <w:bodyDiv w:val="1"/>
      <w:marLeft w:val="0"/>
      <w:marRight w:val="0"/>
      <w:marTop w:val="0"/>
      <w:marBottom w:val="0"/>
      <w:divBdr>
        <w:top w:val="none" w:sz="0" w:space="0" w:color="auto"/>
        <w:left w:val="none" w:sz="0" w:space="0" w:color="auto"/>
        <w:bottom w:val="none" w:sz="0" w:space="0" w:color="auto"/>
        <w:right w:val="none" w:sz="0" w:space="0" w:color="auto"/>
      </w:divBdr>
    </w:div>
    <w:div w:id="372384042">
      <w:bodyDiv w:val="1"/>
      <w:marLeft w:val="0"/>
      <w:marRight w:val="0"/>
      <w:marTop w:val="0"/>
      <w:marBottom w:val="0"/>
      <w:divBdr>
        <w:top w:val="none" w:sz="0" w:space="0" w:color="auto"/>
        <w:left w:val="none" w:sz="0" w:space="0" w:color="auto"/>
        <w:bottom w:val="none" w:sz="0" w:space="0" w:color="auto"/>
        <w:right w:val="none" w:sz="0" w:space="0" w:color="auto"/>
      </w:divBdr>
    </w:div>
    <w:div w:id="374473352">
      <w:bodyDiv w:val="1"/>
      <w:marLeft w:val="0"/>
      <w:marRight w:val="0"/>
      <w:marTop w:val="0"/>
      <w:marBottom w:val="0"/>
      <w:divBdr>
        <w:top w:val="none" w:sz="0" w:space="0" w:color="auto"/>
        <w:left w:val="none" w:sz="0" w:space="0" w:color="auto"/>
        <w:bottom w:val="none" w:sz="0" w:space="0" w:color="auto"/>
        <w:right w:val="none" w:sz="0" w:space="0" w:color="auto"/>
      </w:divBdr>
    </w:div>
    <w:div w:id="374811064">
      <w:bodyDiv w:val="1"/>
      <w:marLeft w:val="0"/>
      <w:marRight w:val="0"/>
      <w:marTop w:val="0"/>
      <w:marBottom w:val="0"/>
      <w:divBdr>
        <w:top w:val="none" w:sz="0" w:space="0" w:color="auto"/>
        <w:left w:val="none" w:sz="0" w:space="0" w:color="auto"/>
        <w:bottom w:val="none" w:sz="0" w:space="0" w:color="auto"/>
        <w:right w:val="none" w:sz="0" w:space="0" w:color="auto"/>
      </w:divBdr>
    </w:div>
    <w:div w:id="383137147">
      <w:bodyDiv w:val="1"/>
      <w:marLeft w:val="0"/>
      <w:marRight w:val="0"/>
      <w:marTop w:val="0"/>
      <w:marBottom w:val="0"/>
      <w:divBdr>
        <w:top w:val="none" w:sz="0" w:space="0" w:color="auto"/>
        <w:left w:val="none" w:sz="0" w:space="0" w:color="auto"/>
        <w:bottom w:val="none" w:sz="0" w:space="0" w:color="auto"/>
        <w:right w:val="none" w:sz="0" w:space="0" w:color="auto"/>
      </w:divBdr>
    </w:div>
    <w:div w:id="387459917">
      <w:bodyDiv w:val="1"/>
      <w:marLeft w:val="0"/>
      <w:marRight w:val="0"/>
      <w:marTop w:val="0"/>
      <w:marBottom w:val="0"/>
      <w:divBdr>
        <w:top w:val="none" w:sz="0" w:space="0" w:color="auto"/>
        <w:left w:val="none" w:sz="0" w:space="0" w:color="auto"/>
        <w:bottom w:val="none" w:sz="0" w:space="0" w:color="auto"/>
        <w:right w:val="none" w:sz="0" w:space="0" w:color="auto"/>
      </w:divBdr>
      <w:divsChild>
        <w:div w:id="1575503097">
          <w:marLeft w:val="0"/>
          <w:marRight w:val="0"/>
          <w:marTop w:val="0"/>
          <w:marBottom w:val="0"/>
          <w:divBdr>
            <w:top w:val="none" w:sz="0" w:space="0" w:color="auto"/>
            <w:left w:val="none" w:sz="0" w:space="0" w:color="auto"/>
            <w:bottom w:val="none" w:sz="0" w:space="0" w:color="auto"/>
            <w:right w:val="none" w:sz="0" w:space="0" w:color="auto"/>
          </w:divBdr>
          <w:divsChild>
            <w:div w:id="1460301827">
              <w:marLeft w:val="0"/>
              <w:marRight w:val="0"/>
              <w:marTop w:val="0"/>
              <w:marBottom w:val="0"/>
              <w:divBdr>
                <w:top w:val="none" w:sz="0" w:space="0" w:color="auto"/>
                <w:left w:val="none" w:sz="0" w:space="0" w:color="auto"/>
                <w:bottom w:val="none" w:sz="0" w:space="0" w:color="auto"/>
                <w:right w:val="none" w:sz="0" w:space="0" w:color="auto"/>
              </w:divBdr>
              <w:divsChild>
                <w:div w:id="58584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153836">
      <w:bodyDiv w:val="1"/>
      <w:marLeft w:val="0"/>
      <w:marRight w:val="0"/>
      <w:marTop w:val="0"/>
      <w:marBottom w:val="0"/>
      <w:divBdr>
        <w:top w:val="none" w:sz="0" w:space="0" w:color="auto"/>
        <w:left w:val="none" w:sz="0" w:space="0" w:color="auto"/>
        <w:bottom w:val="none" w:sz="0" w:space="0" w:color="auto"/>
        <w:right w:val="none" w:sz="0" w:space="0" w:color="auto"/>
      </w:divBdr>
    </w:div>
    <w:div w:id="390621015">
      <w:bodyDiv w:val="1"/>
      <w:marLeft w:val="0"/>
      <w:marRight w:val="0"/>
      <w:marTop w:val="0"/>
      <w:marBottom w:val="0"/>
      <w:divBdr>
        <w:top w:val="none" w:sz="0" w:space="0" w:color="auto"/>
        <w:left w:val="none" w:sz="0" w:space="0" w:color="auto"/>
        <w:bottom w:val="none" w:sz="0" w:space="0" w:color="auto"/>
        <w:right w:val="none" w:sz="0" w:space="0" w:color="auto"/>
      </w:divBdr>
    </w:div>
    <w:div w:id="391078141">
      <w:bodyDiv w:val="1"/>
      <w:marLeft w:val="0"/>
      <w:marRight w:val="0"/>
      <w:marTop w:val="0"/>
      <w:marBottom w:val="0"/>
      <w:divBdr>
        <w:top w:val="none" w:sz="0" w:space="0" w:color="auto"/>
        <w:left w:val="none" w:sz="0" w:space="0" w:color="auto"/>
        <w:bottom w:val="none" w:sz="0" w:space="0" w:color="auto"/>
        <w:right w:val="none" w:sz="0" w:space="0" w:color="auto"/>
      </w:divBdr>
    </w:div>
    <w:div w:id="393549557">
      <w:bodyDiv w:val="1"/>
      <w:marLeft w:val="0"/>
      <w:marRight w:val="0"/>
      <w:marTop w:val="0"/>
      <w:marBottom w:val="0"/>
      <w:divBdr>
        <w:top w:val="none" w:sz="0" w:space="0" w:color="auto"/>
        <w:left w:val="none" w:sz="0" w:space="0" w:color="auto"/>
        <w:bottom w:val="none" w:sz="0" w:space="0" w:color="auto"/>
        <w:right w:val="none" w:sz="0" w:space="0" w:color="auto"/>
      </w:divBdr>
    </w:div>
    <w:div w:id="394088372">
      <w:bodyDiv w:val="1"/>
      <w:marLeft w:val="0"/>
      <w:marRight w:val="0"/>
      <w:marTop w:val="0"/>
      <w:marBottom w:val="0"/>
      <w:divBdr>
        <w:top w:val="none" w:sz="0" w:space="0" w:color="auto"/>
        <w:left w:val="none" w:sz="0" w:space="0" w:color="auto"/>
        <w:bottom w:val="none" w:sz="0" w:space="0" w:color="auto"/>
        <w:right w:val="none" w:sz="0" w:space="0" w:color="auto"/>
      </w:divBdr>
    </w:div>
    <w:div w:id="396171758">
      <w:bodyDiv w:val="1"/>
      <w:marLeft w:val="0"/>
      <w:marRight w:val="0"/>
      <w:marTop w:val="0"/>
      <w:marBottom w:val="0"/>
      <w:divBdr>
        <w:top w:val="none" w:sz="0" w:space="0" w:color="auto"/>
        <w:left w:val="none" w:sz="0" w:space="0" w:color="auto"/>
        <w:bottom w:val="none" w:sz="0" w:space="0" w:color="auto"/>
        <w:right w:val="none" w:sz="0" w:space="0" w:color="auto"/>
      </w:divBdr>
    </w:div>
    <w:div w:id="397948006">
      <w:bodyDiv w:val="1"/>
      <w:marLeft w:val="0"/>
      <w:marRight w:val="0"/>
      <w:marTop w:val="0"/>
      <w:marBottom w:val="0"/>
      <w:divBdr>
        <w:top w:val="none" w:sz="0" w:space="0" w:color="auto"/>
        <w:left w:val="none" w:sz="0" w:space="0" w:color="auto"/>
        <w:bottom w:val="none" w:sz="0" w:space="0" w:color="auto"/>
        <w:right w:val="none" w:sz="0" w:space="0" w:color="auto"/>
      </w:divBdr>
    </w:div>
    <w:div w:id="398866984">
      <w:bodyDiv w:val="1"/>
      <w:marLeft w:val="0"/>
      <w:marRight w:val="0"/>
      <w:marTop w:val="0"/>
      <w:marBottom w:val="0"/>
      <w:divBdr>
        <w:top w:val="none" w:sz="0" w:space="0" w:color="auto"/>
        <w:left w:val="none" w:sz="0" w:space="0" w:color="auto"/>
        <w:bottom w:val="none" w:sz="0" w:space="0" w:color="auto"/>
        <w:right w:val="none" w:sz="0" w:space="0" w:color="auto"/>
      </w:divBdr>
    </w:div>
    <w:div w:id="399788098">
      <w:bodyDiv w:val="1"/>
      <w:marLeft w:val="0"/>
      <w:marRight w:val="0"/>
      <w:marTop w:val="0"/>
      <w:marBottom w:val="0"/>
      <w:divBdr>
        <w:top w:val="none" w:sz="0" w:space="0" w:color="auto"/>
        <w:left w:val="none" w:sz="0" w:space="0" w:color="auto"/>
        <w:bottom w:val="none" w:sz="0" w:space="0" w:color="auto"/>
        <w:right w:val="none" w:sz="0" w:space="0" w:color="auto"/>
      </w:divBdr>
    </w:div>
    <w:div w:id="402719447">
      <w:bodyDiv w:val="1"/>
      <w:marLeft w:val="0"/>
      <w:marRight w:val="0"/>
      <w:marTop w:val="0"/>
      <w:marBottom w:val="0"/>
      <w:divBdr>
        <w:top w:val="none" w:sz="0" w:space="0" w:color="auto"/>
        <w:left w:val="none" w:sz="0" w:space="0" w:color="auto"/>
        <w:bottom w:val="none" w:sz="0" w:space="0" w:color="auto"/>
        <w:right w:val="none" w:sz="0" w:space="0" w:color="auto"/>
      </w:divBdr>
    </w:div>
    <w:div w:id="403454743">
      <w:bodyDiv w:val="1"/>
      <w:marLeft w:val="0"/>
      <w:marRight w:val="0"/>
      <w:marTop w:val="0"/>
      <w:marBottom w:val="0"/>
      <w:divBdr>
        <w:top w:val="none" w:sz="0" w:space="0" w:color="auto"/>
        <w:left w:val="none" w:sz="0" w:space="0" w:color="auto"/>
        <w:bottom w:val="none" w:sz="0" w:space="0" w:color="auto"/>
        <w:right w:val="none" w:sz="0" w:space="0" w:color="auto"/>
      </w:divBdr>
    </w:div>
    <w:div w:id="406541083">
      <w:bodyDiv w:val="1"/>
      <w:marLeft w:val="0"/>
      <w:marRight w:val="0"/>
      <w:marTop w:val="0"/>
      <w:marBottom w:val="0"/>
      <w:divBdr>
        <w:top w:val="none" w:sz="0" w:space="0" w:color="auto"/>
        <w:left w:val="none" w:sz="0" w:space="0" w:color="auto"/>
        <w:bottom w:val="none" w:sz="0" w:space="0" w:color="auto"/>
        <w:right w:val="none" w:sz="0" w:space="0" w:color="auto"/>
      </w:divBdr>
    </w:div>
    <w:div w:id="406997542">
      <w:bodyDiv w:val="1"/>
      <w:marLeft w:val="0"/>
      <w:marRight w:val="0"/>
      <w:marTop w:val="0"/>
      <w:marBottom w:val="0"/>
      <w:divBdr>
        <w:top w:val="none" w:sz="0" w:space="0" w:color="auto"/>
        <w:left w:val="none" w:sz="0" w:space="0" w:color="auto"/>
        <w:bottom w:val="none" w:sz="0" w:space="0" w:color="auto"/>
        <w:right w:val="none" w:sz="0" w:space="0" w:color="auto"/>
      </w:divBdr>
    </w:div>
    <w:div w:id="407117276">
      <w:bodyDiv w:val="1"/>
      <w:marLeft w:val="0"/>
      <w:marRight w:val="0"/>
      <w:marTop w:val="0"/>
      <w:marBottom w:val="0"/>
      <w:divBdr>
        <w:top w:val="none" w:sz="0" w:space="0" w:color="auto"/>
        <w:left w:val="none" w:sz="0" w:space="0" w:color="auto"/>
        <w:bottom w:val="none" w:sz="0" w:space="0" w:color="auto"/>
        <w:right w:val="none" w:sz="0" w:space="0" w:color="auto"/>
      </w:divBdr>
    </w:div>
    <w:div w:id="409545046">
      <w:bodyDiv w:val="1"/>
      <w:marLeft w:val="0"/>
      <w:marRight w:val="0"/>
      <w:marTop w:val="0"/>
      <w:marBottom w:val="0"/>
      <w:divBdr>
        <w:top w:val="none" w:sz="0" w:space="0" w:color="auto"/>
        <w:left w:val="none" w:sz="0" w:space="0" w:color="auto"/>
        <w:bottom w:val="none" w:sz="0" w:space="0" w:color="auto"/>
        <w:right w:val="none" w:sz="0" w:space="0" w:color="auto"/>
      </w:divBdr>
    </w:div>
    <w:div w:id="415521764">
      <w:bodyDiv w:val="1"/>
      <w:marLeft w:val="0"/>
      <w:marRight w:val="0"/>
      <w:marTop w:val="0"/>
      <w:marBottom w:val="0"/>
      <w:divBdr>
        <w:top w:val="none" w:sz="0" w:space="0" w:color="auto"/>
        <w:left w:val="none" w:sz="0" w:space="0" w:color="auto"/>
        <w:bottom w:val="none" w:sz="0" w:space="0" w:color="auto"/>
        <w:right w:val="none" w:sz="0" w:space="0" w:color="auto"/>
      </w:divBdr>
    </w:div>
    <w:div w:id="418061842">
      <w:bodyDiv w:val="1"/>
      <w:marLeft w:val="0"/>
      <w:marRight w:val="0"/>
      <w:marTop w:val="0"/>
      <w:marBottom w:val="0"/>
      <w:divBdr>
        <w:top w:val="none" w:sz="0" w:space="0" w:color="auto"/>
        <w:left w:val="none" w:sz="0" w:space="0" w:color="auto"/>
        <w:bottom w:val="none" w:sz="0" w:space="0" w:color="auto"/>
        <w:right w:val="none" w:sz="0" w:space="0" w:color="auto"/>
      </w:divBdr>
    </w:div>
    <w:div w:id="418522668">
      <w:bodyDiv w:val="1"/>
      <w:marLeft w:val="0"/>
      <w:marRight w:val="0"/>
      <w:marTop w:val="0"/>
      <w:marBottom w:val="0"/>
      <w:divBdr>
        <w:top w:val="none" w:sz="0" w:space="0" w:color="auto"/>
        <w:left w:val="none" w:sz="0" w:space="0" w:color="auto"/>
        <w:bottom w:val="none" w:sz="0" w:space="0" w:color="auto"/>
        <w:right w:val="none" w:sz="0" w:space="0" w:color="auto"/>
      </w:divBdr>
    </w:div>
    <w:div w:id="420218110">
      <w:bodyDiv w:val="1"/>
      <w:marLeft w:val="0"/>
      <w:marRight w:val="0"/>
      <w:marTop w:val="0"/>
      <w:marBottom w:val="0"/>
      <w:divBdr>
        <w:top w:val="none" w:sz="0" w:space="0" w:color="auto"/>
        <w:left w:val="none" w:sz="0" w:space="0" w:color="auto"/>
        <w:bottom w:val="none" w:sz="0" w:space="0" w:color="auto"/>
        <w:right w:val="none" w:sz="0" w:space="0" w:color="auto"/>
      </w:divBdr>
    </w:div>
    <w:div w:id="425149091">
      <w:bodyDiv w:val="1"/>
      <w:marLeft w:val="0"/>
      <w:marRight w:val="0"/>
      <w:marTop w:val="0"/>
      <w:marBottom w:val="0"/>
      <w:divBdr>
        <w:top w:val="none" w:sz="0" w:space="0" w:color="auto"/>
        <w:left w:val="none" w:sz="0" w:space="0" w:color="auto"/>
        <w:bottom w:val="none" w:sz="0" w:space="0" w:color="auto"/>
        <w:right w:val="none" w:sz="0" w:space="0" w:color="auto"/>
      </w:divBdr>
    </w:div>
    <w:div w:id="430206469">
      <w:bodyDiv w:val="1"/>
      <w:marLeft w:val="0"/>
      <w:marRight w:val="0"/>
      <w:marTop w:val="0"/>
      <w:marBottom w:val="0"/>
      <w:divBdr>
        <w:top w:val="none" w:sz="0" w:space="0" w:color="auto"/>
        <w:left w:val="none" w:sz="0" w:space="0" w:color="auto"/>
        <w:bottom w:val="none" w:sz="0" w:space="0" w:color="auto"/>
        <w:right w:val="none" w:sz="0" w:space="0" w:color="auto"/>
      </w:divBdr>
    </w:div>
    <w:div w:id="431167295">
      <w:bodyDiv w:val="1"/>
      <w:marLeft w:val="0"/>
      <w:marRight w:val="0"/>
      <w:marTop w:val="0"/>
      <w:marBottom w:val="0"/>
      <w:divBdr>
        <w:top w:val="none" w:sz="0" w:space="0" w:color="auto"/>
        <w:left w:val="none" w:sz="0" w:space="0" w:color="auto"/>
        <w:bottom w:val="none" w:sz="0" w:space="0" w:color="auto"/>
        <w:right w:val="none" w:sz="0" w:space="0" w:color="auto"/>
      </w:divBdr>
    </w:div>
    <w:div w:id="431515653">
      <w:bodyDiv w:val="1"/>
      <w:marLeft w:val="0"/>
      <w:marRight w:val="0"/>
      <w:marTop w:val="0"/>
      <w:marBottom w:val="0"/>
      <w:divBdr>
        <w:top w:val="none" w:sz="0" w:space="0" w:color="auto"/>
        <w:left w:val="none" w:sz="0" w:space="0" w:color="auto"/>
        <w:bottom w:val="none" w:sz="0" w:space="0" w:color="auto"/>
        <w:right w:val="none" w:sz="0" w:space="0" w:color="auto"/>
      </w:divBdr>
    </w:div>
    <w:div w:id="434374653">
      <w:bodyDiv w:val="1"/>
      <w:marLeft w:val="0"/>
      <w:marRight w:val="0"/>
      <w:marTop w:val="0"/>
      <w:marBottom w:val="0"/>
      <w:divBdr>
        <w:top w:val="none" w:sz="0" w:space="0" w:color="auto"/>
        <w:left w:val="none" w:sz="0" w:space="0" w:color="auto"/>
        <w:bottom w:val="none" w:sz="0" w:space="0" w:color="auto"/>
        <w:right w:val="none" w:sz="0" w:space="0" w:color="auto"/>
      </w:divBdr>
    </w:div>
    <w:div w:id="436562235">
      <w:bodyDiv w:val="1"/>
      <w:marLeft w:val="0"/>
      <w:marRight w:val="0"/>
      <w:marTop w:val="0"/>
      <w:marBottom w:val="0"/>
      <w:divBdr>
        <w:top w:val="none" w:sz="0" w:space="0" w:color="auto"/>
        <w:left w:val="none" w:sz="0" w:space="0" w:color="auto"/>
        <w:bottom w:val="none" w:sz="0" w:space="0" w:color="auto"/>
        <w:right w:val="none" w:sz="0" w:space="0" w:color="auto"/>
      </w:divBdr>
    </w:div>
    <w:div w:id="436607810">
      <w:bodyDiv w:val="1"/>
      <w:marLeft w:val="0"/>
      <w:marRight w:val="0"/>
      <w:marTop w:val="0"/>
      <w:marBottom w:val="0"/>
      <w:divBdr>
        <w:top w:val="none" w:sz="0" w:space="0" w:color="auto"/>
        <w:left w:val="none" w:sz="0" w:space="0" w:color="auto"/>
        <w:bottom w:val="none" w:sz="0" w:space="0" w:color="auto"/>
        <w:right w:val="none" w:sz="0" w:space="0" w:color="auto"/>
      </w:divBdr>
    </w:div>
    <w:div w:id="441268665">
      <w:bodyDiv w:val="1"/>
      <w:marLeft w:val="0"/>
      <w:marRight w:val="0"/>
      <w:marTop w:val="0"/>
      <w:marBottom w:val="0"/>
      <w:divBdr>
        <w:top w:val="none" w:sz="0" w:space="0" w:color="auto"/>
        <w:left w:val="none" w:sz="0" w:space="0" w:color="auto"/>
        <w:bottom w:val="none" w:sz="0" w:space="0" w:color="auto"/>
        <w:right w:val="none" w:sz="0" w:space="0" w:color="auto"/>
      </w:divBdr>
    </w:div>
    <w:div w:id="450395822">
      <w:bodyDiv w:val="1"/>
      <w:marLeft w:val="0"/>
      <w:marRight w:val="0"/>
      <w:marTop w:val="0"/>
      <w:marBottom w:val="0"/>
      <w:divBdr>
        <w:top w:val="none" w:sz="0" w:space="0" w:color="auto"/>
        <w:left w:val="none" w:sz="0" w:space="0" w:color="auto"/>
        <w:bottom w:val="none" w:sz="0" w:space="0" w:color="auto"/>
        <w:right w:val="none" w:sz="0" w:space="0" w:color="auto"/>
      </w:divBdr>
    </w:div>
    <w:div w:id="456723397">
      <w:bodyDiv w:val="1"/>
      <w:marLeft w:val="0"/>
      <w:marRight w:val="0"/>
      <w:marTop w:val="0"/>
      <w:marBottom w:val="0"/>
      <w:divBdr>
        <w:top w:val="none" w:sz="0" w:space="0" w:color="auto"/>
        <w:left w:val="none" w:sz="0" w:space="0" w:color="auto"/>
        <w:bottom w:val="none" w:sz="0" w:space="0" w:color="auto"/>
        <w:right w:val="none" w:sz="0" w:space="0" w:color="auto"/>
      </w:divBdr>
    </w:div>
    <w:div w:id="457189505">
      <w:bodyDiv w:val="1"/>
      <w:marLeft w:val="0"/>
      <w:marRight w:val="0"/>
      <w:marTop w:val="0"/>
      <w:marBottom w:val="0"/>
      <w:divBdr>
        <w:top w:val="none" w:sz="0" w:space="0" w:color="auto"/>
        <w:left w:val="none" w:sz="0" w:space="0" w:color="auto"/>
        <w:bottom w:val="none" w:sz="0" w:space="0" w:color="auto"/>
        <w:right w:val="none" w:sz="0" w:space="0" w:color="auto"/>
      </w:divBdr>
    </w:div>
    <w:div w:id="461000786">
      <w:bodyDiv w:val="1"/>
      <w:marLeft w:val="0"/>
      <w:marRight w:val="0"/>
      <w:marTop w:val="0"/>
      <w:marBottom w:val="0"/>
      <w:divBdr>
        <w:top w:val="none" w:sz="0" w:space="0" w:color="auto"/>
        <w:left w:val="none" w:sz="0" w:space="0" w:color="auto"/>
        <w:bottom w:val="none" w:sz="0" w:space="0" w:color="auto"/>
        <w:right w:val="none" w:sz="0" w:space="0" w:color="auto"/>
      </w:divBdr>
    </w:div>
    <w:div w:id="461926000">
      <w:bodyDiv w:val="1"/>
      <w:marLeft w:val="0"/>
      <w:marRight w:val="0"/>
      <w:marTop w:val="0"/>
      <w:marBottom w:val="0"/>
      <w:divBdr>
        <w:top w:val="none" w:sz="0" w:space="0" w:color="auto"/>
        <w:left w:val="none" w:sz="0" w:space="0" w:color="auto"/>
        <w:bottom w:val="none" w:sz="0" w:space="0" w:color="auto"/>
        <w:right w:val="none" w:sz="0" w:space="0" w:color="auto"/>
      </w:divBdr>
    </w:div>
    <w:div w:id="464153922">
      <w:bodyDiv w:val="1"/>
      <w:marLeft w:val="0"/>
      <w:marRight w:val="0"/>
      <w:marTop w:val="0"/>
      <w:marBottom w:val="0"/>
      <w:divBdr>
        <w:top w:val="none" w:sz="0" w:space="0" w:color="auto"/>
        <w:left w:val="none" w:sz="0" w:space="0" w:color="auto"/>
        <w:bottom w:val="none" w:sz="0" w:space="0" w:color="auto"/>
        <w:right w:val="none" w:sz="0" w:space="0" w:color="auto"/>
      </w:divBdr>
    </w:div>
    <w:div w:id="464586506">
      <w:bodyDiv w:val="1"/>
      <w:marLeft w:val="0"/>
      <w:marRight w:val="0"/>
      <w:marTop w:val="0"/>
      <w:marBottom w:val="0"/>
      <w:divBdr>
        <w:top w:val="none" w:sz="0" w:space="0" w:color="auto"/>
        <w:left w:val="none" w:sz="0" w:space="0" w:color="auto"/>
        <w:bottom w:val="none" w:sz="0" w:space="0" w:color="auto"/>
        <w:right w:val="none" w:sz="0" w:space="0" w:color="auto"/>
      </w:divBdr>
    </w:div>
    <w:div w:id="465009207">
      <w:bodyDiv w:val="1"/>
      <w:marLeft w:val="0"/>
      <w:marRight w:val="0"/>
      <w:marTop w:val="0"/>
      <w:marBottom w:val="0"/>
      <w:divBdr>
        <w:top w:val="none" w:sz="0" w:space="0" w:color="auto"/>
        <w:left w:val="none" w:sz="0" w:space="0" w:color="auto"/>
        <w:bottom w:val="none" w:sz="0" w:space="0" w:color="auto"/>
        <w:right w:val="none" w:sz="0" w:space="0" w:color="auto"/>
      </w:divBdr>
    </w:div>
    <w:div w:id="465511019">
      <w:bodyDiv w:val="1"/>
      <w:marLeft w:val="0"/>
      <w:marRight w:val="0"/>
      <w:marTop w:val="0"/>
      <w:marBottom w:val="0"/>
      <w:divBdr>
        <w:top w:val="none" w:sz="0" w:space="0" w:color="auto"/>
        <w:left w:val="none" w:sz="0" w:space="0" w:color="auto"/>
        <w:bottom w:val="none" w:sz="0" w:space="0" w:color="auto"/>
        <w:right w:val="none" w:sz="0" w:space="0" w:color="auto"/>
      </w:divBdr>
    </w:div>
    <w:div w:id="466630203">
      <w:bodyDiv w:val="1"/>
      <w:marLeft w:val="0"/>
      <w:marRight w:val="0"/>
      <w:marTop w:val="0"/>
      <w:marBottom w:val="0"/>
      <w:divBdr>
        <w:top w:val="none" w:sz="0" w:space="0" w:color="auto"/>
        <w:left w:val="none" w:sz="0" w:space="0" w:color="auto"/>
        <w:bottom w:val="none" w:sz="0" w:space="0" w:color="auto"/>
        <w:right w:val="none" w:sz="0" w:space="0" w:color="auto"/>
      </w:divBdr>
    </w:div>
    <w:div w:id="468939375">
      <w:bodyDiv w:val="1"/>
      <w:marLeft w:val="0"/>
      <w:marRight w:val="0"/>
      <w:marTop w:val="0"/>
      <w:marBottom w:val="0"/>
      <w:divBdr>
        <w:top w:val="none" w:sz="0" w:space="0" w:color="auto"/>
        <w:left w:val="none" w:sz="0" w:space="0" w:color="auto"/>
        <w:bottom w:val="none" w:sz="0" w:space="0" w:color="auto"/>
        <w:right w:val="none" w:sz="0" w:space="0" w:color="auto"/>
      </w:divBdr>
    </w:div>
    <w:div w:id="469052161">
      <w:bodyDiv w:val="1"/>
      <w:marLeft w:val="0"/>
      <w:marRight w:val="0"/>
      <w:marTop w:val="0"/>
      <w:marBottom w:val="0"/>
      <w:divBdr>
        <w:top w:val="none" w:sz="0" w:space="0" w:color="auto"/>
        <w:left w:val="none" w:sz="0" w:space="0" w:color="auto"/>
        <w:bottom w:val="none" w:sz="0" w:space="0" w:color="auto"/>
        <w:right w:val="none" w:sz="0" w:space="0" w:color="auto"/>
      </w:divBdr>
    </w:div>
    <w:div w:id="474640812">
      <w:bodyDiv w:val="1"/>
      <w:marLeft w:val="0"/>
      <w:marRight w:val="0"/>
      <w:marTop w:val="0"/>
      <w:marBottom w:val="0"/>
      <w:divBdr>
        <w:top w:val="none" w:sz="0" w:space="0" w:color="auto"/>
        <w:left w:val="none" w:sz="0" w:space="0" w:color="auto"/>
        <w:bottom w:val="none" w:sz="0" w:space="0" w:color="auto"/>
        <w:right w:val="none" w:sz="0" w:space="0" w:color="auto"/>
      </w:divBdr>
      <w:divsChild>
        <w:div w:id="160775693">
          <w:marLeft w:val="0"/>
          <w:marRight w:val="0"/>
          <w:marTop w:val="0"/>
          <w:marBottom w:val="225"/>
          <w:divBdr>
            <w:top w:val="none" w:sz="0" w:space="0" w:color="auto"/>
            <w:left w:val="none" w:sz="0" w:space="0" w:color="auto"/>
            <w:bottom w:val="none" w:sz="0" w:space="0" w:color="auto"/>
            <w:right w:val="none" w:sz="0" w:space="0" w:color="auto"/>
          </w:divBdr>
        </w:div>
      </w:divsChild>
    </w:div>
    <w:div w:id="474952034">
      <w:bodyDiv w:val="1"/>
      <w:marLeft w:val="0"/>
      <w:marRight w:val="0"/>
      <w:marTop w:val="0"/>
      <w:marBottom w:val="0"/>
      <w:divBdr>
        <w:top w:val="none" w:sz="0" w:space="0" w:color="auto"/>
        <w:left w:val="none" w:sz="0" w:space="0" w:color="auto"/>
        <w:bottom w:val="none" w:sz="0" w:space="0" w:color="auto"/>
        <w:right w:val="none" w:sz="0" w:space="0" w:color="auto"/>
      </w:divBdr>
    </w:div>
    <w:div w:id="479732483">
      <w:bodyDiv w:val="1"/>
      <w:marLeft w:val="0"/>
      <w:marRight w:val="0"/>
      <w:marTop w:val="0"/>
      <w:marBottom w:val="0"/>
      <w:divBdr>
        <w:top w:val="none" w:sz="0" w:space="0" w:color="auto"/>
        <w:left w:val="none" w:sz="0" w:space="0" w:color="auto"/>
        <w:bottom w:val="none" w:sz="0" w:space="0" w:color="auto"/>
        <w:right w:val="none" w:sz="0" w:space="0" w:color="auto"/>
      </w:divBdr>
    </w:div>
    <w:div w:id="483400501">
      <w:bodyDiv w:val="1"/>
      <w:marLeft w:val="0"/>
      <w:marRight w:val="0"/>
      <w:marTop w:val="0"/>
      <w:marBottom w:val="0"/>
      <w:divBdr>
        <w:top w:val="none" w:sz="0" w:space="0" w:color="auto"/>
        <w:left w:val="none" w:sz="0" w:space="0" w:color="auto"/>
        <w:bottom w:val="none" w:sz="0" w:space="0" w:color="auto"/>
        <w:right w:val="none" w:sz="0" w:space="0" w:color="auto"/>
      </w:divBdr>
    </w:div>
    <w:div w:id="483669590">
      <w:bodyDiv w:val="1"/>
      <w:marLeft w:val="0"/>
      <w:marRight w:val="0"/>
      <w:marTop w:val="0"/>
      <w:marBottom w:val="0"/>
      <w:divBdr>
        <w:top w:val="none" w:sz="0" w:space="0" w:color="auto"/>
        <w:left w:val="none" w:sz="0" w:space="0" w:color="auto"/>
        <w:bottom w:val="none" w:sz="0" w:space="0" w:color="auto"/>
        <w:right w:val="none" w:sz="0" w:space="0" w:color="auto"/>
      </w:divBdr>
    </w:div>
    <w:div w:id="487131870">
      <w:bodyDiv w:val="1"/>
      <w:marLeft w:val="0"/>
      <w:marRight w:val="0"/>
      <w:marTop w:val="0"/>
      <w:marBottom w:val="0"/>
      <w:divBdr>
        <w:top w:val="none" w:sz="0" w:space="0" w:color="auto"/>
        <w:left w:val="none" w:sz="0" w:space="0" w:color="auto"/>
        <w:bottom w:val="none" w:sz="0" w:space="0" w:color="auto"/>
        <w:right w:val="none" w:sz="0" w:space="0" w:color="auto"/>
      </w:divBdr>
    </w:div>
    <w:div w:id="488131919">
      <w:bodyDiv w:val="1"/>
      <w:marLeft w:val="0"/>
      <w:marRight w:val="0"/>
      <w:marTop w:val="0"/>
      <w:marBottom w:val="0"/>
      <w:divBdr>
        <w:top w:val="none" w:sz="0" w:space="0" w:color="auto"/>
        <w:left w:val="none" w:sz="0" w:space="0" w:color="auto"/>
        <w:bottom w:val="none" w:sz="0" w:space="0" w:color="auto"/>
        <w:right w:val="none" w:sz="0" w:space="0" w:color="auto"/>
      </w:divBdr>
    </w:div>
    <w:div w:id="493304916">
      <w:bodyDiv w:val="1"/>
      <w:marLeft w:val="0"/>
      <w:marRight w:val="0"/>
      <w:marTop w:val="0"/>
      <w:marBottom w:val="0"/>
      <w:divBdr>
        <w:top w:val="none" w:sz="0" w:space="0" w:color="auto"/>
        <w:left w:val="none" w:sz="0" w:space="0" w:color="auto"/>
        <w:bottom w:val="none" w:sz="0" w:space="0" w:color="auto"/>
        <w:right w:val="none" w:sz="0" w:space="0" w:color="auto"/>
      </w:divBdr>
    </w:div>
    <w:div w:id="496114481">
      <w:bodyDiv w:val="1"/>
      <w:marLeft w:val="0"/>
      <w:marRight w:val="0"/>
      <w:marTop w:val="0"/>
      <w:marBottom w:val="0"/>
      <w:divBdr>
        <w:top w:val="none" w:sz="0" w:space="0" w:color="auto"/>
        <w:left w:val="none" w:sz="0" w:space="0" w:color="auto"/>
        <w:bottom w:val="none" w:sz="0" w:space="0" w:color="auto"/>
        <w:right w:val="none" w:sz="0" w:space="0" w:color="auto"/>
      </w:divBdr>
    </w:div>
    <w:div w:id="497965021">
      <w:bodyDiv w:val="1"/>
      <w:marLeft w:val="0"/>
      <w:marRight w:val="0"/>
      <w:marTop w:val="0"/>
      <w:marBottom w:val="0"/>
      <w:divBdr>
        <w:top w:val="none" w:sz="0" w:space="0" w:color="auto"/>
        <w:left w:val="none" w:sz="0" w:space="0" w:color="auto"/>
        <w:bottom w:val="none" w:sz="0" w:space="0" w:color="auto"/>
        <w:right w:val="none" w:sz="0" w:space="0" w:color="auto"/>
      </w:divBdr>
    </w:div>
    <w:div w:id="501969906">
      <w:bodyDiv w:val="1"/>
      <w:marLeft w:val="0"/>
      <w:marRight w:val="0"/>
      <w:marTop w:val="0"/>
      <w:marBottom w:val="0"/>
      <w:divBdr>
        <w:top w:val="none" w:sz="0" w:space="0" w:color="auto"/>
        <w:left w:val="none" w:sz="0" w:space="0" w:color="auto"/>
        <w:bottom w:val="none" w:sz="0" w:space="0" w:color="auto"/>
        <w:right w:val="none" w:sz="0" w:space="0" w:color="auto"/>
      </w:divBdr>
    </w:div>
    <w:div w:id="506554643">
      <w:bodyDiv w:val="1"/>
      <w:marLeft w:val="0"/>
      <w:marRight w:val="0"/>
      <w:marTop w:val="0"/>
      <w:marBottom w:val="0"/>
      <w:divBdr>
        <w:top w:val="none" w:sz="0" w:space="0" w:color="auto"/>
        <w:left w:val="none" w:sz="0" w:space="0" w:color="auto"/>
        <w:bottom w:val="none" w:sz="0" w:space="0" w:color="auto"/>
        <w:right w:val="none" w:sz="0" w:space="0" w:color="auto"/>
      </w:divBdr>
    </w:div>
    <w:div w:id="507183443">
      <w:bodyDiv w:val="1"/>
      <w:marLeft w:val="0"/>
      <w:marRight w:val="0"/>
      <w:marTop w:val="0"/>
      <w:marBottom w:val="0"/>
      <w:divBdr>
        <w:top w:val="none" w:sz="0" w:space="0" w:color="auto"/>
        <w:left w:val="none" w:sz="0" w:space="0" w:color="auto"/>
        <w:bottom w:val="none" w:sz="0" w:space="0" w:color="auto"/>
        <w:right w:val="none" w:sz="0" w:space="0" w:color="auto"/>
      </w:divBdr>
    </w:div>
    <w:div w:id="509763124">
      <w:bodyDiv w:val="1"/>
      <w:marLeft w:val="0"/>
      <w:marRight w:val="0"/>
      <w:marTop w:val="0"/>
      <w:marBottom w:val="0"/>
      <w:divBdr>
        <w:top w:val="none" w:sz="0" w:space="0" w:color="auto"/>
        <w:left w:val="none" w:sz="0" w:space="0" w:color="auto"/>
        <w:bottom w:val="none" w:sz="0" w:space="0" w:color="auto"/>
        <w:right w:val="none" w:sz="0" w:space="0" w:color="auto"/>
      </w:divBdr>
    </w:div>
    <w:div w:id="512258666">
      <w:bodyDiv w:val="1"/>
      <w:marLeft w:val="0"/>
      <w:marRight w:val="0"/>
      <w:marTop w:val="0"/>
      <w:marBottom w:val="0"/>
      <w:divBdr>
        <w:top w:val="none" w:sz="0" w:space="0" w:color="auto"/>
        <w:left w:val="none" w:sz="0" w:space="0" w:color="auto"/>
        <w:bottom w:val="none" w:sz="0" w:space="0" w:color="auto"/>
        <w:right w:val="none" w:sz="0" w:space="0" w:color="auto"/>
      </w:divBdr>
    </w:div>
    <w:div w:id="512453980">
      <w:bodyDiv w:val="1"/>
      <w:marLeft w:val="0"/>
      <w:marRight w:val="0"/>
      <w:marTop w:val="0"/>
      <w:marBottom w:val="0"/>
      <w:divBdr>
        <w:top w:val="none" w:sz="0" w:space="0" w:color="auto"/>
        <w:left w:val="none" w:sz="0" w:space="0" w:color="auto"/>
        <w:bottom w:val="none" w:sz="0" w:space="0" w:color="auto"/>
        <w:right w:val="none" w:sz="0" w:space="0" w:color="auto"/>
      </w:divBdr>
    </w:div>
    <w:div w:id="514349197">
      <w:bodyDiv w:val="1"/>
      <w:marLeft w:val="0"/>
      <w:marRight w:val="0"/>
      <w:marTop w:val="0"/>
      <w:marBottom w:val="0"/>
      <w:divBdr>
        <w:top w:val="none" w:sz="0" w:space="0" w:color="auto"/>
        <w:left w:val="none" w:sz="0" w:space="0" w:color="auto"/>
        <w:bottom w:val="none" w:sz="0" w:space="0" w:color="auto"/>
        <w:right w:val="none" w:sz="0" w:space="0" w:color="auto"/>
      </w:divBdr>
    </w:div>
    <w:div w:id="515772105">
      <w:bodyDiv w:val="1"/>
      <w:marLeft w:val="0"/>
      <w:marRight w:val="0"/>
      <w:marTop w:val="0"/>
      <w:marBottom w:val="0"/>
      <w:divBdr>
        <w:top w:val="none" w:sz="0" w:space="0" w:color="auto"/>
        <w:left w:val="none" w:sz="0" w:space="0" w:color="auto"/>
        <w:bottom w:val="none" w:sz="0" w:space="0" w:color="auto"/>
        <w:right w:val="none" w:sz="0" w:space="0" w:color="auto"/>
      </w:divBdr>
      <w:divsChild>
        <w:div w:id="2042320793">
          <w:marLeft w:val="0"/>
          <w:marRight w:val="0"/>
          <w:marTop w:val="0"/>
          <w:marBottom w:val="0"/>
          <w:divBdr>
            <w:top w:val="none" w:sz="0" w:space="0" w:color="auto"/>
            <w:left w:val="none" w:sz="0" w:space="0" w:color="auto"/>
            <w:bottom w:val="none" w:sz="0" w:space="0" w:color="auto"/>
            <w:right w:val="none" w:sz="0" w:space="0" w:color="auto"/>
          </w:divBdr>
          <w:divsChild>
            <w:div w:id="1030230344">
              <w:marLeft w:val="0"/>
              <w:marRight w:val="0"/>
              <w:marTop w:val="0"/>
              <w:marBottom w:val="0"/>
              <w:divBdr>
                <w:top w:val="none" w:sz="0" w:space="0" w:color="auto"/>
                <w:left w:val="none" w:sz="0" w:space="0" w:color="auto"/>
                <w:bottom w:val="none" w:sz="0" w:space="0" w:color="auto"/>
                <w:right w:val="none" w:sz="0" w:space="0" w:color="auto"/>
              </w:divBdr>
              <w:divsChild>
                <w:div w:id="11279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736762">
      <w:bodyDiv w:val="1"/>
      <w:marLeft w:val="0"/>
      <w:marRight w:val="0"/>
      <w:marTop w:val="0"/>
      <w:marBottom w:val="0"/>
      <w:divBdr>
        <w:top w:val="none" w:sz="0" w:space="0" w:color="auto"/>
        <w:left w:val="none" w:sz="0" w:space="0" w:color="auto"/>
        <w:bottom w:val="none" w:sz="0" w:space="0" w:color="auto"/>
        <w:right w:val="none" w:sz="0" w:space="0" w:color="auto"/>
      </w:divBdr>
    </w:div>
    <w:div w:id="520510744">
      <w:bodyDiv w:val="1"/>
      <w:marLeft w:val="0"/>
      <w:marRight w:val="0"/>
      <w:marTop w:val="0"/>
      <w:marBottom w:val="0"/>
      <w:divBdr>
        <w:top w:val="none" w:sz="0" w:space="0" w:color="auto"/>
        <w:left w:val="none" w:sz="0" w:space="0" w:color="auto"/>
        <w:bottom w:val="none" w:sz="0" w:space="0" w:color="auto"/>
        <w:right w:val="none" w:sz="0" w:space="0" w:color="auto"/>
      </w:divBdr>
    </w:div>
    <w:div w:id="521285035">
      <w:bodyDiv w:val="1"/>
      <w:marLeft w:val="0"/>
      <w:marRight w:val="0"/>
      <w:marTop w:val="0"/>
      <w:marBottom w:val="0"/>
      <w:divBdr>
        <w:top w:val="none" w:sz="0" w:space="0" w:color="auto"/>
        <w:left w:val="none" w:sz="0" w:space="0" w:color="auto"/>
        <w:bottom w:val="none" w:sz="0" w:space="0" w:color="auto"/>
        <w:right w:val="none" w:sz="0" w:space="0" w:color="auto"/>
      </w:divBdr>
    </w:div>
    <w:div w:id="522474908">
      <w:bodyDiv w:val="1"/>
      <w:marLeft w:val="0"/>
      <w:marRight w:val="0"/>
      <w:marTop w:val="0"/>
      <w:marBottom w:val="0"/>
      <w:divBdr>
        <w:top w:val="none" w:sz="0" w:space="0" w:color="auto"/>
        <w:left w:val="none" w:sz="0" w:space="0" w:color="auto"/>
        <w:bottom w:val="none" w:sz="0" w:space="0" w:color="auto"/>
        <w:right w:val="none" w:sz="0" w:space="0" w:color="auto"/>
      </w:divBdr>
    </w:div>
    <w:div w:id="522548026">
      <w:bodyDiv w:val="1"/>
      <w:marLeft w:val="0"/>
      <w:marRight w:val="0"/>
      <w:marTop w:val="0"/>
      <w:marBottom w:val="0"/>
      <w:divBdr>
        <w:top w:val="none" w:sz="0" w:space="0" w:color="auto"/>
        <w:left w:val="none" w:sz="0" w:space="0" w:color="auto"/>
        <w:bottom w:val="none" w:sz="0" w:space="0" w:color="auto"/>
        <w:right w:val="none" w:sz="0" w:space="0" w:color="auto"/>
      </w:divBdr>
    </w:div>
    <w:div w:id="530873787">
      <w:bodyDiv w:val="1"/>
      <w:marLeft w:val="0"/>
      <w:marRight w:val="0"/>
      <w:marTop w:val="0"/>
      <w:marBottom w:val="0"/>
      <w:divBdr>
        <w:top w:val="none" w:sz="0" w:space="0" w:color="auto"/>
        <w:left w:val="none" w:sz="0" w:space="0" w:color="auto"/>
        <w:bottom w:val="none" w:sz="0" w:space="0" w:color="auto"/>
        <w:right w:val="none" w:sz="0" w:space="0" w:color="auto"/>
      </w:divBdr>
    </w:div>
    <w:div w:id="531068988">
      <w:bodyDiv w:val="1"/>
      <w:marLeft w:val="0"/>
      <w:marRight w:val="0"/>
      <w:marTop w:val="0"/>
      <w:marBottom w:val="0"/>
      <w:divBdr>
        <w:top w:val="none" w:sz="0" w:space="0" w:color="auto"/>
        <w:left w:val="none" w:sz="0" w:space="0" w:color="auto"/>
        <w:bottom w:val="none" w:sz="0" w:space="0" w:color="auto"/>
        <w:right w:val="none" w:sz="0" w:space="0" w:color="auto"/>
      </w:divBdr>
    </w:div>
    <w:div w:id="532307329">
      <w:bodyDiv w:val="1"/>
      <w:marLeft w:val="0"/>
      <w:marRight w:val="0"/>
      <w:marTop w:val="0"/>
      <w:marBottom w:val="0"/>
      <w:divBdr>
        <w:top w:val="none" w:sz="0" w:space="0" w:color="auto"/>
        <w:left w:val="none" w:sz="0" w:space="0" w:color="auto"/>
        <w:bottom w:val="none" w:sz="0" w:space="0" w:color="auto"/>
        <w:right w:val="none" w:sz="0" w:space="0" w:color="auto"/>
      </w:divBdr>
    </w:div>
    <w:div w:id="533730722">
      <w:bodyDiv w:val="1"/>
      <w:marLeft w:val="0"/>
      <w:marRight w:val="0"/>
      <w:marTop w:val="0"/>
      <w:marBottom w:val="0"/>
      <w:divBdr>
        <w:top w:val="none" w:sz="0" w:space="0" w:color="auto"/>
        <w:left w:val="none" w:sz="0" w:space="0" w:color="auto"/>
        <w:bottom w:val="none" w:sz="0" w:space="0" w:color="auto"/>
        <w:right w:val="none" w:sz="0" w:space="0" w:color="auto"/>
      </w:divBdr>
    </w:div>
    <w:div w:id="534852960">
      <w:bodyDiv w:val="1"/>
      <w:marLeft w:val="0"/>
      <w:marRight w:val="0"/>
      <w:marTop w:val="0"/>
      <w:marBottom w:val="0"/>
      <w:divBdr>
        <w:top w:val="none" w:sz="0" w:space="0" w:color="auto"/>
        <w:left w:val="none" w:sz="0" w:space="0" w:color="auto"/>
        <w:bottom w:val="none" w:sz="0" w:space="0" w:color="auto"/>
        <w:right w:val="none" w:sz="0" w:space="0" w:color="auto"/>
      </w:divBdr>
    </w:div>
    <w:div w:id="538713308">
      <w:bodyDiv w:val="1"/>
      <w:marLeft w:val="0"/>
      <w:marRight w:val="0"/>
      <w:marTop w:val="0"/>
      <w:marBottom w:val="0"/>
      <w:divBdr>
        <w:top w:val="none" w:sz="0" w:space="0" w:color="auto"/>
        <w:left w:val="none" w:sz="0" w:space="0" w:color="auto"/>
        <w:bottom w:val="none" w:sz="0" w:space="0" w:color="auto"/>
        <w:right w:val="none" w:sz="0" w:space="0" w:color="auto"/>
      </w:divBdr>
    </w:div>
    <w:div w:id="543759533">
      <w:bodyDiv w:val="1"/>
      <w:marLeft w:val="0"/>
      <w:marRight w:val="0"/>
      <w:marTop w:val="0"/>
      <w:marBottom w:val="0"/>
      <w:divBdr>
        <w:top w:val="none" w:sz="0" w:space="0" w:color="auto"/>
        <w:left w:val="none" w:sz="0" w:space="0" w:color="auto"/>
        <w:bottom w:val="none" w:sz="0" w:space="0" w:color="auto"/>
        <w:right w:val="none" w:sz="0" w:space="0" w:color="auto"/>
      </w:divBdr>
      <w:divsChild>
        <w:div w:id="1331760486">
          <w:marLeft w:val="0"/>
          <w:marRight w:val="0"/>
          <w:marTop w:val="0"/>
          <w:marBottom w:val="0"/>
          <w:divBdr>
            <w:top w:val="none" w:sz="0" w:space="0" w:color="auto"/>
            <w:left w:val="none" w:sz="0" w:space="0" w:color="auto"/>
            <w:bottom w:val="none" w:sz="0" w:space="0" w:color="auto"/>
            <w:right w:val="none" w:sz="0" w:space="0" w:color="auto"/>
          </w:divBdr>
        </w:div>
      </w:divsChild>
    </w:div>
    <w:div w:id="544609976">
      <w:bodyDiv w:val="1"/>
      <w:marLeft w:val="0"/>
      <w:marRight w:val="0"/>
      <w:marTop w:val="0"/>
      <w:marBottom w:val="0"/>
      <w:divBdr>
        <w:top w:val="none" w:sz="0" w:space="0" w:color="auto"/>
        <w:left w:val="none" w:sz="0" w:space="0" w:color="auto"/>
        <w:bottom w:val="none" w:sz="0" w:space="0" w:color="auto"/>
        <w:right w:val="none" w:sz="0" w:space="0" w:color="auto"/>
      </w:divBdr>
    </w:div>
    <w:div w:id="545608387">
      <w:bodyDiv w:val="1"/>
      <w:marLeft w:val="0"/>
      <w:marRight w:val="0"/>
      <w:marTop w:val="0"/>
      <w:marBottom w:val="0"/>
      <w:divBdr>
        <w:top w:val="none" w:sz="0" w:space="0" w:color="auto"/>
        <w:left w:val="none" w:sz="0" w:space="0" w:color="auto"/>
        <w:bottom w:val="none" w:sz="0" w:space="0" w:color="auto"/>
        <w:right w:val="none" w:sz="0" w:space="0" w:color="auto"/>
      </w:divBdr>
    </w:div>
    <w:div w:id="548955543">
      <w:bodyDiv w:val="1"/>
      <w:marLeft w:val="0"/>
      <w:marRight w:val="0"/>
      <w:marTop w:val="0"/>
      <w:marBottom w:val="0"/>
      <w:divBdr>
        <w:top w:val="none" w:sz="0" w:space="0" w:color="auto"/>
        <w:left w:val="none" w:sz="0" w:space="0" w:color="auto"/>
        <w:bottom w:val="none" w:sz="0" w:space="0" w:color="auto"/>
        <w:right w:val="none" w:sz="0" w:space="0" w:color="auto"/>
      </w:divBdr>
    </w:div>
    <w:div w:id="549805201">
      <w:bodyDiv w:val="1"/>
      <w:marLeft w:val="0"/>
      <w:marRight w:val="0"/>
      <w:marTop w:val="0"/>
      <w:marBottom w:val="0"/>
      <w:divBdr>
        <w:top w:val="none" w:sz="0" w:space="0" w:color="auto"/>
        <w:left w:val="none" w:sz="0" w:space="0" w:color="auto"/>
        <w:bottom w:val="none" w:sz="0" w:space="0" w:color="auto"/>
        <w:right w:val="none" w:sz="0" w:space="0" w:color="auto"/>
      </w:divBdr>
    </w:div>
    <w:div w:id="549921065">
      <w:bodyDiv w:val="1"/>
      <w:marLeft w:val="0"/>
      <w:marRight w:val="0"/>
      <w:marTop w:val="0"/>
      <w:marBottom w:val="0"/>
      <w:divBdr>
        <w:top w:val="none" w:sz="0" w:space="0" w:color="auto"/>
        <w:left w:val="none" w:sz="0" w:space="0" w:color="auto"/>
        <w:bottom w:val="none" w:sz="0" w:space="0" w:color="auto"/>
        <w:right w:val="none" w:sz="0" w:space="0" w:color="auto"/>
      </w:divBdr>
    </w:div>
    <w:div w:id="551305171">
      <w:bodyDiv w:val="1"/>
      <w:marLeft w:val="0"/>
      <w:marRight w:val="0"/>
      <w:marTop w:val="0"/>
      <w:marBottom w:val="0"/>
      <w:divBdr>
        <w:top w:val="none" w:sz="0" w:space="0" w:color="auto"/>
        <w:left w:val="none" w:sz="0" w:space="0" w:color="auto"/>
        <w:bottom w:val="none" w:sz="0" w:space="0" w:color="auto"/>
        <w:right w:val="none" w:sz="0" w:space="0" w:color="auto"/>
      </w:divBdr>
    </w:div>
    <w:div w:id="551576977">
      <w:bodyDiv w:val="1"/>
      <w:marLeft w:val="0"/>
      <w:marRight w:val="0"/>
      <w:marTop w:val="0"/>
      <w:marBottom w:val="0"/>
      <w:divBdr>
        <w:top w:val="none" w:sz="0" w:space="0" w:color="auto"/>
        <w:left w:val="none" w:sz="0" w:space="0" w:color="auto"/>
        <w:bottom w:val="none" w:sz="0" w:space="0" w:color="auto"/>
        <w:right w:val="none" w:sz="0" w:space="0" w:color="auto"/>
      </w:divBdr>
    </w:div>
    <w:div w:id="556403466">
      <w:bodyDiv w:val="1"/>
      <w:marLeft w:val="0"/>
      <w:marRight w:val="0"/>
      <w:marTop w:val="0"/>
      <w:marBottom w:val="0"/>
      <w:divBdr>
        <w:top w:val="none" w:sz="0" w:space="0" w:color="auto"/>
        <w:left w:val="none" w:sz="0" w:space="0" w:color="auto"/>
        <w:bottom w:val="none" w:sz="0" w:space="0" w:color="auto"/>
        <w:right w:val="none" w:sz="0" w:space="0" w:color="auto"/>
      </w:divBdr>
    </w:div>
    <w:div w:id="559946555">
      <w:bodyDiv w:val="1"/>
      <w:marLeft w:val="0"/>
      <w:marRight w:val="0"/>
      <w:marTop w:val="0"/>
      <w:marBottom w:val="0"/>
      <w:divBdr>
        <w:top w:val="none" w:sz="0" w:space="0" w:color="auto"/>
        <w:left w:val="none" w:sz="0" w:space="0" w:color="auto"/>
        <w:bottom w:val="none" w:sz="0" w:space="0" w:color="auto"/>
        <w:right w:val="none" w:sz="0" w:space="0" w:color="auto"/>
      </w:divBdr>
    </w:div>
    <w:div w:id="560751967">
      <w:bodyDiv w:val="1"/>
      <w:marLeft w:val="0"/>
      <w:marRight w:val="0"/>
      <w:marTop w:val="0"/>
      <w:marBottom w:val="0"/>
      <w:divBdr>
        <w:top w:val="none" w:sz="0" w:space="0" w:color="auto"/>
        <w:left w:val="none" w:sz="0" w:space="0" w:color="auto"/>
        <w:bottom w:val="none" w:sz="0" w:space="0" w:color="auto"/>
        <w:right w:val="none" w:sz="0" w:space="0" w:color="auto"/>
      </w:divBdr>
    </w:div>
    <w:div w:id="562837226">
      <w:bodyDiv w:val="1"/>
      <w:marLeft w:val="0"/>
      <w:marRight w:val="0"/>
      <w:marTop w:val="0"/>
      <w:marBottom w:val="0"/>
      <w:divBdr>
        <w:top w:val="none" w:sz="0" w:space="0" w:color="auto"/>
        <w:left w:val="none" w:sz="0" w:space="0" w:color="auto"/>
        <w:bottom w:val="none" w:sz="0" w:space="0" w:color="auto"/>
        <w:right w:val="none" w:sz="0" w:space="0" w:color="auto"/>
      </w:divBdr>
    </w:div>
    <w:div w:id="562982243">
      <w:bodyDiv w:val="1"/>
      <w:marLeft w:val="0"/>
      <w:marRight w:val="0"/>
      <w:marTop w:val="0"/>
      <w:marBottom w:val="0"/>
      <w:divBdr>
        <w:top w:val="none" w:sz="0" w:space="0" w:color="auto"/>
        <w:left w:val="none" w:sz="0" w:space="0" w:color="auto"/>
        <w:bottom w:val="none" w:sz="0" w:space="0" w:color="auto"/>
        <w:right w:val="none" w:sz="0" w:space="0" w:color="auto"/>
      </w:divBdr>
    </w:div>
    <w:div w:id="568077820">
      <w:bodyDiv w:val="1"/>
      <w:marLeft w:val="0"/>
      <w:marRight w:val="0"/>
      <w:marTop w:val="0"/>
      <w:marBottom w:val="0"/>
      <w:divBdr>
        <w:top w:val="none" w:sz="0" w:space="0" w:color="auto"/>
        <w:left w:val="none" w:sz="0" w:space="0" w:color="auto"/>
        <w:bottom w:val="none" w:sz="0" w:space="0" w:color="auto"/>
        <w:right w:val="none" w:sz="0" w:space="0" w:color="auto"/>
      </w:divBdr>
    </w:div>
    <w:div w:id="568348349">
      <w:bodyDiv w:val="1"/>
      <w:marLeft w:val="0"/>
      <w:marRight w:val="0"/>
      <w:marTop w:val="0"/>
      <w:marBottom w:val="0"/>
      <w:divBdr>
        <w:top w:val="none" w:sz="0" w:space="0" w:color="auto"/>
        <w:left w:val="none" w:sz="0" w:space="0" w:color="auto"/>
        <w:bottom w:val="none" w:sz="0" w:space="0" w:color="auto"/>
        <w:right w:val="none" w:sz="0" w:space="0" w:color="auto"/>
      </w:divBdr>
    </w:div>
    <w:div w:id="576062375">
      <w:bodyDiv w:val="1"/>
      <w:marLeft w:val="0"/>
      <w:marRight w:val="0"/>
      <w:marTop w:val="0"/>
      <w:marBottom w:val="0"/>
      <w:divBdr>
        <w:top w:val="none" w:sz="0" w:space="0" w:color="auto"/>
        <w:left w:val="none" w:sz="0" w:space="0" w:color="auto"/>
        <w:bottom w:val="none" w:sz="0" w:space="0" w:color="auto"/>
        <w:right w:val="none" w:sz="0" w:space="0" w:color="auto"/>
      </w:divBdr>
    </w:div>
    <w:div w:id="579365508">
      <w:bodyDiv w:val="1"/>
      <w:marLeft w:val="0"/>
      <w:marRight w:val="0"/>
      <w:marTop w:val="0"/>
      <w:marBottom w:val="0"/>
      <w:divBdr>
        <w:top w:val="none" w:sz="0" w:space="0" w:color="auto"/>
        <w:left w:val="none" w:sz="0" w:space="0" w:color="auto"/>
        <w:bottom w:val="none" w:sz="0" w:space="0" w:color="auto"/>
        <w:right w:val="none" w:sz="0" w:space="0" w:color="auto"/>
      </w:divBdr>
    </w:div>
    <w:div w:id="580915224">
      <w:bodyDiv w:val="1"/>
      <w:marLeft w:val="0"/>
      <w:marRight w:val="0"/>
      <w:marTop w:val="0"/>
      <w:marBottom w:val="0"/>
      <w:divBdr>
        <w:top w:val="none" w:sz="0" w:space="0" w:color="auto"/>
        <w:left w:val="none" w:sz="0" w:space="0" w:color="auto"/>
        <w:bottom w:val="none" w:sz="0" w:space="0" w:color="auto"/>
        <w:right w:val="none" w:sz="0" w:space="0" w:color="auto"/>
      </w:divBdr>
    </w:div>
    <w:div w:id="583413442">
      <w:bodyDiv w:val="1"/>
      <w:marLeft w:val="0"/>
      <w:marRight w:val="0"/>
      <w:marTop w:val="0"/>
      <w:marBottom w:val="0"/>
      <w:divBdr>
        <w:top w:val="none" w:sz="0" w:space="0" w:color="auto"/>
        <w:left w:val="none" w:sz="0" w:space="0" w:color="auto"/>
        <w:bottom w:val="none" w:sz="0" w:space="0" w:color="auto"/>
        <w:right w:val="none" w:sz="0" w:space="0" w:color="auto"/>
      </w:divBdr>
    </w:div>
    <w:div w:id="588924112">
      <w:bodyDiv w:val="1"/>
      <w:marLeft w:val="0"/>
      <w:marRight w:val="0"/>
      <w:marTop w:val="0"/>
      <w:marBottom w:val="0"/>
      <w:divBdr>
        <w:top w:val="none" w:sz="0" w:space="0" w:color="auto"/>
        <w:left w:val="none" w:sz="0" w:space="0" w:color="auto"/>
        <w:bottom w:val="none" w:sz="0" w:space="0" w:color="auto"/>
        <w:right w:val="none" w:sz="0" w:space="0" w:color="auto"/>
      </w:divBdr>
    </w:div>
    <w:div w:id="589004364">
      <w:bodyDiv w:val="1"/>
      <w:marLeft w:val="0"/>
      <w:marRight w:val="0"/>
      <w:marTop w:val="0"/>
      <w:marBottom w:val="0"/>
      <w:divBdr>
        <w:top w:val="none" w:sz="0" w:space="0" w:color="auto"/>
        <w:left w:val="none" w:sz="0" w:space="0" w:color="auto"/>
        <w:bottom w:val="none" w:sz="0" w:space="0" w:color="auto"/>
        <w:right w:val="none" w:sz="0" w:space="0" w:color="auto"/>
      </w:divBdr>
    </w:div>
    <w:div w:id="589508188">
      <w:bodyDiv w:val="1"/>
      <w:marLeft w:val="0"/>
      <w:marRight w:val="0"/>
      <w:marTop w:val="0"/>
      <w:marBottom w:val="0"/>
      <w:divBdr>
        <w:top w:val="none" w:sz="0" w:space="0" w:color="auto"/>
        <w:left w:val="none" w:sz="0" w:space="0" w:color="auto"/>
        <w:bottom w:val="none" w:sz="0" w:space="0" w:color="auto"/>
        <w:right w:val="none" w:sz="0" w:space="0" w:color="auto"/>
      </w:divBdr>
    </w:div>
    <w:div w:id="594247376">
      <w:bodyDiv w:val="1"/>
      <w:marLeft w:val="0"/>
      <w:marRight w:val="0"/>
      <w:marTop w:val="0"/>
      <w:marBottom w:val="0"/>
      <w:divBdr>
        <w:top w:val="none" w:sz="0" w:space="0" w:color="auto"/>
        <w:left w:val="none" w:sz="0" w:space="0" w:color="auto"/>
        <w:bottom w:val="none" w:sz="0" w:space="0" w:color="auto"/>
        <w:right w:val="none" w:sz="0" w:space="0" w:color="auto"/>
      </w:divBdr>
    </w:div>
    <w:div w:id="597638988">
      <w:bodyDiv w:val="1"/>
      <w:marLeft w:val="0"/>
      <w:marRight w:val="0"/>
      <w:marTop w:val="0"/>
      <w:marBottom w:val="0"/>
      <w:divBdr>
        <w:top w:val="none" w:sz="0" w:space="0" w:color="auto"/>
        <w:left w:val="none" w:sz="0" w:space="0" w:color="auto"/>
        <w:bottom w:val="none" w:sz="0" w:space="0" w:color="auto"/>
        <w:right w:val="none" w:sz="0" w:space="0" w:color="auto"/>
      </w:divBdr>
    </w:div>
    <w:div w:id="598758301">
      <w:bodyDiv w:val="1"/>
      <w:marLeft w:val="0"/>
      <w:marRight w:val="0"/>
      <w:marTop w:val="0"/>
      <w:marBottom w:val="0"/>
      <w:divBdr>
        <w:top w:val="none" w:sz="0" w:space="0" w:color="auto"/>
        <w:left w:val="none" w:sz="0" w:space="0" w:color="auto"/>
        <w:bottom w:val="none" w:sz="0" w:space="0" w:color="auto"/>
        <w:right w:val="none" w:sz="0" w:space="0" w:color="auto"/>
      </w:divBdr>
    </w:div>
    <w:div w:id="600067126">
      <w:bodyDiv w:val="1"/>
      <w:marLeft w:val="0"/>
      <w:marRight w:val="0"/>
      <w:marTop w:val="0"/>
      <w:marBottom w:val="0"/>
      <w:divBdr>
        <w:top w:val="none" w:sz="0" w:space="0" w:color="auto"/>
        <w:left w:val="none" w:sz="0" w:space="0" w:color="auto"/>
        <w:bottom w:val="none" w:sz="0" w:space="0" w:color="auto"/>
        <w:right w:val="none" w:sz="0" w:space="0" w:color="auto"/>
      </w:divBdr>
    </w:div>
    <w:div w:id="601032311">
      <w:bodyDiv w:val="1"/>
      <w:marLeft w:val="0"/>
      <w:marRight w:val="0"/>
      <w:marTop w:val="0"/>
      <w:marBottom w:val="0"/>
      <w:divBdr>
        <w:top w:val="none" w:sz="0" w:space="0" w:color="auto"/>
        <w:left w:val="none" w:sz="0" w:space="0" w:color="auto"/>
        <w:bottom w:val="none" w:sz="0" w:space="0" w:color="auto"/>
        <w:right w:val="none" w:sz="0" w:space="0" w:color="auto"/>
      </w:divBdr>
    </w:div>
    <w:div w:id="603727680">
      <w:bodyDiv w:val="1"/>
      <w:marLeft w:val="0"/>
      <w:marRight w:val="0"/>
      <w:marTop w:val="0"/>
      <w:marBottom w:val="0"/>
      <w:divBdr>
        <w:top w:val="none" w:sz="0" w:space="0" w:color="auto"/>
        <w:left w:val="none" w:sz="0" w:space="0" w:color="auto"/>
        <w:bottom w:val="none" w:sz="0" w:space="0" w:color="auto"/>
        <w:right w:val="none" w:sz="0" w:space="0" w:color="auto"/>
      </w:divBdr>
    </w:div>
    <w:div w:id="606735217">
      <w:bodyDiv w:val="1"/>
      <w:marLeft w:val="0"/>
      <w:marRight w:val="0"/>
      <w:marTop w:val="0"/>
      <w:marBottom w:val="0"/>
      <w:divBdr>
        <w:top w:val="none" w:sz="0" w:space="0" w:color="auto"/>
        <w:left w:val="none" w:sz="0" w:space="0" w:color="auto"/>
        <w:bottom w:val="none" w:sz="0" w:space="0" w:color="auto"/>
        <w:right w:val="none" w:sz="0" w:space="0" w:color="auto"/>
      </w:divBdr>
    </w:div>
    <w:div w:id="610547832">
      <w:bodyDiv w:val="1"/>
      <w:marLeft w:val="0"/>
      <w:marRight w:val="0"/>
      <w:marTop w:val="0"/>
      <w:marBottom w:val="0"/>
      <w:divBdr>
        <w:top w:val="none" w:sz="0" w:space="0" w:color="auto"/>
        <w:left w:val="none" w:sz="0" w:space="0" w:color="auto"/>
        <w:bottom w:val="none" w:sz="0" w:space="0" w:color="auto"/>
        <w:right w:val="none" w:sz="0" w:space="0" w:color="auto"/>
      </w:divBdr>
    </w:div>
    <w:div w:id="610599581">
      <w:bodyDiv w:val="1"/>
      <w:marLeft w:val="0"/>
      <w:marRight w:val="0"/>
      <w:marTop w:val="0"/>
      <w:marBottom w:val="0"/>
      <w:divBdr>
        <w:top w:val="none" w:sz="0" w:space="0" w:color="auto"/>
        <w:left w:val="none" w:sz="0" w:space="0" w:color="auto"/>
        <w:bottom w:val="none" w:sz="0" w:space="0" w:color="auto"/>
        <w:right w:val="none" w:sz="0" w:space="0" w:color="auto"/>
      </w:divBdr>
    </w:div>
    <w:div w:id="610893291">
      <w:bodyDiv w:val="1"/>
      <w:marLeft w:val="0"/>
      <w:marRight w:val="0"/>
      <w:marTop w:val="0"/>
      <w:marBottom w:val="0"/>
      <w:divBdr>
        <w:top w:val="none" w:sz="0" w:space="0" w:color="auto"/>
        <w:left w:val="none" w:sz="0" w:space="0" w:color="auto"/>
        <w:bottom w:val="none" w:sz="0" w:space="0" w:color="auto"/>
        <w:right w:val="none" w:sz="0" w:space="0" w:color="auto"/>
      </w:divBdr>
    </w:div>
    <w:div w:id="618335586">
      <w:bodyDiv w:val="1"/>
      <w:marLeft w:val="0"/>
      <w:marRight w:val="0"/>
      <w:marTop w:val="0"/>
      <w:marBottom w:val="0"/>
      <w:divBdr>
        <w:top w:val="none" w:sz="0" w:space="0" w:color="auto"/>
        <w:left w:val="none" w:sz="0" w:space="0" w:color="auto"/>
        <w:bottom w:val="none" w:sz="0" w:space="0" w:color="auto"/>
        <w:right w:val="none" w:sz="0" w:space="0" w:color="auto"/>
      </w:divBdr>
    </w:div>
    <w:div w:id="619262089">
      <w:bodyDiv w:val="1"/>
      <w:marLeft w:val="0"/>
      <w:marRight w:val="0"/>
      <w:marTop w:val="0"/>
      <w:marBottom w:val="0"/>
      <w:divBdr>
        <w:top w:val="none" w:sz="0" w:space="0" w:color="auto"/>
        <w:left w:val="none" w:sz="0" w:space="0" w:color="auto"/>
        <w:bottom w:val="none" w:sz="0" w:space="0" w:color="auto"/>
        <w:right w:val="none" w:sz="0" w:space="0" w:color="auto"/>
      </w:divBdr>
    </w:div>
    <w:div w:id="630941937">
      <w:bodyDiv w:val="1"/>
      <w:marLeft w:val="0"/>
      <w:marRight w:val="0"/>
      <w:marTop w:val="0"/>
      <w:marBottom w:val="0"/>
      <w:divBdr>
        <w:top w:val="none" w:sz="0" w:space="0" w:color="auto"/>
        <w:left w:val="none" w:sz="0" w:space="0" w:color="auto"/>
        <w:bottom w:val="none" w:sz="0" w:space="0" w:color="auto"/>
        <w:right w:val="none" w:sz="0" w:space="0" w:color="auto"/>
      </w:divBdr>
    </w:div>
    <w:div w:id="633024069">
      <w:bodyDiv w:val="1"/>
      <w:marLeft w:val="0"/>
      <w:marRight w:val="0"/>
      <w:marTop w:val="0"/>
      <w:marBottom w:val="0"/>
      <w:divBdr>
        <w:top w:val="none" w:sz="0" w:space="0" w:color="auto"/>
        <w:left w:val="none" w:sz="0" w:space="0" w:color="auto"/>
        <w:bottom w:val="none" w:sz="0" w:space="0" w:color="auto"/>
        <w:right w:val="none" w:sz="0" w:space="0" w:color="auto"/>
      </w:divBdr>
    </w:div>
    <w:div w:id="633292175">
      <w:bodyDiv w:val="1"/>
      <w:marLeft w:val="0"/>
      <w:marRight w:val="0"/>
      <w:marTop w:val="0"/>
      <w:marBottom w:val="0"/>
      <w:divBdr>
        <w:top w:val="none" w:sz="0" w:space="0" w:color="auto"/>
        <w:left w:val="none" w:sz="0" w:space="0" w:color="auto"/>
        <w:bottom w:val="none" w:sz="0" w:space="0" w:color="auto"/>
        <w:right w:val="none" w:sz="0" w:space="0" w:color="auto"/>
      </w:divBdr>
    </w:div>
    <w:div w:id="634991512">
      <w:bodyDiv w:val="1"/>
      <w:marLeft w:val="0"/>
      <w:marRight w:val="0"/>
      <w:marTop w:val="0"/>
      <w:marBottom w:val="0"/>
      <w:divBdr>
        <w:top w:val="none" w:sz="0" w:space="0" w:color="auto"/>
        <w:left w:val="none" w:sz="0" w:space="0" w:color="auto"/>
        <w:bottom w:val="none" w:sz="0" w:space="0" w:color="auto"/>
        <w:right w:val="none" w:sz="0" w:space="0" w:color="auto"/>
      </w:divBdr>
    </w:div>
    <w:div w:id="637226369">
      <w:bodyDiv w:val="1"/>
      <w:marLeft w:val="0"/>
      <w:marRight w:val="0"/>
      <w:marTop w:val="0"/>
      <w:marBottom w:val="0"/>
      <w:divBdr>
        <w:top w:val="none" w:sz="0" w:space="0" w:color="auto"/>
        <w:left w:val="none" w:sz="0" w:space="0" w:color="auto"/>
        <w:bottom w:val="none" w:sz="0" w:space="0" w:color="auto"/>
        <w:right w:val="none" w:sz="0" w:space="0" w:color="auto"/>
      </w:divBdr>
    </w:div>
    <w:div w:id="641161357">
      <w:bodyDiv w:val="1"/>
      <w:marLeft w:val="0"/>
      <w:marRight w:val="0"/>
      <w:marTop w:val="0"/>
      <w:marBottom w:val="0"/>
      <w:divBdr>
        <w:top w:val="none" w:sz="0" w:space="0" w:color="auto"/>
        <w:left w:val="none" w:sz="0" w:space="0" w:color="auto"/>
        <w:bottom w:val="none" w:sz="0" w:space="0" w:color="auto"/>
        <w:right w:val="none" w:sz="0" w:space="0" w:color="auto"/>
      </w:divBdr>
    </w:div>
    <w:div w:id="647519424">
      <w:bodyDiv w:val="1"/>
      <w:marLeft w:val="0"/>
      <w:marRight w:val="0"/>
      <w:marTop w:val="0"/>
      <w:marBottom w:val="0"/>
      <w:divBdr>
        <w:top w:val="none" w:sz="0" w:space="0" w:color="auto"/>
        <w:left w:val="none" w:sz="0" w:space="0" w:color="auto"/>
        <w:bottom w:val="none" w:sz="0" w:space="0" w:color="auto"/>
        <w:right w:val="none" w:sz="0" w:space="0" w:color="auto"/>
      </w:divBdr>
    </w:div>
    <w:div w:id="648097184">
      <w:bodyDiv w:val="1"/>
      <w:marLeft w:val="0"/>
      <w:marRight w:val="0"/>
      <w:marTop w:val="0"/>
      <w:marBottom w:val="0"/>
      <w:divBdr>
        <w:top w:val="none" w:sz="0" w:space="0" w:color="auto"/>
        <w:left w:val="none" w:sz="0" w:space="0" w:color="auto"/>
        <w:bottom w:val="none" w:sz="0" w:space="0" w:color="auto"/>
        <w:right w:val="none" w:sz="0" w:space="0" w:color="auto"/>
      </w:divBdr>
    </w:div>
    <w:div w:id="658194478">
      <w:bodyDiv w:val="1"/>
      <w:marLeft w:val="0"/>
      <w:marRight w:val="0"/>
      <w:marTop w:val="0"/>
      <w:marBottom w:val="0"/>
      <w:divBdr>
        <w:top w:val="none" w:sz="0" w:space="0" w:color="auto"/>
        <w:left w:val="none" w:sz="0" w:space="0" w:color="auto"/>
        <w:bottom w:val="none" w:sz="0" w:space="0" w:color="auto"/>
        <w:right w:val="none" w:sz="0" w:space="0" w:color="auto"/>
      </w:divBdr>
    </w:div>
    <w:div w:id="665717486">
      <w:bodyDiv w:val="1"/>
      <w:marLeft w:val="0"/>
      <w:marRight w:val="0"/>
      <w:marTop w:val="0"/>
      <w:marBottom w:val="0"/>
      <w:divBdr>
        <w:top w:val="none" w:sz="0" w:space="0" w:color="auto"/>
        <w:left w:val="none" w:sz="0" w:space="0" w:color="auto"/>
        <w:bottom w:val="none" w:sz="0" w:space="0" w:color="auto"/>
        <w:right w:val="none" w:sz="0" w:space="0" w:color="auto"/>
      </w:divBdr>
    </w:div>
    <w:div w:id="669915508">
      <w:bodyDiv w:val="1"/>
      <w:marLeft w:val="0"/>
      <w:marRight w:val="0"/>
      <w:marTop w:val="0"/>
      <w:marBottom w:val="0"/>
      <w:divBdr>
        <w:top w:val="none" w:sz="0" w:space="0" w:color="auto"/>
        <w:left w:val="none" w:sz="0" w:space="0" w:color="auto"/>
        <w:bottom w:val="none" w:sz="0" w:space="0" w:color="auto"/>
        <w:right w:val="none" w:sz="0" w:space="0" w:color="auto"/>
      </w:divBdr>
    </w:div>
    <w:div w:id="672270060">
      <w:bodyDiv w:val="1"/>
      <w:marLeft w:val="0"/>
      <w:marRight w:val="0"/>
      <w:marTop w:val="0"/>
      <w:marBottom w:val="0"/>
      <w:divBdr>
        <w:top w:val="none" w:sz="0" w:space="0" w:color="auto"/>
        <w:left w:val="none" w:sz="0" w:space="0" w:color="auto"/>
        <w:bottom w:val="none" w:sz="0" w:space="0" w:color="auto"/>
        <w:right w:val="none" w:sz="0" w:space="0" w:color="auto"/>
      </w:divBdr>
    </w:div>
    <w:div w:id="672298240">
      <w:bodyDiv w:val="1"/>
      <w:marLeft w:val="0"/>
      <w:marRight w:val="0"/>
      <w:marTop w:val="0"/>
      <w:marBottom w:val="0"/>
      <w:divBdr>
        <w:top w:val="none" w:sz="0" w:space="0" w:color="auto"/>
        <w:left w:val="none" w:sz="0" w:space="0" w:color="auto"/>
        <w:bottom w:val="none" w:sz="0" w:space="0" w:color="auto"/>
        <w:right w:val="none" w:sz="0" w:space="0" w:color="auto"/>
      </w:divBdr>
    </w:div>
    <w:div w:id="673844316">
      <w:bodyDiv w:val="1"/>
      <w:marLeft w:val="0"/>
      <w:marRight w:val="0"/>
      <w:marTop w:val="0"/>
      <w:marBottom w:val="0"/>
      <w:divBdr>
        <w:top w:val="none" w:sz="0" w:space="0" w:color="auto"/>
        <w:left w:val="none" w:sz="0" w:space="0" w:color="auto"/>
        <w:bottom w:val="none" w:sz="0" w:space="0" w:color="auto"/>
        <w:right w:val="none" w:sz="0" w:space="0" w:color="auto"/>
      </w:divBdr>
    </w:div>
    <w:div w:id="673872731">
      <w:bodyDiv w:val="1"/>
      <w:marLeft w:val="0"/>
      <w:marRight w:val="0"/>
      <w:marTop w:val="0"/>
      <w:marBottom w:val="0"/>
      <w:divBdr>
        <w:top w:val="none" w:sz="0" w:space="0" w:color="auto"/>
        <w:left w:val="none" w:sz="0" w:space="0" w:color="auto"/>
        <w:bottom w:val="none" w:sz="0" w:space="0" w:color="auto"/>
        <w:right w:val="none" w:sz="0" w:space="0" w:color="auto"/>
      </w:divBdr>
    </w:div>
    <w:div w:id="673994122">
      <w:bodyDiv w:val="1"/>
      <w:marLeft w:val="0"/>
      <w:marRight w:val="0"/>
      <w:marTop w:val="0"/>
      <w:marBottom w:val="0"/>
      <w:divBdr>
        <w:top w:val="none" w:sz="0" w:space="0" w:color="auto"/>
        <w:left w:val="none" w:sz="0" w:space="0" w:color="auto"/>
        <w:bottom w:val="none" w:sz="0" w:space="0" w:color="auto"/>
        <w:right w:val="none" w:sz="0" w:space="0" w:color="auto"/>
      </w:divBdr>
    </w:div>
    <w:div w:id="678041993">
      <w:bodyDiv w:val="1"/>
      <w:marLeft w:val="0"/>
      <w:marRight w:val="0"/>
      <w:marTop w:val="0"/>
      <w:marBottom w:val="0"/>
      <w:divBdr>
        <w:top w:val="none" w:sz="0" w:space="0" w:color="auto"/>
        <w:left w:val="none" w:sz="0" w:space="0" w:color="auto"/>
        <w:bottom w:val="none" w:sz="0" w:space="0" w:color="auto"/>
        <w:right w:val="none" w:sz="0" w:space="0" w:color="auto"/>
      </w:divBdr>
    </w:div>
    <w:div w:id="678652948">
      <w:bodyDiv w:val="1"/>
      <w:marLeft w:val="0"/>
      <w:marRight w:val="0"/>
      <w:marTop w:val="0"/>
      <w:marBottom w:val="0"/>
      <w:divBdr>
        <w:top w:val="none" w:sz="0" w:space="0" w:color="auto"/>
        <w:left w:val="none" w:sz="0" w:space="0" w:color="auto"/>
        <w:bottom w:val="none" w:sz="0" w:space="0" w:color="auto"/>
        <w:right w:val="none" w:sz="0" w:space="0" w:color="auto"/>
      </w:divBdr>
    </w:div>
    <w:div w:id="678846574">
      <w:bodyDiv w:val="1"/>
      <w:marLeft w:val="0"/>
      <w:marRight w:val="0"/>
      <w:marTop w:val="0"/>
      <w:marBottom w:val="0"/>
      <w:divBdr>
        <w:top w:val="none" w:sz="0" w:space="0" w:color="auto"/>
        <w:left w:val="none" w:sz="0" w:space="0" w:color="auto"/>
        <w:bottom w:val="none" w:sz="0" w:space="0" w:color="auto"/>
        <w:right w:val="none" w:sz="0" w:space="0" w:color="auto"/>
      </w:divBdr>
    </w:div>
    <w:div w:id="679354400">
      <w:bodyDiv w:val="1"/>
      <w:marLeft w:val="0"/>
      <w:marRight w:val="0"/>
      <w:marTop w:val="0"/>
      <w:marBottom w:val="0"/>
      <w:divBdr>
        <w:top w:val="none" w:sz="0" w:space="0" w:color="auto"/>
        <w:left w:val="none" w:sz="0" w:space="0" w:color="auto"/>
        <w:bottom w:val="none" w:sz="0" w:space="0" w:color="auto"/>
        <w:right w:val="none" w:sz="0" w:space="0" w:color="auto"/>
      </w:divBdr>
    </w:div>
    <w:div w:id="685451053">
      <w:bodyDiv w:val="1"/>
      <w:marLeft w:val="0"/>
      <w:marRight w:val="0"/>
      <w:marTop w:val="0"/>
      <w:marBottom w:val="0"/>
      <w:divBdr>
        <w:top w:val="none" w:sz="0" w:space="0" w:color="auto"/>
        <w:left w:val="none" w:sz="0" w:space="0" w:color="auto"/>
        <w:bottom w:val="none" w:sz="0" w:space="0" w:color="auto"/>
        <w:right w:val="none" w:sz="0" w:space="0" w:color="auto"/>
      </w:divBdr>
    </w:div>
    <w:div w:id="686567386">
      <w:bodyDiv w:val="1"/>
      <w:marLeft w:val="0"/>
      <w:marRight w:val="0"/>
      <w:marTop w:val="0"/>
      <w:marBottom w:val="0"/>
      <w:divBdr>
        <w:top w:val="none" w:sz="0" w:space="0" w:color="auto"/>
        <w:left w:val="none" w:sz="0" w:space="0" w:color="auto"/>
        <w:bottom w:val="none" w:sz="0" w:space="0" w:color="auto"/>
        <w:right w:val="none" w:sz="0" w:space="0" w:color="auto"/>
      </w:divBdr>
    </w:div>
    <w:div w:id="688915234">
      <w:bodyDiv w:val="1"/>
      <w:marLeft w:val="0"/>
      <w:marRight w:val="0"/>
      <w:marTop w:val="0"/>
      <w:marBottom w:val="0"/>
      <w:divBdr>
        <w:top w:val="none" w:sz="0" w:space="0" w:color="auto"/>
        <w:left w:val="none" w:sz="0" w:space="0" w:color="auto"/>
        <w:bottom w:val="none" w:sz="0" w:space="0" w:color="auto"/>
        <w:right w:val="none" w:sz="0" w:space="0" w:color="auto"/>
      </w:divBdr>
    </w:div>
    <w:div w:id="692346169">
      <w:bodyDiv w:val="1"/>
      <w:marLeft w:val="0"/>
      <w:marRight w:val="0"/>
      <w:marTop w:val="0"/>
      <w:marBottom w:val="0"/>
      <w:divBdr>
        <w:top w:val="none" w:sz="0" w:space="0" w:color="auto"/>
        <w:left w:val="none" w:sz="0" w:space="0" w:color="auto"/>
        <w:bottom w:val="none" w:sz="0" w:space="0" w:color="auto"/>
        <w:right w:val="none" w:sz="0" w:space="0" w:color="auto"/>
      </w:divBdr>
    </w:div>
    <w:div w:id="696350918">
      <w:bodyDiv w:val="1"/>
      <w:marLeft w:val="0"/>
      <w:marRight w:val="0"/>
      <w:marTop w:val="0"/>
      <w:marBottom w:val="0"/>
      <w:divBdr>
        <w:top w:val="none" w:sz="0" w:space="0" w:color="auto"/>
        <w:left w:val="none" w:sz="0" w:space="0" w:color="auto"/>
        <w:bottom w:val="none" w:sz="0" w:space="0" w:color="auto"/>
        <w:right w:val="none" w:sz="0" w:space="0" w:color="auto"/>
      </w:divBdr>
    </w:div>
    <w:div w:id="701788618">
      <w:bodyDiv w:val="1"/>
      <w:marLeft w:val="0"/>
      <w:marRight w:val="0"/>
      <w:marTop w:val="0"/>
      <w:marBottom w:val="0"/>
      <w:divBdr>
        <w:top w:val="none" w:sz="0" w:space="0" w:color="auto"/>
        <w:left w:val="none" w:sz="0" w:space="0" w:color="auto"/>
        <w:bottom w:val="none" w:sz="0" w:space="0" w:color="auto"/>
        <w:right w:val="none" w:sz="0" w:space="0" w:color="auto"/>
      </w:divBdr>
    </w:div>
    <w:div w:id="703989857">
      <w:bodyDiv w:val="1"/>
      <w:marLeft w:val="0"/>
      <w:marRight w:val="0"/>
      <w:marTop w:val="0"/>
      <w:marBottom w:val="0"/>
      <w:divBdr>
        <w:top w:val="none" w:sz="0" w:space="0" w:color="auto"/>
        <w:left w:val="none" w:sz="0" w:space="0" w:color="auto"/>
        <w:bottom w:val="none" w:sz="0" w:space="0" w:color="auto"/>
        <w:right w:val="none" w:sz="0" w:space="0" w:color="auto"/>
      </w:divBdr>
    </w:div>
    <w:div w:id="704713541">
      <w:bodyDiv w:val="1"/>
      <w:marLeft w:val="0"/>
      <w:marRight w:val="0"/>
      <w:marTop w:val="0"/>
      <w:marBottom w:val="0"/>
      <w:divBdr>
        <w:top w:val="none" w:sz="0" w:space="0" w:color="auto"/>
        <w:left w:val="none" w:sz="0" w:space="0" w:color="auto"/>
        <w:bottom w:val="none" w:sz="0" w:space="0" w:color="auto"/>
        <w:right w:val="none" w:sz="0" w:space="0" w:color="auto"/>
      </w:divBdr>
    </w:div>
    <w:div w:id="706025865">
      <w:bodyDiv w:val="1"/>
      <w:marLeft w:val="0"/>
      <w:marRight w:val="0"/>
      <w:marTop w:val="0"/>
      <w:marBottom w:val="0"/>
      <w:divBdr>
        <w:top w:val="none" w:sz="0" w:space="0" w:color="auto"/>
        <w:left w:val="none" w:sz="0" w:space="0" w:color="auto"/>
        <w:bottom w:val="none" w:sz="0" w:space="0" w:color="auto"/>
        <w:right w:val="none" w:sz="0" w:space="0" w:color="auto"/>
      </w:divBdr>
    </w:div>
    <w:div w:id="708724881">
      <w:bodyDiv w:val="1"/>
      <w:marLeft w:val="0"/>
      <w:marRight w:val="0"/>
      <w:marTop w:val="0"/>
      <w:marBottom w:val="0"/>
      <w:divBdr>
        <w:top w:val="none" w:sz="0" w:space="0" w:color="auto"/>
        <w:left w:val="none" w:sz="0" w:space="0" w:color="auto"/>
        <w:bottom w:val="none" w:sz="0" w:space="0" w:color="auto"/>
        <w:right w:val="none" w:sz="0" w:space="0" w:color="auto"/>
      </w:divBdr>
    </w:div>
    <w:div w:id="709456523">
      <w:bodyDiv w:val="1"/>
      <w:marLeft w:val="0"/>
      <w:marRight w:val="0"/>
      <w:marTop w:val="0"/>
      <w:marBottom w:val="0"/>
      <w:divBdr>
        <w:top w:val="none" w:sz="0" w:space="0" w:color="auto"/>
        <w:left w:val="none" w:sz="0" w:space="0" w:color="auto"/>
        <w:bottom w:val="none" w:sz="0" w:space="0" w:color="auto"/>
        <w:right w:val="none" w:sz="0" w:space="0" w:color="auto"/>
      </w:divBdr>
    </w:div>
    <w:div w:id="713896132">
      <w:bodyDiv w:val="1"/>
      <w:marLeft w:val="0"/>
      <w:marRight w:val="0"/>
      <w:marTop w:val="0"/>
      <w:marBottom w:val="0"/>
      <w:divBdr>
        <w:top w:val="none" w:sz="0" w:space="0" w:color="auto"/>
        <w:left w:val="none" w:sz="0" w:space="0" w:color="auto"/>
        <w:bottom w:val="none" w:sz="0" w:space="0" w:color="auto"/>
        <w:right w:val="none" w:sz="0" w:space="0" w:color="auto"/>
      </w:divBdr>
    </w:div>
    <w:div w:id="714354932">
      <w:bodyDiv w:val="1"/>
      <w:marLeft w:val="0"/>
      <w:marRight w:val="0"/>
      <w:marTop w:val="0"/>
      <w:marBottom w:val="0"/>
      <w:divBdr>
        <w:top w:val="none" w:sz="0" w:space="0" w:color="auto"/>
        <w:left w:val="none" w:sz="0" w:space="0" w:color="auto"/>
        <w:bottom w:val="none" w:sz="0" w:space="0" w:color="auto"/>
        <w:right w:val="none" w:sz="0" w:space="0" w:color="auto"/>
      </w:divBdr>
    </w:div>
    <w:div w:id="716050310">
      <w:bodyDiv w:val="1"/>
      <w:marLeft w:val="0"/>
      <w:marRight w:val="0"/>
      <w:marTop w:val="0"/>
      <w:marBottom w:val="0"/>
      <w:divBdr>
        <w:top w:val="none" w:sz="0" w:space="0" w:color="auto"/>
        <w:left w:val="none" w:sz="0" w:space="0" w:color="auto"/>
        <w:bottom w:val="none" w:sz="0" w:space="0" w:color="auto"/>
        <w:right w:val="none" w:sz="0" w:space="0" w:color="auto"/>
      </w:divBdr>
    </w:div>
    <w:div w:id="718669706">
      <w:bodyDiv w:val="1"/>
      <w:marLeft w:val="0"/>
      <w:marRight w:val="0"/>
      <w:marTop w:val="0"/>
      <w:marBottom w:val="0"/>
      <w:divBdr>
        <w:top w:val="none" w:sz="0" w:space="0" w:color="auto"/>
        <w:left w:val="none" w:sz="0" w:space="0" w:color="auto"/>
        <w:bottom w:val="none" w:sz="0" w:space="0" w:color="auto"/>
        <w:right w:val="none" w:sz="0" w:space="0" w:color="auto"/>
      </w:divBdr>
    </w:div>
    <w:div w:id="727532355">
      <w:bodyDiv w:val="1"/>
      <w:marLeft w:val="0"/>
      <w:marRight w:val="0"/>
      <w:marTop w:val="0"/>
      <w:marBottom w:val="0"/>
      <w:divBdr>
        <w:top w:val="none" w:sz="0" w:space="0" w:color="auto"/>
        <w:left w:val="none" w:sz="0" w:space="0" w:color="auto"/>
        <w:bottom w:val="none" w:sz="0" w:space="0" w:color="auto"/>
        <w:right w:val="none" w:sz="0" w:space="0" w:color="auto"/>
      </w:divBdr>
    </w:div>
    <w:div w:id="734006588">
      <w:bodyDiv w:val="1"/>
      <w:marLeft w:val="0"/>
      <w:marRight w:val="0"/>
      <w:marTop w:val="0"/>
      <w:marBottom w:val="0"/>
      <w:divBdr>
        <w:top w:val="none" w:sz="0" w:space="0" w:color="auto"/>
        <w:left w:val="none" w:sz="0" w:space="0" w:color="auto"/>
        <w:bottom w:val="none" w:sz="0" w:space="0" w:color="auto"/>
        <w:right w:val="none" w:sz="0" w:space="0" w:color="auto"/>
      </w:divBdr>
    </w:div>
    <w:div w:id="734939512">
      <w:bodyDiv w:val="1"/>
      <w:marLeft w:val="0"/>
      <w:marRight w:val="0"/>
      <w:marTop w:val="0"/>
      <w:marBottom w:val="0"/>
      <w:divBdr>
        <w:top w:val="none" w:sz="0" w:space="0" w:color="auto"/>
        <w:left w:val="none" w:sz="0" w:space="0" w:color="auto"/>
        <w:bottom w:val="none" w:sz="0" w:space="0" w:color="auto"/>
        <w:right w:val="none" w:sz="0" w:space="0" w:color="auto"/>
      </w:divBdr>
    </w:div>
    <w:div w:id="735786195">
      <w:bodyDiv w:val="1"/>
      <w:marLeft w:val="0"/>
      <w:marRight w:val="0"/>
      <w:marTop w:val="0"/>
      <w:marBottom w:val="0"/>
      <w:divBdr>
        <w:top w:val="none" w:sz="0" w:space="0" w:color="auto"/>
        <w:left w:val="none" w:sz="0" w:space="0" w:color="auto"/>
        <w:bottom w:val="none" w:sz="0" w:space="0" w:color="auto"/>
        <w:right w:val="none" w:sz="0" w:space="0" w:color="auto"/>
      </w:divBdr>
    </w:div>
    <w:div w:id="736442250">
      <w:bodyDiv w:val="1"/>
      <w:marLeft w:val="0"/>
      <w:marRight w:val="0"/>
      <w:marTop w:val="0"/>
      <w:marBottom w:val="0"/>
      <w:divBdr>
        <w:top w:val="none" w:sz="0" w:space="0" w:color="auto"/>
        <w:left w:val="none" w:sz="0" w:space="0" w:color="auto"/>
        <w:bottom w:val="none" w:sz="0" w:space="0" w:color="auto"/>
        <w:right w:val="none" w:sz="0" w:space="0" w:color="auto"/>
      </w:divBdr>
    </w:div>
    <w:div w:id="742990266">
      <w:bodyDiv w:val="1"/>
      <w:marLeft w:val="0"/>
      <w:marRight w:val="0"/>
      <w:marTop w:val="0"/>
      <w:marBottom w:val="0"/>
      <w:divBdr>
        <w:top w:val="none" w:sz="0" w:space="0" w:color="auto"/>
        <w:left w:val="none" w:sz="0" w:space="0" w:color="auto"/>
        <w:bottom w:val="none" w:sz="0" w:space="0" w:color="auto"/>
        <w:right w:val="none" w:sz="0" w:space="0" w:color="auto"/>
      </w:divBdr>
    </w:div>
    <w:div w:id="743063319">
      <w:bodyDiv w:val="1"/>
      <w:marLeft w:val="0"/>
      <w:marRight w:val="0"/>
      <w:marTop w:val="0"/>
      <w:marBottom w:val="0"/>
      <w:divBdr>
        <w:top w:val="none" w:sz="0" w:space="0" w:color="auto"/>
        <w:left w:val="none" w:sz="0" w:space="0" w:color="auto"/>
        <w:bottom w:val="none" w:sz="0" w:space="0" w:color="auto"/>
        <w:right w:val="none" w:sz="0" w:space="0" w:color="auto"/>
      </w:divBdr>
    </w:div>
    <w:div w:id="743143626">
      <w:bodyDiv w:val="1"/>
      <w:marLeft w:val="0"/>
      <w:marRight w:val="0"/>
      <w:marTop w:val="0"/>
      <w:marBottom w:val="0"/>
      <w:divBdr>
        <w:top w:val="none" w:sz="0" w:space="0" w:color="auto"/>
        <w:left w:val="none" w:sz="0" w:space="0" w:color="auto"/>
        <w:bottom w:val="none" w:sz="0" w:space="0" w:color="auto"/>
        <w:right w:val="none" w:sz="0" w:space="0" w:color="auto"/>
      </w:divBdr>
    </w:div>
    <w:div w:id="745227766">
      <w:bodyDiv w:val="1"/>
      <w:marLeft w:val="0"/>
      <w:marRight w:val="0"/>
      <w:marTop w:val="0"/>
      <w:marBottom w:val="0"/>
      <w:divBdr>
        <w:top w:val="none" w:sz="0" w:space="0" w:color="auto"/>
        <w:left w:val="none" w:sz="0" w:space="0" w:color="auto"/>
        <w:bottom w:val="none" w:sz="0" w:space="0" w:color="auto"/>
        <w:right w:val="none" w:sz="0" w:space="0" w:color="auto"/>
      </w:divBdr>
    </w:div>
    <w:div w:id="747309091">
      <w:bodyDiv w:val="1"/>
      <w:marLeft w:val="0"/>
      <w:marRight w:val="0"/>
      <w:marTop w:val="0"/>
      <w:marBottom w:val="0"/>
      <w:divBdr>
        <w:top w:val="none" w:sz="0" w:space="0" w:color="auto"/>
        <w:left w:val="none" w:sz="0" w:space="0" w:color="auto"/>
        <w:bottom w:val="none" w:sz="0" w:space="0" w:color="auto"/>
        <w:right w:val="none" w:sz="0" w:space="0" w:color="auto"/>
      </w:divBdr>
    </w:div>
    <w:div w:id="750665675">
      <w:bodyDiv w:val="1"/>
      <w:marLeft w:val="0"/>
      <w:marRight w:val="0"/>
      <w:marTop w:val="0"/>
      <w:marBottom w:val="0"/>
      <w:divBdr>
        <w:top w:val="none" w:sz="0" w:space="0" w:color="auto"/>
        <w:left w:val="none" w:sz="0" w:space="0" w:color="auto"/>
        <w:bottom w:val="none" w:sz="0" w:space="0" w:color="auto"/>
        <w:right w:val="none" w:sz="0" w:space="0" w:color="auto"/>
      </w:divBdr>
    </w:div>
    <w:div w:id="752092698">
      <w:bodyDiv w:val="1"/>
      <w:marLeft w:val="0"/>
      <w:marRight w:val="0"/>
      <w:marTop w:val="0"/>
      <w:marBottom w:val="0"/>
      <w:divBdr>
        <w:top w:val="none" w:sz="0" w:space="0" w:color="auto"/>
        <w:left w:val="none" w:sz="0" w:space="0" w:color="auto"/>
        <w:bottom w:val="none" w:sz="0" w:space="0" w:color="auto"/>
        <w:right w:val="none" w:sz="0" w:space="0" w:color="auto"/>
      </w:divBdr>
    </w:div>
    <w:div w:id="753940255">
      <w:bodyDiv w:val="1"/>
      <w:marLeft w:val="0"/>
      <w:marRight w:val="0"/>
      <w:marTop w:val="0"/>
      <w:marBottom w:val="0"/>
      <w:divBdr>
        <w:top w:val="none" w:sz="0" w:space="0" w:color="auto"/>
        <w:left w:val="none" w:sz="0" w:space="0" w:color="auto"/>
        <w:bottom w:val="none" w:sz="0" w:space="0" w:color="auto"/>
        <w:right w:val="none" w:sz="0" w:space="0" w:color="auto"/>
      </w:divBdr>
    </w:div>
    <w:div w:id="754131007">
      <w:bodyDiv w:val="1"/>
      <w:marLeft w:val="0"/>
      <w:marRight w:val="0"/>
      <w:marTop w:val="0"/>
      <w:marBottom w:val="0"/>
      <w:divBdr>
        <w:top w:val="none" w:sz="0" w:space="0" w:color="auto"/>
        <w:left w:val="none" w:sz="0" w:space="0" w:color="auto"/>
        <w:bottom w:val="none" w:sz="0" w:space="0" w:color="auto"/>
        <w:right w:val="none" w:sz="0" w:space="0" w:color="auto"/>
      </w:divBdr>
    </w:div>
    <w:div w:id="762385525">
      <w:bodyDiv w:val="1"/>
      <w:marLeft w:val="0"/>
      <w:marRight w:val="0"/>
      <w:marTop w:val="0"/>
      <w:marBottom w:val="0"/>
      <w:divBdr>
        <w:top w:val="none" w:sz="0" w:space="0" w:color="auto"/>
        <w:left w:val="none" w:sz="0" w:space="0" w:color="auto"/>
        <w:bottom w:val="none" w:sz="0" w:space="0" w:color="auto"/>
        <w:right w:val="none" w:sz="0" w:space="0" w:color="auto"/>
      </w:divBdr>
    </w:div>
    <w:div w:id="762608874">
      <w:bodyDiv w:val="1"/>
      <w:marLeft w:val="0"/>
      <w:marRight w:val="0"/>
      <w:marTop w:val="0"/>
      <w:marBottom w:val="0"/>
      <w:divBdr>
        <w:top w:val="none" w:sz="0" w:space="0" w:color="auto"/>
        <w:left w:val="none" w:sz="0" w:space="0" w:color="auto"/>
        <w:bottom w:val="none" w:sz="0" w:space="0" w:color="auto"/>
        <w:right w:val="none" w:sz="0" w:space="0" w:color="auto"/>
      </w:divBdr>
    </w:div>
    <w:div w:id="768506241">
      <w:bodyDiv w:val="1"/>
      <w:marLeft w:val="0"/>
      <w:marRight w:val="0"/>
      <w:marTop w:val="0"/>
      <w:marBottom w:val="0"/>
      <w:divBdr>
        <w:top w:val="none" w:sz="0" w:space="0" w:color="auto"/>
        <w:left w:val="none" w:sz="0" w:space="0" w:color="auto"/>
        <w:bottom w:val="none" w:sz="0" w:space="0" w:color="auto"/>
        <w:right w:val="none" w:sz="0" w:space="0" w:color="auto"/>
      </w:divBdr>
    </w:div>
    <w:div w:id="768618937">
      <w:bodyDiv w:val="1"/>
      <w:marLeft w:val="0"/>
      <w:marRight w:val="0"/>
      <w:marTop w:val="0"/>
      <w:marBottom w:val="0"/>
      <w:divBdr>
        <w:top w:val="none" w:sz="0" w:space="0" w:color="auto"/>
        <w:left w:val="none" w:sz="0" w:space="0" w:color="auto"/>
        <w:bottom w:val="none" w:sz="0" w:space="0" w:color="auto"/>
        <w:right w:val="none" w:sz="0" w:space="0" w:color="auto"/>
      </w:divBdr>
    </w:div>
    <w:div w:id="772356776">
      <w:bodyDiv w:val="1"/>
      <w:marLeft w:val="0"/>
      <w:marRight w:val="0"/>
      <w:marTop w:val="0"/>
      <w:marBottom w:val="0"/>
      <w:divBdr>
        <w:top w:val="none" w:sz="0" w:space="0" w:color="auto"/>
        <w:left w:val="none" w:sz="0" w:space="0" w:color="auto"/>
        <w:bottom w:val="none" w:sz="0" w:space="0" w:color="auto"/>
        <w:right w:val="none" w:sz="0" w:space="0" w:color="auto"/>
      </w:divBdr>
    </w:div>
    <w:div w:id="772435787">
      <w:bodyDiv w:val="1"/>
      <w:marLeft w:val="0"/>
      <w:marRight w:val="0"/>
      <w:marTop w:val="0"/>
      <w:marBottom w:val="0"/>
      <w:divBdr>
        <w:top w:val="none" w:sz="0" w:space="0" w:color="auto"/>
        <w:left w:val="none" w:sz="0" w:space="0" w:color="auto"/>
        <w:bottom w:val="none" w:sz="0" w:space="0" w:color="auto"/>
        <w:right w:val="none" w:sz="0" w:space="0" w:color="auto"/>
      </w:divBdr>
    </w:div>
    <w:div w:id="776411551">
      <w:bodyDiv w:val="1"/>
      <w:marLeft w:val="0"/>
      <w:marRight w:val="0"/>
      <w:marTop w:val="0"/>
      <w:marBottom w:val="0"/>
      <w:divBdr>
        <w:top w:val="none" w:sz="0" w:space="0" w:color="auto"/>
        <w:left w:val="none" w:sz="0" w:space="0" w:color="auto"/>
        <w:bottom w:val="none" w:sz="0" w:space="0" w:color="auto"/>
        <w:right w:val="none" w:sz="0" w:space="0" w:color="auto"/>
      </w:divBdr>
    </w:div>
    <w:div w:id="776829587">
      <w:bodyDiv w:val="1"/>
      <w:marLeft w:val="0"/>
      <w:marRight w:val="0"/>
      <w:marTop w:val="0"/>
      <w:marBottom w:val="0"/>
      <w:divBdr>
        <w:top w:val="none" w:sz="0" w:space="0" w:color="auto"/>
        <w:left w:val="none" w:sz="0" w:space="0" w:color="auto"/>
        <w:bottom w:val="none" w:sz="0" w:space="0" w:color="auto"/>
        <w:right w:val="none" w:sz="0" w:space="0" w:color="auto"/>
      </w:divBdr>
    </w:div>
    <w:div w:id="779449941">
      <w:bodyDiv w:val="1"/>
      <w:marLeft w:val="0"/>
      <w:marRight w:val="0"/>
      <w:marTop w:val="0"/>
      <w:marBottom w:val="0"/>
      <w:divBdr>
        <w:top w:val="none" w:sz="0" w:space="0" w:color="auto"/>
        <w:left w:val="none" w:sz="0" w:space="0" w:color="auto"/>
        <w:bottom w:val="none" w:sz="0" w:space="0" w:color="auto"/>
        <w:right w:val="none" w:sz="0" w:space="0" w:color="auto"/>
      </w:divBdr>
    </w:div>
    <w:div w:id="780804092">
      <w:bodyDiv w:val="1"/>
      <w:marLeft w:val="0"/>
      <w:marRight w:val="0"/>
      <w:marTop w:val="0"/>
      <w:marBottom w:val="0"/>
      <w:divBdr>
        <w:top w:val="none" w:sz="0" w:space="0" w:color="auto"/>
        <w:left w:val="none" w:sz="0" w:space="0" w:color="auto"/>
        <w:bottom w:val="none" w:sz="0" w:space="0" w:color="auto"/>
        <w:right w:val="none" w:sz="0" w:space="0" w:color="auto"/>
      </w:divBdr>
    </w:div>
    <w:div w:id="789476006">
      <w:bodyDiv w:val="1"/>
      <w:marLeft w:val="0"/>
      <w:marRight w:val="0"/>
      <w:marTop w:val="0"/>
      <w:marBottom w:val="0"/>
      <w:divBdr>
        <w:top w:val="none" w:sz="0" w:space="0" w:color="auto"/>
        <w:left w:val="none" w:sz="0" w:space="0" w:color="auto"/>
        <w:bottom w:val="none" w:sz="0" w:space="0" w:color="auto"/>
        <w:right w:val="none" w:sz="0" w:space="0" w:color="auto"/>
      </w:divBdr>
    </w:div>
    <w:div w:id="789861864">
      <w:bodyDiv w:val="1"/>
      <w:marLeft w:val="0"/>
      <w:marRight w:val="0"/>
      <w:marTop w:val="0"/>
      <w:marBottom w:val="0"/>
      <w:divBdr>
        <w:top w:val="none" w:sz="0" w:space="0" w:color="auto"/>
        <w:left w:val="none" w:sz="0" w:space="0" w:color="auto"/>
        <w:bottom w:val="none" w:sz="0" w:space="0" w:color="auto"/>
        <w:right w:val="none" w:sz="0" w:space="0" w:color="auto"/>
      </w:divBdr>
    </w:div>
    <w:div w:id="791290098">
      <w:bodyDiv w:val="1"/>
      <w:marLeft w:val="0"/>
      <w:marRight w:val="0"/>
      <w:marTop w:val="0"/>
      <w:marBottom w:val="0"/>
      <w:divBdr>
        <w:top w:val="none" w:sz="0" w:space="0" w:color="auto"/>
        <w:left w:val="none" w:sz="0" w:space="0" w:color="auto"/>
        <w:bottom w:val="none" w:sz="0" w:space="0" w:color="auto"/>
        <w:right w:val="none" w:sz="0" w:space="0" w:color="auto"/>
      </w:divBdr>
    </w:div>
    <w:div w:id="802502143">
      <w:bodyDiv w:val="1"/>
      <w:marLeft w:val="0"/>
      <w:marRight w:val="0"/>
      <w:marTop w:val="0"/>
      <w:marBottom w:val="0"/>
      <w:divBdr>
        <w:top w:val="none" w:sz="0" w:space="0" w:color="auto"/>
        <w:left w:val="none" w:sz="0" w:space="0" w:color="auto"/>
        <w:bottom w:val="none" w:sz="0" w:space="0" w:color="auto"/>
        <w:right w:val="none" w:sz="0" w:space="0" w:color="auto"/>
      </w:divBdr>
    </w:div>
    <w:div w:id="816806123">
      <w:bodyDiv w:val="1"/>
      <w:marLeft w:val="0"/>
      <w:marRight w:val="0"/>
      <w:marTop w:val="0"/>
      <w:marBottom w:val="0"/>
      <w:divBdr>
        <w:top w:val="none" w:sz="0" w:space="0" w:color="auto"/>
        <w:left w:val="none" w:sz="0" w:space="0" w:color="auto"/>
        <w:bottom w:val="none" w:sz="0" w:space="0" w:color="auto"/>
        <w:right w:val="none" w:sz="0" w:space="0" w:color="auto"/>
      </w:divBdr>
    </w:div>
    <w:div w:id="816914844">
      <w:bodyDiv w:val="1"/>
      <w:marLeft w:val="0"/>
      <w:marRight w:val="0"/>
      <w:marTop w:val="0"/>
      <w:marBottom w:val="0"/>
      <w:divBdr>
        <w:top w:val="none" w:sz="0" w:space="0" w:color="auto"/>
        <w:left w:val="none" w:sz="0" w:space="0" w:color="auto"/>
        <w:bottom w:val="none" w:sz="0" w:space="0" w:color="auto"/>
        <w:right w:val="none" w:sz="0" w:space="0" w:color="auto"/>
      </w:divBdr>
    </w:div>
    <w:div w:id="818418331">
      <w:bodyDiv w:val="1"/>
      <w:marLeft w:val="0"/>
      <w:marRight w:val="0"/>
      <w:marTop w:val="0"/>
      <w:marBottom w:val="0"/>
      <w:divBdr>
        <w:top w:val="none" w:sz="0" w:space="0" w:color="auto"/>
        <w:left w:val="none" w:sz="0" w:space="0" w:color="auto"/>
        <w:bottom w:val="none" w:sz="0" w:space="0" w:color="auto"/>
        <w:right w:val="none" w:sz="0" w:space="0" w:color="auto"/>
      </w:divBdr>
    </w:div>
    <w:div w:id="818762322">
      <w:bodyDiv w:val="1"/>
      <w:marLeft w:val="0"/>
      <w:marRight w:val="0"/>
      <w:marTop w:val="0"/>
      <w:marBottom w:val="0"/>
      <w:divBdr>
        <w:top w:val="none" w:sz="0" w:space="0" w:color="auto"/>
        <w:left w:val="none" w:sz="0" w:space="0" w:color="auto"/>
        <w:bottom w:val="none" w:sz="0" w:space="0" w:color="auto"/>
        <w:right w:val="none" w:sz="0" w:space="0" w:color="auto"/>
      </w:divBdr>
    </w:div>
    <w:div w:id="818812268">
      <w:bodyDiv w:val="1"/>
      <w:marLeft w:val="0"/>
      <w:marRight w:val="0"/>
      <w:marTop w:val="0"/>
      <w:marBottom w:val="0"/>
      <w:divBdr>
        <w:top w:val="none" w:sz="0" w:space="0" w:color="auto"/>
        <w:left w:val="none" w:sz="0" w:space="0" w:color="auto"/>
        <w:bottom w:val="none" w:sz="0" w:space="0" w:color="auto"/>
        <w:right w:val="none" w:sz="0" w:space="0" w:color="auto"/>
      </w:divBdr>
    </w:div>
    <w:div w:id="824591461">
      <w:bodyDiv w:val="1"/>
      <w:marLeft w:val="0"/>
      <w:marRight w:val="0"/>
      <w:marTop w:val="0"/>
      <w:marBottom w:val="0"/>
      <w:divBdr>
        <w:top w:val="none" w:sz="0" w:space="0" w:color="auto"/>
        <w:left w:val="none" w:sz="0" w:space="0" w:color="auto"/>
        <w:bottom w:val="none" w:sz="0" w:space="0" w:color="auto"/>
        <w:right w:val="none" w:sz="0" w:space="0" w:color="auto"/>
      </w:divBdr>
    </w:div>
    <w:div w:id="825242803">
      <w:bodyDiv w:val="1"/>
      <w:marLeft w:val="0"/>
      <w:marRight w:val="0"/>
      <w:marTop w:val="0"/>
      <w:marBottom w:val="0"/>
      <w:divBdr>
        <w:top w:val="none" w:sz="0" w:space="0" w:color="auto"/>
        <w:left w:val="none" w:sz="0" w:space="0" w:color="auto"/>
        <w:bottom w:val="none" w:sz="0" w:space="0" w:color="auto"/>
        <w:right w:val="none" w:sz="0" w:space="0" w:color="auto"/>
      </w:divBdr>
    </w:div>
    <w:div w:id="825779307">
      <w:bodyDiv w:val="1"/>
      <w:marLeft w:val="0"/>
      <w:marRight w:val="0"/>
      <w:marTop w:val="0"/>
      <w:marBottom w:val="0"/>
      <w:divBdr>
        <w:top w:val="none" w:sz="0" w:space="0" w:color="auto"/>
        <w:left w:val="none" w:sz="0" w:space="0" w:color="auto"/>
        <w:bottom w:val="none" w:sz="0" w:space="0" w:color="auto"/>
        <w:right w:val="none" w:sz="0" w:space="0" w:color="auto"/>
      </w:divBdr>
    </w:div>
    <w:div w:id="827403437">
      <w:bodyDiv w:val="1"/>
      <w:marLeft w:val="0"/>
      <w:marRight w:val="0"/>
      <w:marTop w:val="0"/>
      <w:marBottom w:val="0"/>
      <w:divBdr>
        <w:top w:val="none" w:sz="0" w:space="0" w:color="auto"/>
        <w:left w:val="none" w:sz="0" w:space="0" w:color="auto"/>
        <w:bottom w:val="none" w:sz="0" w:space="0" w:color="auto"/>
        <w:right w:val="none" w:sz="0" w:space="0" w:color="auto"/>
      </w:divBdr>
    </w:div>
    <w:div w:id="832643705">
      <w:bodyDiv w:val="1"/>
      <w:marLeft w:val="0"/>
      <w:marRight w:val="0"/>
      <w:marTop w:val="0"/>
      <w:marBottom w:val="0"/>
      <w:divBdr>
        <w:top w:val="none" w:sz="0" w:space="0" w:color="auto"/>
        <w:left w:val="none" w:sz="0" w:space="0" w:color="auto"/>
        <w:bottom w:val="none" w:sz="0" w:space="0" w:color="auto"/>
        <w:right w:val="none" w:sz="0" w:space="0" w:color="auto"/>
      </w:divBdr>
    </w:div>
    <w:div w:id="833683999">
      <w:bodyDiv w:val="1"/>
      <w:marLeft w:val="0"/>
      <w:marRight w:val="0"/>
      <w:marTop w:val="0"/>
      <w:marBottom w:val="0"/>
      <w:divBdr>
        <w:top w:val="none" w:sz="0" w:space="0" w:color="auto"/>
        <w:left w:val="none" w:sz="0" w:space="0" w:color="auto"/>
        <w:bottom w:val="none" w:sz="0" w:space="0" w:color="auto"/>
        <w:right w:val="none" w:sz="0" w:space="0" w:color="auto"/>
      </w:divBdr>
    </w:div>
    <w:div w:id="840389448">
      <w:bodyDiv w:val="1"/>
      <w:marLeft w:val="0"/>
      <w:marRight w:val="0"/>
      <w:marTop w:val="0"/>
      <w:marBottom w:val="0"/>
      <w:divBdr>
        <w:top w:val="none" w:sz="0" w:space="0" w:color="auto"/>
        <w:left w:val="none" w:sz="0" w:space="0" w:color="auto"/>
        <w:bottom w:val="none" w:sz="0" w:space="0" w:color="auto"/>
        <w:right w:val="none" w:sz="0" w:space="0" w:color="auto"/>
      </w:divBdr>
    </w:div>
    <w:div w:id="842940269">
      <w:bodyDiv w:val="1"/>
      <w:marLeft w:val="0"/>
      <w:marRight w:val="0"/>
      <w:marTop w:val="0"/>
      <w:marBottom w:val="0"/>
      <w:divBdr>
        <w:top w:val="none" w:sz="0" w:space="0" w:color="auto"/>
        <w:left w:val="none" w:sz="0" w:space="0" w:color="auto"/>
        <w:bottom w:val="none" w:sz="0" w:space="0" w:color="auto"/>
        <w:right w:val="none" w:sz="0" w:space="0" w:color="auto"/>
      </w:divBdr>
    </w:div>
    <w:div w:id="843858124">
      <w:bodyDiv w:val="1"/>
      <w:marLeft w:val="0"/>
      <w:marRight w:val="0"/>
      <w:marTop w:val="0"/>
      <w:marBottom w:val="0"/>
      <w:divBdr>
        <w:top w:val="none" w:sz="0" w:space="0" w:color="auto"/>
        <w:left w:val="none" w:sz="0" w:space="0" w:color="auto"/>
        <w:bottom w:val="none" w:sz="0" w:space="0" w:color="auto"/>
        <w:right w:val="none" w:sz="0" w:space="0" w:color="auto"/>
      </w:divBdr>
    </w:div>
    <w:div w:id="845747572">
      <w:bodyDiv w:val="1"/>
      <w:marLeft w:val="0"/>
      <w:marRight w:val="0"/>
      <w:marTop w:val="0"/>
      <w:marBottom w:val="0"/>
      <w:divBdr>
        <w:top w:val="none" w:sz="0" w:space="0" w:color="auto"/>
        <w:left w:val="none" w:sz="0" w:space="0" w:color="auto"/>
        <w:bottom w:val="none" w:sz="0" w:space="0" w:color="auto"/>
        <w:right w:val="none" w:sz="0" w:space="0" w:color="auto"/>
      </w:divBdr>
    </w:div>
    <w:div w:id="848645117">
      <w:bodyDiv w:val="1"/>
      <w:marLeft w:val="0"/>
      <w:marRight w:val="0"/>
      <w:marTop w:val="0"/>
      <w:marBottom w:val="0"/>
      <w:divBdr>
        <w:top w:val="none" w:sz="0" w:space="0" w:color="auto"/>
        <w:left w:val="none" w:sz="0" w:space="0" w:color="auto"/>
        <w:bottom w:val="none" w:sz="0" w:space="0" w:color="auto"/>
        <w:right w:val="none" w:sz="0" w:space="0" w:color="auto"/>
      </w:divBdr>
    </w:div>
    <w:div w:id="853105997">
      <w:bodyDiv w:val="1"/>
      <w:marLeft w:val="0"/>
      <w:marRight w:val="0"/>
      <w:marTop w:val="0"/>
      <w:marBottom w:val="0"/>
      <w:divBdr>
        <w:top w:val="none" w:sz="0" w:space="0" w:color="auto"/>
        <w:left w:val="none" w:sz="0" w:space="0" w:color="auto"/>
        <w:bottom w:val="none" w:sz="0" w:space="0" w:color="auto"/>
        <w:right w:val="none" w:sz="0" w:space="0" w:color="auto"/>
      </w:divBdr>
    </w:div>
    <w:div w:id="853612750">
      <w:bodyDiv w:val="1"/>
      <w:marLeft w:val="0"/>
      <w:marRight w:val="0"/>
      <w:marTop w:val="0"/>
      <w:marBottom w:val="0"/>
      <w:divBdr>
        <w:top w:val="none" w:sz="0" w:space="0" w:color="auto"/>
        <w:left w:val="none" w:sz="0" w:space="0" w:color="auto"/>
        <w:bottom w:val="none" w:sz="0" w:space="0" w:color="auto"/>
        <w:right w:val="none" w:sz="0" w:space="0" w:color="auto"/>
      </w:divBdr>
    </w:div>
    <w:div w:id="856042750">
      <w:bodyDiv w:val="1"/>
      <w:marLeft w:val="0"/>
      <w:marRight w:val="0"/>
      <w:marTop w:val="0"/>
      <w:marBottom w:val="0"/>
      <w:divBdr>
        <w:top w:val="none" w:sz="0" w:space="0" w:color="auto"/>
        <w:left w:val="none" w:sz="0" w:space="0" w:color="auto"/>
        <w:bottom w:val="none" w:sz="0" w:space="0" w:color="auto"/>
        <w:right w:val="none" w:sz="0" w:space="0" w:color="auto"/>
      </w:divBdr>
    </w:div>
    <w:div w:id="858860823">
      <w:bodyDiv w:val="1"/>
      <w:marLeft w:val="0"/>
      <w:marRight w:val="0"/>
      <w:marTop w:val="0"/>
      <w:marBottom w:val="0"/>
      <w:divBdr>
        <w:top w:val="none" w:sz="0" w:space="0" w:color="auto"/>
        <w:left w:val="none" w:sz="0" w:space="0" w:color="auto"/>
        <w:bottom w:val="none" w:sz="0" w:space="0" w:color="auto"/>
        <w:right w:val="none" w:sz="0" w:space="0" w:color="auto"/>
      </w:divBdr>
    </w:div>
    <w:div w:id="858930362">
      <w:bodyDiv w:val="1"/>
      <w:marLeft w:val="0"/>
      <w:marRight w:val="0"/>
      <w:marTop w:val="0"/>
      <w:marBottom w:val="0"/>
      <w:divBdr>
        <w:top w:val="none" w:sz="0" w:space="0" w:color="auto"/>
        <w:left w:val="none" w:sz="0" w:space="0" w:color="auto"/>
        <w:bottom w:val="none" w:sz="0" w:space="0" w:color="auto"/>
        <w:right w:val="none" w:sz="0" w:space="0" w:color="auto"/>
      </w:divBdr>
    </w:div>
    <w:div w:id="860777579">
      <w:bodyDiv w:val="1"/>
      <w:marLeft w:val="0"/>
      <w:marRight w:val="0"/>
      <w:marTop w:val="0"/>
      <w:marBottom w:val="0"/>
      <w:divBdr>
        <w:top w:val="none" w:sz="0" w:space="0" w:color="auto"/>
        <w:left w:val="none" w:sz="0" w:space="0" w:color="auto"/>
        <w:bottom w:val="none" w:sz="0" w:space="0" w:color="auto"/>
        <w:right w:val="none" w:sz="0" w:space="0" w:color="auto"/>
      </w:divBdr>
    </w:div>
    <w:div w:id="866912009">
      <w:bodyDiv w:val="1"/>
      <w:marLeft w:val="0"/>
      <w:marRight w:val="0"/>
      <w:marTop w:val="0"/>
      <w:marBottom w:val="0"/>
      <w:divBdr>
        <w:top w:val="none" w:sz="0" w:space="0" w:color="auto"/>
        <w:left w:val="none" w:sz="0" w:space="0" w:color="auto"/>
        <w:bottom w:val="none" w:sz="0" w:space="0" w:color="auto"/>
        <w:right w:val="none" w:sz="0" w:space="0" w:color="auto"/>
      </w:divBdr>
    </w:div>
    <w:div w:id="867330471">
      <w:bodyDiv w:val="1"/>
      <w:marLeft w:val="0"/>
      <w:marRight w:val="0"/>
      <w:marTop w:val="0"/>
      <w:marBottom w:val="0"/>
      <w:divBdr>
        <w:top w:val="none" w:sz="0" w:space="0" w:color="auto"/>
        <w:left w:val="none" w:sz="0" w:space="0" w:color="auto"/>
        <w:bottom w:val="none" w:sz="0" w:space="0" w:color="auto"/>
        <w:right w:val="none" w:sz="0" w:space="0" w:color="auto"/>
      </w:divBdr>
    </w:div>
    <w:div w:id="867522384">
      <w:bodyDiv w:val="1"/>
      <w:marLeft w:val="0"/>
      <w:marRight w:val="0"/>
      <w:marTop w:val="0"/>
      <w:marBottom w:val="0"/>
      <w:divBdr>
        <w:top w:val="none" w:sz="0" w:space="0" w:color="auto"/>
        <w:left w:val="none" w:sz="0" w:space="0" w:color="auto"/>
        <w:bottom w:val="none" w:sz="0" w:space="0" w:color="auto"/>
        <w:right w:val="none" w:sz="0" w:space="0" w:color="auto"/>
      </w:divBdr>
    </w:div>
    <w:div w:id="869607176">
      <w:bodyDiv w:val="1"/>
      <w:marLeft w:val="0"/>
      <w:marRight w:val="0"/>
      <w:marTop w:val="0"/>
      <w:marBottom w:val="0"/>
      <w:divBdr>
        <w:top w:val="none" w:sz="0" w:space="0" w:color="auto"/>
        <w:left w:val="none" w:sz="0" w:space="0" w:color="auto"/>
        <w:bottom w:val="none" w:sz="0" w:space="0" w:color="auto"/>
        <w:right w:val="none" w:sz="0" w:space="0" w:color="auto"/>
      </w:divBdr>
    </w:div>
    <w:div w:id="871310130">
      <w:bodyDiv w:val="1"/>
      <w:marLeft w:val="0"/>
      <w:marRight w:val="0"/>
      <w:marTop w:val="0"/>
      <w:marBottom w:val="0"/>
      <w:divBdr>
        <w:top w:val="none" w:sz="0" w:space="0" w:color="auto"/>
        <w:left w:val="none" w:sz="0" w:space="0" w:color="auto"/>
        <w:bottom w:val="none" w:sz="0" w:space="0" w:color="auto"/>
        <w:right w:val="none" w:sz="0" w:space="0" w:color="auto"/>
      </w:divBdr>
    </w:div>
    <w:div w:id="871502504">
      <w:bodyDiv w:val="1"/>
      <w:marLeft w:val="0"/>
      <w:marRight w:val="0"/>
      <w:marTop w:val="0"/>
      <w:marBottom w:val="0"/>
      <w:divBdr>
        <w:top w:val="none" w:sz="0" w:space="0" w:color="auto"/>
        <w:left w:val="none" w:sz="0" w:space="0" w:color="auto"/>
        <w:bottom w:val="none" w:sz="0" w:space="0" w:color="auto"/>
        <w:right w:val="none" w:sz="0" w:space="0" w:color="auto"/>
      </w:divBdr>
    </w:div>
    <w:div w:id="872495015">
      <w:bodyDiv w:val="1"/>
      <w:marLeft w:val="0"/>
      <w:marRight w:val="0"/>
      <w:marTop w:val="0"/>
      <w:marBottom w:val="0"/>
      <w:divBdr>
        <w:top w:val="none" w:sz="0" w:space="0" w:color="auto"/>
        <w:left w:val="none" w:sz="0" w:space="0" w:color="auto"/>
        <w:bottom w:val="none" w:sz="0" w:space="0" w:color="auto"/>
        <w:right w:val="none" w:sz="0" w:space="0" w:color="auto"/>
      </w:divBdr>
    </w:div>
    <w:div w:id="873352697">
      <w:bodyDiv w:val="1"/>
      <w:marLeft w:val="0"/>
      <w:marRight w:val="0"/>
      <w:marTop w:val="0"/>
      <w:marBottom w:val="0"/>
      <w:divBdr>
        <w:top w:val="none" w:sz="0" w:space="0" w:color="auto"/>
        <w:left w:val="none" w:sz="0" w:space="0" w:color="auto"/>
        <w:bottom w:val="none" w:sz="0" w:space="0" w:color="auto"/>
        <w:right w:val="none" w:sz="0" w:space="0" w:color="auto"/>
      </w:divBdr>
    </w:div>
    <w:div w:id="880822126">
      <w:bodyDiv w:val="1"/>
      <w:marLeft w:val="0"/>
      <w:marRight w:val="0"/>
      <w:marTop w:val="0"/>
      <w:marBottom w:val="0"/>
      <w:divBdr>
        <w:top w:val="none" w:sz="0" w:space="0" w:color="auto"/>
        <w:left w:val="none" w:sz="0" w:space="0" w:color="auto"/>
        <w:bottom w:val="none" w:sz="0" w:space="0" w:color="auto"/>
        <w:right w:val="none" w:sz="0" w:space="0" w:color="auto"/>
      </w:divBdr>
    </w:div>
    <w:div w:id="891037915">
      <w:bodyDiv w:val="1"/>
      <w:marLeft w:val="0"/>
      <w:marRight w:val="0"/>
      <w:marTop w:val="0"/>
      <w:marBottom w:val="0"/>
      <w:divBdr>
        <w:top w:val="none" w:sz="0" w:space="0" w:color="auto"/>
        <w:left w:val="none" w:sz="0" w:space="0" w:color="auto"/>
        <w:bottom w:val="none" w:sz="0" w:space="0" w:color="auto"/>
        <w:right w:val="none" w:sz="0" w:space="0" w:color="auto"/>
      </w:divBdr>
    </w:div>
    <w:div w:id="892739746">
      <w:bodyDiv w:val="1"/>
      <w:marLeft w:val="0"/>
      <w:marRight w:val="0"/>
      <w:marTop w:val="0"/>
      <w:marBottom w:val="0"/>
      <w:divBdr>
        <w:top w:val="none" w:sz="0" w:space="0" w:color="auto"/>
        <w:left w:val="none" w:sz="0" w:space="0" w:color="auto"/>
        <w:bottom w:val="none" w:sz="0" w:space="0" w:color="auto"/>
        <w:right w:val="none" w:sz="0" w:space="0" w:color="auto"/>
      </w:divBdr>
    </w:div>
    <w:div w:id="896236233">
      <w:bodyDiv w:val="1"/>
      <w:marLeft w:val="0"/>
      <w:marRight w:val="0"/>
      <w:marTop w:val="0"/>
      <w:marBottom w:val="0"/>
      <w:divBdr>
        <w:top w:val="none" w:sz="0" w:space="0" w:color="auto"/>
        <w:left w:val="none" w:sz="0" w:space="0" w:color="auto"/>
        <w:bottom w:val="none" w:sz="0" w:space="0" w:color="auto"/>
        <w:right w:val="none" w:sz="0" w:space="0" w:color="auto"/>
      </w:divBdr>
    </w:div>
    <w:div w:id="903443681">
      <w:bodyDiv w:val="1"/>
      <w:marLeft w:val="0"/>
      <w:marRight w:val="0"/>
      <w:marTop w:val="0"/>
      <w:marBottom w:val="0"/>
      <w:divBdr>
        <w:top w:val="none" w:sz="0" w:space="0" w:color="auto"/>
        <w:left w:val="none" w:sz="0" w:space="0" w:color="auto"/>
        <w:bottom w:val="none" w:sz="0" w:space="0" w:color="auto"/>
        <w:right w:val="none" w:sz="0" w:space="0" w:color="auto"/>
      </w:divBdr>
    </w:div>
    <w:div w:id="908463765">
      <w:bodyDiv w:val="1"/>
      <w:marLeft w:val="0"/>
      <w:marRight w:val="0"/>
      <w:marTop w:val="0"/>
      <w:marBottom w:val="0"/>
      <w:divBdr>
        <w:top w:val="none" w:sz="0" w:space="0" w:color="auto"/>
        <w:left w:val="none" w:sz="0" w:space="0" w:color="auto"/>
        <w:bottom w:val="none" w:sz="0" w:space="0" w:color="auto"/>
        <w:right w:val="none" w:sz="0" w:space="0" w:color="auto"/>
      </w:divBdr>
    </w:div>
    <w:div w:id="908732150">
      <w:bodyDiv w:val="1"/>
      <w:marLeft w:val="0"/>
      <w:marRight w:val="0"/>
      <w:marTop w:val="0"/>
      <w:marBottom w:val="0"/>
      <w:divBdr>
        <w:top w:val="none" w:sz="0" w:space="0" w:color="auto"/>
        <w:left w:val="none" w:sz="0" w:space="0" w:color="auto"/>
        <w:bottom w:val="none" w:sz="0" w:space="0" w:color="auto"/>
        <w:right w:val="none" w:sz="0" w:space="0" w:color="auto"/>
      </w:divBdr>
    </w:div>
    <w:div w:id="916016845">
      <w:bodyDiv w:val="1"/>
      <w:marLeft w:val="0"/>
      <w:marRight w:val="0"/>
      <w:marTop w:val="0"/>
      <w:marBottom w:val="0"/>
      <w:divBdr>
        <w:top w:val="none" w:sz="0" w:space="0" w:color="auto"/>
        <w:left w:val="none" w:sz="0" w:space="0" w:color="auto"/>
        <w:bottom w:val="none" w:sz="0" w:space="0" w:color="auto"/>
        <w:right w:val="none" w:sz="0" w:space="0" w:color="auto"/>
      </w:divBdr>
    </w:div>
    <w:div w:id="920725247">
      <w:bodyDiv w:val="1"/>
      <w:marLeft w:val="0"/>
      <w:marRight w:val="0"/>
      <w:marTop w:val="0"/>
      <w:marBottom w:val="0"/>
      <w:divBdr>
        <w:top w:val="none" w:sz="0" w:space="0" w:color="auto"/>
        <w:left w:val="none" w:sz="0" w:space="0" w:color="auto"/>
        <w:bottom w:val="none" w:sz="0" w:space="0" w:color="auto"/>
        <w:right w:val="none" w:sz="0" w:space="0" w:color="auto"/>
      </w:divBdr>
    </w:div>
    <w:div w:id="922183586">
      <w:bodyDiv w:val="1"/>
      <w:marLeft w:val="0"/>
      <w:marRight w:val="0"/>
      <w:marTop w:val="0"/>
      <w:marBottom w:val="0"/>
      <w:divBdr>
        <w:top w:val="none" w:sz="0" w:space="0" w:color="auto"/>
        <w:left w:val="none" w:sz="0" w:space="0" w:color="auto"/>
        <w:bottom w:val="none" w:sz="0" w:space="0" w:color="auto"/>
        <w:right w:val="none" w:sz="0" w:space="0" w:color="auto"/>
      </w:divBdr>
    </w:div>
    <w:div w:id="924647935">
      <w:bodyDiv w:val="1"/>
      <w:marLeft w:val="0"/>
      <w:marRight w:val="0"/>
      <w:marTop w:val="0"/>
      <w:marBottom w:val="0"/>
      <w:divBdr>
        <w:top w:val="none" w:sz="0" w:space="0" w:color="auto"/>
        <w:left w:val="none" w:sz="0" w:space="0" w:color="auto"/>
        <w:bottom w:val="none" w:sz="0" w:space="0" w:color="auto"/>
        <w:right w:val="none" w:sz="0" w:space="0" w:color="auto"/>
      </w:divBdr>
    </w:div>
    <w:div w:id="929974357">
      <w:bodyDiv w:val="1"/>
      <w:marLeft w:val="0"/>
      <w:marRight w:val="0"/>
      <w:marTop w:val="0"/>
      <w:marBottom w:val="0"/>
      <w:divBdr>
        <w:top w:val="none" w:sz="0" w:space="0" w:color="auto"/>
        <w:left w:val="none" w:sz="0" w:space="0" w:color="auto"/>
        <w:bottom w:val="none" w:sz="0" w:space="0" w:color="auto"/>
        <w:right w:val="none" w:sz="0" w:space="0" w:color="auto"/>
      </w:divBdr>
    </w:div>
    <w:div w:id="930354655">
      <w:bodyDiv w:val="1"/>
      <w:marLeft w:val="0"/>
      <w:marRight w:val="0"/>
      <w:marTop w:val="0"/>
      <w:marBottom w:val="0"/>
      <w:divBdr>
        <w:top w:val="none" w:sz="0" w:space="0" w:color="auto"/>
        <w:left w:val="none" w:sz="0" w:space="0" w:color="auto"/>
        <w:bottom w:val="none" w:sz="0" w:space="0" w:color="auto"/>
        <w:right w:val="none" w:sz="0" w:space="0" w:color="auto"/>
      </w:divBdr>
    </w:div>
    <w:div w:id="933707172">
      <w:bodyDiv w:val="1"/>
      <w:marLeft w:val="0"/>
      <w:marRight w:val="0"/>
      <w:marTop w:val="0"/>
      <w:marBottom w:val="0"/>
      <w:divBdr>
        <w:top w:val="none" w:sz="0" w:space="0" w:color="auto"/>
        <w:left w:val="none" w:sz="0" w:space="0" w:color="auto"/>
        <w:bottom w:val="none" w:sz="0" w:space="0" w:color="auto"/>
        <w:right w:val="none" w:sz="0" w:space="0" w:color="auto"/>
      </w:divBdr>
    </w:div>
    <w:div w:id="935597130">
      <w:bodyDiv w:val="1"/>
      <w:marLeft w:val="0"/>
      <w:marRight w:val="0"/>
      <w:marTop w:val="0"/>
      <w:marBottom w:val="0"/>
      <w:divBdr>
        <w:top w:val="none" w:sz="0" w:space="0" w:color="auto"/>
        <w:left w:val="none" w:sz="0" w:space="0" w:color="auto"/>
        <w:bottom w:val="none" w:sz="0" w:space="0" w:color="auto"/>
        <w:right w:val="none" w:sz="0" w:space="0" w:color="auto"/>
      </w:divBdr>
    </w:div>
    <w:div w:id="936059311">
      <w:bodyDiv w:val="1"/>
      <w:marLeft w:val="0"/>
      <w:marRight w:val="0"/>
      <w:marTop w:val="0"/>
      <w:marBottom w:val="0"/>
      <w:divBdr>
        <w:top w:val="none" w:sz="0" w:space="0" w:color="auto"/>
        <w:left w:val="none" w:sz="0" w:space="0" w:color="auto"/>
        <w:bottom w:val="none" w:sz="0" w:space="0" w:color="auto"/>
        <w:right w:val="none" w:sz="0" w:space="0" w:color="auto"/>
      </w:divBdr>
    </w:div>
    <w:div w:id="938758948">
      <w:bodyDiv w:val="1"/>
      <w:marLeft w:val="0"/>
      <w:marRight w:val="0"/>
      <w:marTop w:val="0"/>
      <w:marBottom w:val="0"/>
      <w:divBdr>
        <w:top w:val="none" w:sz="0" w:space="0" w:color="auto"/>
        <w:left w:val="none" w:sz="0" w:space="0" w:color="auto"/>
        <w:bottom w:val="none" w:sz="0" w:space="0" w:color="auto"/>
        <w:right w:val="none" w:sz="0" w:space="0" w:color="auto"/>
      </w:divBdr>
    </w:div>
    <w:div w:id="941456803">
      <w:bodyDiv w:val="1"/>
      <w:marLeft w:val="0"/>
      <w:marRight w:val="0"/>
      <w:marTop w:val="0"/>
      <w:marBottom w:val="0"/>
      <w:divBdr>
        <w:top w:val="none" w:sz="0" w:space="0" w:color="auto"/>
        <w:left w:val="none" w:sz="0" w:space="0" w:color="auto"/>
        <w:bottom w:val="none" w:sz="0" w:space="0" w:color="auto"/>
        <w:right w:val="none" w:sz="0" w:space="0" w:color="auto"/>
      </w:divBdr>
    </w:div>
    <w:div w:id="945236017">
      <w:bodyDiv w:val="1"/>
      <w:marLeft w:val="0"/>
      <w:marRight w:val="0"/>
      <w:marTop w:val="0"/>
      <w:marBottom w:val="0"/>
      <w:divBdr>
        <w:top w:val="none" w:sz="0" w:space="0" w:color="auto"/>
        <w:left w:val="none" w:sz="0" w:space="0" w:color="auto"/>
        <w:bottom w:val="none" w:sz="0" w:space="0" w:color="auto"/>
        <w:right w:val="none" w:sz="0" w:space="0" w:color="auto"/>
      </w:divBdr>
    </w:div>
    <w:div w:id="945311161">
      <w:bodyDiv w:val="1"/>
      <w:marLeft w:val="0"/>
      <w:marRight w:val="0"/>
      <w:marTop w:val="0"/>
      <w:marBottom w:val="0"/>
      <w:divBdr>
        <w:top w:val="none" w:sz="0" w:space="0" w:color="auto"/>
        <w:left w:val="none" w:sz="0" w:space="0" w:color="auto"/>
        <w:bottom w:val="none" w:sz="0" w:space="0" w:color="auto"/>
        <w:right w:val="none" w:sz="0" w:space="0" w:color="auto"/>
      </w:divBdr>
    </w:div>
    <w:div w:id="947203025">
      <w:bodyDiv w:val="1"/>
      <w:marLeft w:val="0"/>
      <w:marRight w:val="0"/>
      <w:marTop w:val="0"/>
      <w:marBottom w:val="0"/>
      <w:divBdr>
        <w:top w:val="none" w:sz="0" w:space="0" w:color="auto"/>
        <w:left w:val="none" w:sz="0" w:space="0" w:color="auto"/>
        <w:bottom w:val="none" w:sz="0" w:space="0" w:color="auto"/>
        <w:right w:val="none" w:sz="0" w:space="0" w:color="auto"/>
      </w:divBdr>
    </w:div>
    <w:div w:id="952706798">
      <w:bodyDiv w:val="1"/>
      <w:marLeft w:val="0"/>
      <w:marRight w:val="0"/>
      <w:marTop w:val="0"/>
      <w:marBottom w:val="0"/>
      <w:divBdr>
        <w:top w:val="none" w:sz="0" w:space="0" w:color="auto"/>
        <w:left w:val="none" w:sz="0" w:space="0" w:color="auto"/>
        <w:bottom w:val="none" w:sz="0" w:space="0" w:color="auto"/>
        <w:right w:val="none" w:sz="0" w:space="0" w:color="auto"/>
      </w:divBdr>
    </w:div>
    <w:div w:id="958797149">
      <w:bodyDiv w:val="1"/>
      <w:marLeft w:val="0"/>
      <w:marRight w:val="0"/>
      <w:marTop w:val="0"/>
      <w:marBottom w:val="0"/>
      <w:divBdr>
        <w:top w:val="none" w:sz="0" w:space="0" w:color="auto"/>
        <w:left w:val="none" w:sz="0" w:space="0" w:color="auto"/>
        <w:bottom w:val="none" w:sz="0" w:space="0" w:color="auto"/>
        <w:right w:val="none" w:sz="0" w:space="0" w:color="auto"/>
      </w:divBdr>
    </w:div>
    <w:div w:id="959261593">
      <w:bodyDiv w:val="1"/>
      <w:marLeft w:val="0"/>
      <w:marRight w:val="0"/>
      <w:marTop w:val="0"/>
      <w:marBottom w:val="0"/>
      <w:divBdr>
        <w:top w:val="none" w:sz="0" w:space="0" w:color="auto"/>
        <w:left w:val="none" w:sz="0" w:space="0" w:color="auto"/>
        <w:bottom w:val="none" w:sz="0" w:space="0" w:color="auto"/>
        <w:right w:val="none" w:sz="0" w:space="0" w:color="auto"/>
      </w:divBdr>
    </w:div>
    <w:div w:id="966815605">
      <w:bodyDiv w:val="1"/>
      <w:marLeft w:val="0"/>
      <w:marRight w:val="0"/>
      <w:marTop w:val="0"/>
      <w:marBottom w:val="0"/>
      <w:divBdr>
        <w:top w:val="none" w:sz="0" w:space="0" w:color="auto"/>
        <w:left w:val="none" w:sz="0" w:space="0" w:color="auto"/>
        <w:bottom w:val="none" w:sz="0" w:space="0" w:color="auto"/>
        <w:right w:val="none" w:sz="0" w:space="0" w:color="auto"/>
      </w:divBdr>
    </w:div>
    <w:div w:id="969363436">
      <w:bodyDiv w:val="1"/>
      <w:marLeft w:val="0"/>
      <w:marRight w:val="0"/>
      <w:marTop w:val="0"/>
      <w:marBottom w:val="0"/>
      <w:divBdr>
        <w:top w:val="none" w:sz="0" w:space="0" w:color="auto"/>
        <w:left w:val="none" w:sz="0" w:space="0" w:color="auto"/>
        <w:bottom w:val="none" w:sz="0" w:space="0" w:color="auto"/>
        <w:right w:val="none" w:sz="0" w:space="0" w:color="auto"/>
      </w:divBdr>
    </w:div>
    <w:div w:id="971710845">
      <w:bodyDiv w:val="1"/>
      <w:marLeft w:val="0"/>
      <w:marRight w:val="0"/>
      <w:marTop w:val="0"/>
      <w:marBottom w:val="0"/>
      <w:divBdr>
        <w:top w:val="none" w:sz="0" w:space="0" w:color="auto"/>
        <w:left w:val="none" w:sz="0" w:space="0" w:color="auto"/>
        <w:bottom w:val="none" w:sz="0" w:space="0" w:color="auto"/>
        <w:right w:val="none" w:sz="0" w:space="0" w:color="auto"/>
      </w:divBdr>
    </w:div>
    <w:div w:id="973028465">
      <w:bodyDiv w:val="1"/>
      <w:marLeft w:val="0"/>
      <w:marRight w:val="0"/>
      <w:marTop w:val="0"/>
      <w:marBottom w:val="0"/>
      <w:divBdr>
        <w:top w:val="none" w:sz="0" w:space="0" w:color="auto"/>
        <w:left w:val="none" w:sz="0" w:space="0" w:color="auto"/>
        <w:bottom w:val="none" w:sz="0" w:space="0" w:color="auto"/>
        <w:right w:val="none" w:sz="0" w:space="0" w:color="auto"/>
      </w:divBdr>
    </w:div>
    <w:div w:id="973413074">
      <w:bodyDiv w:val="1"/>
      <w:marLeft w:val="0"/>
      <w:marRight w:val="0"/>
      <w:marTop w:val="0"/>
      <w:marBottom w:val="0"/>
      <w:divBdr>
        <w:top w:val="none" w:sz="0" w:space="0" w:color="auto"/>
        <w:left w:val="none" w:sz="0" w:space="0" w:color="auto"/>
        <w:bottom w:val="none" w:sz="0" w:space="0" w:color="auto"/>
        <w:right w:val="none" w:sz="0" w:space="0" w:color="auto"/>
      </w:divBdr>
    </w:div>
    <w:div w:id="975911682">
      <w:bodyDiv w:val="1"/>
      <w:marLeft w:val="0"/>
      <w:marRight w:val="0"/>
      <w:marTop w:val="0"/>
      <w:marBottom w:val="0"/>
      <w:divBdr>
        <w:top w:val="none" w:sz="0" w:space="0" w:color="auto"/>
        <w:left w:val="none" w:sz="0" w:space="0" w:color="auto"/>
        <w:bottom w:val="none" w:sz="0" w:space="0" w:color="auto"/>
        <w:right w:val="none" w:sz="0" w:space="0" w:color="auto"/>
      </w:divBdr>
    </w:div>
    <w:div w:id="984429624">
      <w:bodyDiv w:val="1"/>
      <w:marLeft w:val="0"/>
      <w:marRight w:val="0"/>
      <w:marTop w:val="0"/>
      <w:marBottom w:val="0"/>
      <w:divBdr>
        <w:top w:val="none" w:sz="0" w:space="0" w:color="auto"/>
        <w:left w:val="none" w:sz="0" w:space="0" w:color="auto"/>
        <w:bottom w:val="none" w:sz="0" w:space="0" w:color="auto"/>
        <w:right w:val="none" w:sz="0" w:space="0" w:color="auto"/>
      </w:divBdr>
    </w:div>
    <w:div w:id="987708095">
      <w:bodyDiv w:val="1"/>
      <w:marLeft w:val="0"/>
      <w:marRight w:val="0"/>
      <w:marTop w:val="0"/>
      <w:marBottom w:val="0"/>
      <w:divBdr>
        <w:top w:val="none" w:sz="0" w:space="0" w:color="auto"/>
        <w:left w:val="none" w:sz="0" w:space="0" w:color="auto"/>
        <w:bottom w:val="none" w:sz="0" w:space="0" w:color="auto"/>
        <w:right w:val="none" w:sz="0" w:space="0" w:color="auto"/>
      </w:divBdr>
    </w:div>
    <w:div w:id="989600356">
      <w:bodyDiv w:val="1"/>
      <w:marLeft w:val="0"/>
      <w:marRight w:val="0"/>
      <w:marTop w:val="0"/>
      <w:marBottom w:val="0"/>
      <w:divBdr>
        <w:top w:val="none" w:sz="0" w:space="0" w:color="auto"/>
        <w:left w:val="none" w:sz="0" w:space="0" w:color="auto"/>
        <w:bottom w:val="none" w:sz="0" w:space="0" w:color="auto"/>
        <w:right w:val="none" w:sz="0" w:space="0" w:color="auto"/>
      </w:divBdr>
    </w:div>
    <w:div w:id="993142637">
      <w:bodyDiv w:val="1"/>
      <w:marLeft w:val="0"/>
      <w:marRight w:val="0"/>
      <w:marTop w:val="0"/>
      <w:marBottom w:val="0"/>
      <w:divBdr>
        <w:top w:val="none" w:sz="0" w:space="0" w:color="auto"/>
        <w:left w:val="none" w:sz="0" w:space="0" w:color="auto"/>
        <w:bottom w:val="none" w:sz="0" w:space="0" w:color="auto"/>
        <w:right w:val="none" w:sz="0" w:space="0" w:color="auto"/>
      </w:divBdr>
    </w:div>
    <w:div w:id="994334015">
      <w:bodyDiv w:val="1"/>
      <w:marLeft w:val="0"/>
      <w:marRight w:val="0"/>
      <w:marTop w:val="0"/>
      <w:marBottom w:val="0"/>
      <w:divBdr>
        <w:top w:val="none" w:sz="0" w:space="0" w:color="auto"/>
        <w:left w:val="none" w:sz="0" w:space="0" w:color="auto"/>
        <w:bottom w:val="none" w:sz="0" w:space="0" w:color="auto"/>
        <w:right w:val="none" w:sz="0" w:space="0" w:color="auto"/>
      </w:divBdr>
    </w:div>
    <w:div w:id="998776919">
      <w:bodyDiv w:val="1"/>
      <w:marLeft w:val="0"/>
      <w:marRight w:val="0"/>
      <w:marTop w:val="0"/>
      <w:marBottom w:val="0"/>
      <w:divBdr>
        <w:top w:val="none" w:sz="0" w:space="0" w:color="auto"/>
        <w:left w:val="none" w:sz="0" w:space="0" w:color="auto"/>
        <w:bottom w:val="none" w:sz="0" w:space="0" w:color="auto"/>
        <w:right w:val="none" w:sz="0" w:space="0" w:color="auto"/>
      </w:divBdr>
    </w:div>
    <w:div w:id="1000036645">
      <w:bodyDiv w:val="1"/>
      <w:marLeft w:val="0"/>
      <w:marRight w:val="0"/>
      <w:marTop w:val="0"/>
      <w:marBottom w:val="0"/>
      <w:divBdr>
        <w:top w:val="none" w:sz="0" w:space="0" w:color="auto"/>
        <w:left w:val="none" w:sz="0" w:space="0" w:color="auto"/>
        <w:bottom w:val="none" w:sz="0" w:space="0" w:color="auto"/>
        <w:right w:val="none" w:sz="0" w:space="0" w:color="auto"/>
      </w:divBdr>
    </w:div>
    <w:div w:id="1007950436">
      <w:bodyDiv w:val="1"/>
      <w:marLeft w:val="0"/>
      <w:marRight w:val="0"/>
      <w:marTop w:val="0"/>
      <w:marBottom w:val="0"/>
      <w:divBdr>
        <w:top w:val="none" w:sz="0" w:space="0" w:color="auto"/>
        <w:left w:val="none" w:sz="0" w:space="0" w:color="auto"/>
        <w:bottom w:val="none" w:sz="0" w:space="0" w:color="auto"/>
        <w:right w:val="none" w:sz="0" w:space="0" w:color="auto"/>
      </w:divBdr>
    </w:div>
    <w:div w:id="1011225371">
      <w:bodyDiv w:val="1"/>
      <w:marLeft w:val="0"/>
      <w:marRight w:val="0"/>
      <w:marTop w:val="0"/>
      <w:marBottom w:val="0"/>
      <w:divBdr>
        <w:top w:val="none" w:sz="0" w:space="0" w:color="auto"/>
        <w:left w:val="none" w:sz="0" w:space="0" w:color="auto"/>
        <w:bottom w:val="none" w:sz="0" w:space="0" w:color="auto"/>
        <w:right w:val="none" w:sz="0" w:space="0" w:color="auto"/>
      </w:divBdr>
    </w:div>
    <w:div w:id="1012688259">
      <w:bodyDiv w:val="1"/>
      <w:marLeft w:val="0"/>
      <w:marRight w:val="0"/>
      <w:marTop w:val="0"/>
      <w:marBottom w:val="0"/>
      <w:divBdr>
        <w:top w:val="none" w:sz="0" w:space="0" w:color="auto"/>
        <w:left w:val="none" w:sz="0" w:space="0" w:color="auto"/>
        <w:bottom w:val="none" w:sz="0" w:space="0" w:color="auto"/>
        <w:right w:val="none" w:sz="0" w:space="0" w:color="auto"/>
      </w:divBdr>
    </w:div>
    <w:div w:id="1013146145">
      <w:bodyDiv w:val="1"/>
      <w:marLeft w:val="0"/>
      <w:marRight w:val="0"/>
      <w:marTop w:val="0"/>
      <w:marBottom w:val="0"/>
      <w:divBdr>
        <w:top w:val="none" w:sz="0" w:space="0" w:color="auto"/>
        <w:left w:val="none" w:sz="0" w:space="0" w:color="auto"/>
        <w:bottom w:val="none" w:sz="0" w:space="0" w:color="auto"/>
        <w:right w:val="none" w:sz="0" w:space="0" w:color="auto"/>
      </w:divBdr>
    </w:div>
    <w:div w:id="1013730299">
      <w:bodyDiv w:val="1"/>
      <w:marLeft w:val="0"/>
      <w:marRight w:val="0"/>
      <w:marTop w:val="0"/>
      <w:marBottom w:val="0"/>
      <w:divBdr>
        <w:top w:val="none" w:sz="0" w:space="0" w:color="auto"/>
        <w:left w:val="none" w:sz="0" w:space="0" w:color="auto"/>
        <w:bottom w:val="none" w:sz="0" w:space="0" w:color="auto"/>
        <w:right w:val="none" w:sz="0" w:space="0" w:color="auto"/>
      </w:divBdr>
    </w:div>
    <w:div w:id="1019087188">
      <w:bodyDiv w:val="1"/>
      <w:marLeft w:val="0"/>
      <w:marRight w:val="0"/>
      <w:marTop w:val="0"/>
      <w:marBottom w:val="0"/>
      <w:divBdr>
        <w:top w:val="none" w:sz="0" w:space="0" w:color="auto"/>
        <w:left w:val="none" w:sz="0" w:space="0" w:color="auto"/>
        <w:bottom w:val="none" w:sz="0" w:space="0" w:color="auto"/>
        <w:right w:val="none" w:sz="0" w:space="0" w:color="auto"/>
      </w:divBdr>
    </w:div>
    <w:div w:id="1019889000">
      <w:bodyDiv w:val="1"/>
      <w:marLeft w:val="0"/>
      <w:marRight w:val="0"/>
      <w:marTop w:val="0"/>
      <w:marBottom w:val="0"/>
      <w:divBdr>
        <w:top w:val="none" w:sz="0" w:space="0" w:color="auto"/>
        <w:left w:val="none" w:sz="0" w:space="0" w:color="auto"/>
        <w:bottom w:val="none" w:sz="0" w:space="0" w:color="auto"/>
        <w:right w:val="none" w:sz="0" w:space="0" w:color="auto"/>
      </w:divBdr>
    </w:div>
    <w:div w:id="1020014330">
      <w:bodyDiv w:val="1"/>
      <w:marLeft w:val="0"/>
      <w:marRight w:val="0"/>
      <w:marTop w:val="0"/>
      <w:marBottom w:val="0"/>
      <w:divBdr>
        <w:top w:val="none" w:sz="0" w:space="0" w:color="auto"/>
        <w:left w:val="none" w:sz="0" w:space="0" w:color="auto"/>
        <w:bottom w:val="none" w:sz="0" w:space="0" w:color="auto"/>
        <w:right w:val="none" w:sz="0" w:space="0" w:color="auto"/>
      </w:divBdr>
    </w:div>
    <w:div w:id="1023046251">
      <w:bodyDiv w:val="1"/>
      <w:marLeft w:val="0"/>
      <w:marRight w:val="0"/>
      <w:marTop w:val="0"/>
      <w:marBottom w:val="0"/>
      <w:divBdr>
        <w:top w:val="none" w:sz="0" w:space="0" w:color="auto"/>
        <w:left w:val="none" w:sz="0" w:space="0" w:color="auto"/>
        <w:bottom w:val="none" w:sz="0" w:space="0" w:color="auto"/>
        <w:right w:val="none" w:sz="0" w:space="0" w:color="auto"/>
      </w:divBdr>
    </w:div>
    <w:div w:id="1027102213">
      <w:bodyDiv w:val="1"/>
      <w:marLeft w:val="0"/>
      <w:marRight w:val="0"/>
      <w:marTop w:val="0"/>
      <w:marBottom w:val="0"/>
      <w:divBdr>
        <w:top w:val="none" w:sz="0" w:space="0" w:color="auto"/>
        <w:left w:val="none" w:sz="0" w:space="0" w:color="auto"/>
        <w:bottom w:val="none" w:sz="0" w:space="0" w:color="auto"/>
        <w:right w:val="none" w:sz="0" w:space="0" w:color="auto"/>
      </w:divBdr>
    </w:div>
    <w:div w:id="1027944308">
      <w:bodyDiv w:val="1"/>
      <w:marLeft w:val="0"/>
      <w:marRight w:val="0"/>
      <w:marTop w:val="0"/>
      <w:marBottom w:val="0"/>
      <w:divBdr>
        <w:top w:val="none" w:sz="0" w:space="0" w:color="auto"/>
        <w:left w:val="none" w:sz="0" w:space="0" w:color="auto"/>
        <w:bottom w:val="none" w:sz="0" w:space="0" w:color="auto"/>
        <w:right w:val="none" w:sz="0" w:space="0" w:color="auto"/>
      </w:divBdr>
    </w:div>
    <w:div w:id="1029180069">
      <w:bodyDiv w:val="1"/>
      <w:marLeft w:val="0"/>
      <w:marRight w:val="0"/>
      <w:marTop w:val="0"/>
      <w:marBottom w:val="0"/>
      <w:divBdr>
        <w:top w:val="none" w:sz="0" w:space="0" w:color="auto"/>
        <w:left w:val="none" w:sz="0" w:space="0" w:color="auto"/>
        <w:bottom w:val="none" w:sz="0" w:space="0" w:color="auto"/>
        <w:right w:val="none" w:sz="0" w:space="0" w:color="auto"/>
      </w:divBdr>
    </w:div>
    <w:div w:id="1030766007">
      <w:bodyDiv w:val="1"/>
      <w:marLeft w:val="0"/>
      <w:marRight w:val="0"/>
      <w:marTop w:val="0"/>
      <w:marBottom w:val="0"/>
      <w:divBdr>
        <w:top w:val="none" w:sz="0" w:space="0" w:color="auto"/>
        <w:left w:val="none" w:sz="0" w:space="0" w:color="auto"/>
        <w:bottom w:val="none" w:sz="0" w:space="0" w:color="auto"/>
        <w:right w:val="none" w:sz="0" w:space="0" w:color="auto"/>
      </w:divBdr>
    </w:div>
    <w:div w:id="1033268377">
      <w:bodyDiv w:val="1"/>
      <w:marLeft w:val="0"/>
      <w:marRight w:val="0"/>
      <w:marTop w:val="0"/>
      <w:marBottom w:val="0"/>
      <w:divBdr>
        <w:top w:val="none" w:sz="0" w:space="0" w:color="auto"/>
        <w:left w:val="none" w:sz="0" w:space="0" w:color="auto"/>
        <w:bottom w:val="none" w:sz="0" w:space="0" w:color="auto"/>
        <w:right w:val="none" w:sz="0" w:space="0" w:color="auto"/>
      </w:divBdr>
    </w:div>
    <w:div w:id="1033313388">
      <w:bodyDiv w:val="1"/>
      <w:marLeft w:val="0"/>
      <w:marRight w:val="0"/>
      <w:marTop w:val="0"/>
      <w:marBottom w:val="0"/>
      <w:divBdr>
        <w:top w:val="none" w:sz="0" w:space="0" w:color="auto"/>
        <w:left w:val="none" w:sz="0" w:space="0" w:color="auto"/>
        <w:bottom w:val="none" w:sz="0" w:space="0" w:color="auto"/>
        <w:right w:val="none" w:sz="0" w:space="0" w:color="auto"/>
      </w:divBdr>
    </w:div>
    <w:div w:id="1038241629">
      <w:bodyDiv w:val="1"/>
      <w:marLeft w:val="0"/>
      <w:marRight w:val="0"/>
      <w:marTop w:val="0"/>
      <w:marBottom w:val="0"/>
      <w:divBdr>
        <w:top w:val="none" w:sz="0" w:space="0" w:color="auto"/>
        <w:left w:val="none" w:sz="0" w:space="0" w:color="auto"/>
        <w:bottom w:val="none" w:sz="0" w:space="0" w:color="auto"/>
        <w:right w:val="none" w:sz="0" w:space="0" w:color="auto"/>
      </w:divBdr>
    </w:div>
    <w:div w:id="1038630420">
      <w:bodyDiv w:val="1"/>
      <w:marLeft w:val="0"/>
      <w:marRight w:val="0"/>
      <w:marTop w:val="0"/>
      <w:marBottom w:val="0"/>
      <w:divBdr>
        <w:top w:val="none" w:sz="0" w:space="0" w:color="auto"/>
        <w:left w:val="none" w:sz="0" w:space="0" w:color="auto"/>
        <w:bottom w:val="none" w:sz="0" w:space="0" w:color="auto"/>
        <w:right w:val="none" w:sz="0" w:space="0" w:color="auto"/>
      </w:divBdr>
    </w:div>
    <w:div w:id="1042436149">
      <w:bodyDiv w:val="1"/>
      <w:marLeft w:val="0"/>
      <w:marRight w:val="0"/>
      <w:marTop w:val="0"/>
      <w:marBottom w:val="0"/>
      <w:divBdr>
        <w:top w:val="none" w:sz="0" w:space="0" w:color="auto"/>
        <w:left w:val="none" w:sz="0" w:space="0" w:color="auto"/>
        <w:bottom w:val="none" w:sz="0" w:space="0" w:color="auto"/>
        <w:right w:val="none" w:sz="0" w:space="0" w:color="auto"/>
      </w:divBdr>
    </w:div>
    <w:div w:id="1042943106">
      <w:bodyDiv w:val="1"/>
      <w:marLeft w:val="0"/>
      <w:marRight w:val="0"/>
      <w:marTop w:val="0"/>
      <w:marBottom w:val="0"/>
      <w:divBdr>
        <w:top w:val="none" w:sz="0" w:space="0" w:color="auto"/>
        <w:left w:val="none" w:sz="0" w:space="0" w:color="auto"/>
        <w:bottom w:val="none" w:sz="0" w:space="0" w:color="auto"/>
        <w:right w:val="none" w:sz="0" w:space="0" w:color="auto"/>
      </w:divBdr>
    </w:div>
    <w:div w:id="1043793641">
      <w:bodyDiv w:val="1"/>
      <w:marLeft w:val="0"/>
      <w:marRight w:val="0"/>
      <w:marTop w:val="0"/>
      <w:marBottom w:val="0"/>
      <w:divBdr>
        <w:top w:val="none" w:sz="0" w:space="0" w:color="auto"/>
        <w:left w:val="none" w:sz="0" w:space="0" w:color="auto"/>
        <w:bottom w:val="none" w:sz="0" w:space="0" w:color="auto"/>
        <w:right w:val="none" w:sz="0" w:space="0" w:color="auto"/>
      </w:divBdr>
    </w:div>
    <w:div w:id="1046024242">
      <w:bodyDiv w:val="1"/>
      <w:marLeft w:val="0"/>
      <w:marRight w:val="0"/>
      <w:marTop w:val="0"/>
      <w:marBottom w:val="0"/>
      <w:divBdr>
        <w:top w:val="none" w:sz="0" w:space="0" w:color="auto"/>
        <w:left w:val="none" w:sz="0" w:space="0" w:color="auto"/>
        <w:bottom w:val="none" w:sz="0" w:space="0" w:color="auto"/>
        <w:right w:val="none" w:sz="0" w:space="0" w:color="auto"/>
      </w:divBdr>
    </w:div>
    <w:div w:id="1048803187">
      <w:bodyDiv w:val="1"/>
      <w:marLeft w:val="0"/>
      <w:marRight w:val="0"/>
      <w:marTop w:val="0"/>
      <w:marBottom w:val="0"/>
      <w:divBdr>
        <w:top w:val="none" w:sz="0" w:space="0" w:color="auto"/>
        <w:left w:val="none" w:sz="0" w:space="0" w:color="auto"/>
        <w:bottom w:val="none" w:sz="0" w:space="0" w:color="auto"/>
        <w:right w:val="none" w:sz="0" w:space="0" w:color="auto"/>
      </w:divBdr>
    </w:div>
    <w:div w:id="1052853091">
      <w:bodyDiv w:val="1"/>
      <w:marLeft w:val="0"/>
      <w:marRight w:val="0"/>
      <w:marTop w:val="0"/>
      <w:marBottom w:val="0"/>
      <w:divBdr>
        <w:top w:val="none" w:sz="0" w:space="0" w:color="auto"/>
        <w:left w:val="none" w:sz="0" w:space="0" w:color="auto"/>
        <w:bottom w:val="none" w:sz="0" w:space="0" w:color="auto"/>
        <w:right w:val="none" w:sz="0" w:space="0" w:color="auto"/>
      </w:divBdr>
      <w:divsChild>
        <w:div w:id="799497339">
          <w:marLeft w:val="0"/>
          <w:marRight w:val="0"/>
          <w:marTop w:val="0"/>
          <w:marBottom w:val="0"/>
          <w:divBdr>
            <w:top w:val="none" w:sz="0" w:space="0" w:color="auto"/>
            <w:left w:val="none" w:sz="0" w:space="0" w:color="auto"/>
            <w:bottom w:val="none" w:sz="0" w:space="0" w:color="auto"/>
            <w:right w:val="none" w:sz="0" w:space="0" w:color="auto"/>
          </w:divBdr>
          <w:divsChild>
            <w:div w:id="171648764">
              <w:marLeft w:val="0"/>
              <w:marRight w:val="0"/>
              <w:marTop w:val="0"/>
              <w:marBottom w:val="0"/>
              <w:divBdr>
                <w:top w:val="none" w:sz="0" w:space="0" w:color="auto"/>
                <w:left w:val="none" w:sz="0" w:space="0" w:color="auto"/>
                <w:bottom w:val="none" w:sz="0" w:space="0" w:color="auto"/>
                <w:right w:val="none" w:sz="0" w:space="0" w:color="auto"/>
              </w:divBdr>
              <w:divsChild>
                <w:div w:id="1659963800">
                  <w:marLeft w:val="0"/>
                  <w:marRight w:val="-105"/>
                  <w:marTop w:val="0"/>
                  <w:marBottom w:val="0"/>
                  <w:divBdr>
                    <w:top w:val="none" w:sz="0" w:space="0" w:color="auto"/>
                    <w:left w:val="none" w:sz="0" w:space="0" w:color="auto"/>
                    <w:bottom w:val="none" w:sz="0" w:space="0" w:color="auto"/>
                    <w:right w:val="none" w:sz="0" w:space="0" w:color="auto"/>
                  </w:divBdr>
                  <w:divsChild>
                    <w:div w:id="2082482411">
                      <w:marLeft w:val="0"/>
                      <w:marRight w:val="0"/>
                      <w:marTop w:val="0"/>
                      <w:marBottom w:val="420"/>
                      <w:divBdr>
                        <w:top w:val="none" w:sz="0" w:space="0" w:color="auto"/>
                        <w:left w:val="none" w:sz="0" w:space="0" w:color="auto"/>
                        <w:bottom w:val="none" w:sz="0" w:space="0" w:color="auto"/>
                        <w:right w:val="none" w:sz="0" w:space="0" w:color="auto"/>
                      </w:divBdr>
                      <w:divsChild>
                        <w:div w:id="2122793948">
                          <w:marLeft w:val="225"/>
                          <w:marRight w:val="225"/>
                          <w:marTop w:val="0"/>
                          <w:marBottom w:val="165"/>
                          <w:divBdr>
                            <w:top w:val="none" w:sz="0" w:space="0" w:color="auto"/>
                            <w:left w:val="none" w:sz="0" w:space="0" w:color="auto"/>
                            <w:bottom w:val="none" w:sz="0" w:space="0" w:color="auto"/>
                            <w:right w:val="none" w:sz="0" w:space="0" w:color="auto"/>
                          </w:divBdr>
                          <w:divsChild>
                            <w:div w:id="673803355">
                              <w:marLeft w:val="0"/>
                              <w:marRight w:val="165"/>
                              <w:marTop w:val="0"/>
                              <w:marBottom w:val="0"/>
                              <w:divBdr>
                                <w:top w:val="none" w:sz="0" w:space="0" w:color="auto"/>
                                <w:left w:val="none" w:sz="0" w:space="0" w:color="auto"/>
                                <w:bottom w:val="none" w:sz="0" w:space="0" w:color="auto"/>
                                <w:right w:val="none" w:sz="0" w:space="0" w:color="auto"/>
                              </w:divBdr>
                              <w:divsChild>
                                <w:div w:id="1847666288">
                                  <w:marLeft w:val="0"/>
                                  <w:marRight w:val="0"/>
                                  <w:marTop w:val="0"/>
                                  <w:marBottom w:val="0"/>
                                  <w:divBdr>
                                    <w:top w:val="none" w:sz="0" w:space="0" w:color="auto"/>
                                    <w:left w:val="none" w:sz="0" w:space="0" w:color="auto"/>
                                    <w:bottom w:val="none" w:sz="0" w:space="0" w:color="auto"/>
                                    <w:right w:val="none" w:sz="0" w:space="0" w:color="auto"/>
                                  </w:divBdr>
                                  <w:divsChild>
                                    <w:div w:id="1447777068">
                                      <w:marLeft w:val="0"/>
                                      <w:marRight w:val="0"/>
                                      <w:marTop w:val="0"/>
                                      <w:marBottom w:val="0"/>
                                      <w:divBdr>
                                        <w:top w:val="none" w:sz="0" w:space="0" w:color="auto"/>
                                        <w:left w:val="none" w:sz="0" w:space="0" w:color="auto"/>
                                        <w:bottom w:val="none" w:sz="0" w:space="0" w:color="auto"/>
                                        <w:right w:val="none" w:sz="0" w:space="0" w:color="auto"/>
                                      </w:divBdr>
                                      <w:divsChild>
                                        <w:div w:id="1083532611">
                                          <w:marLeft w:val="0"/>
                                          <w:marRight w:val="0"/>
                                          <w:marTop w:val="0"/>
                                          <w:marBottom w:val="60"/>
                                          <w:divBdr>
                                            <w:top w:val="none" w:sz="0" w:space="0" w:color="auto"/>
                                            <w:left w:val="none" w:sz="0" w:space="0" w:color="auto"/>
                                            <w:bottom w:val="none" w:sz="0" w:space="0" w:color="auto"/>
                                            <w:right w:val="none" w:sz="0" w:space="0" w:color="auto"/>
                                          </w:divBdr>
                                          <w:divsChild>
                                            <w:div w:id="1865897549">
                                              <w:marLeft w:val="0"/>
                                              <w:marRight w:val="0"/>
                                              <w:marTop w:val="0"/>
                                              <w:marBottom w:val="0"/>
                                              <w:divBdr>
                                                <w:top w:val="none" w:sz="0" w:space="0" w:color="auto"/>
                                                <w:left w:val="none" w:sz="0" w:space="0" w:color="auto"/>
                                                <w:bottom w:val="none" w:sz="0" w:space="0" w:color="auto"/>
                                                <w:right w:val="none" w:sz="0" w:space="0" w:color="auto"/>
                                              </w:divBdr>
                                            </w:div>
                                            <w:div w:id="168447727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54616917">
      <w:bodyDiv w:val="1"/>
      <w:marLeft w:val="0"/>
      <w:marRight w:val="0"/>
      <w:marTop w:val="0"/>
      <w:marBottom w:val="0"/>
      <w:divBdr>
        <w:top w:val="none" w:sz="0" w:space="0" w:color="auto"/>
        <w:left w:val="none" w:sz="0" w:space="0" w:color="auto"/>
        <w:bottom w:val="none" w:sz="0" w:space="0" w:color="auto"/>
        <w:right w:val="none" w:sz="0" w:space="0" w:color="auto"/>
      </w:divBdr>
    </w:div>
    <w:div w:id="1055154639">
      <w:bodyDiv w:val="1"/>
      <w:marLeft w:val="0"/>
      <w:marRight w:val="0"/>
      <w:marTop w:val="0"/>
      <w:marBottom w:val="0"/>
      <w:divBdr>
        <w:top w:val="none" w:sz="0" w:space="0" w:color="auto"/>
        <w:left w:val="none" w:sz="0" w:space="0" w:color="auto"/>
        <w:bottom w:val="none" w:sz="0" w:space="0" w:color="auto"/>
        <w:right w:val="none" w:sz="0" w:space="0" w:color="auto"/>
      </w:divBdr>
    </w:div>
    <w:div w:id="1056317619">
      <w:bodyDiv w:val="1"/>
      <w:marLeft w:val="0"/>
      <w:marRight w:val="0"/>
      <w:marTop w:val="0"/>
      <w:marBottom w:val="0"/>
      <w:divBdr>
        <w:top w:val="none" w:sz="0" w:space="0" w:color="auto"/>
        <w:left w:val="none" w:sz="0" w:space="0" w:color="auto"/>
        <w:bottom w:val="none" w:sz="0" w:space="0" w:color="auto"/>
        <w:right w:val="none" w:sz="0" w:space="0" w:color="auto"/>
      </w:divBdr>
    </w:div>
    <w:div w:id="1056781983">
      <w:bodyDiv w:val="1"/>
      <w:marLeft w:val="0"/>
      <w:marRight w:val="0"/>
      <w:marTop w:val="0"/>
      <w:marBottom w:val="0"/>
      <w:divBdr>
        <w:top w:val="none" w:sz="0" w:space="0" w:color="auto"/>
        <w:left w:val="none" w:sz="0" w:space="0" w:color="auto"/>
        <w:bottom w:val="none" w:sz="0" w:space="0" w:color="auto"/>
        <w:right w:val="none" w:sz="0" w:space="0" w:color="auto"/>
      </w:divBdr>
    </w:div>
    <w:div w:id="1056977577">
      <w:bodyDiv w:val="1"/>
      <w:marLeft w:val="0"/>
      <w:marRight w:val="0"/>
      <w:marTop w:val="0"/>
      <w:marBottom w:val="0"/>
      <w:divBdr>
        <w:top w:val="none" w:sz="0" w:space="0" w:color="auto"/>
        <w:left w:val="none" w:sz="0" w:space="0" w:color="auto"/>
        <w:bottom w:val="none" w:sz="0" w:space="0" w:color="auto"/>
        <w:right w:val="none" w:sz="0" w:space="0" w:color="auto"/>
      </w:divBdr>
    </w:div>
    <w:div w:id="1057581695">
      <w:bodyDiv w:val="1"/>
      <w:marLeft w:val="0"/>
      <w:marRight w:val="0"/>
      <w:marTop w:val="0"/>
      <w:marBottom w:val="0"/>
      <w:divBdr>
        <w:top w:val="none" w:sz="0" w:space="0" w:color="auto"/>
        <w:left w:val="none" w:sz="0" w:space="0" w:color="auto"/>
        <w:bottom w:val="none" w:sz="0" w:space="0" w:color="auto"/>
        <w:right w:val="none" w:sz="0" w:space="0" w:color="auto"/>
      </w:divBdr>
    </w:div>
    <w:div w:id="1059551113">
      <w:bodyDiv w:val="1"/>
      <w:marLeft w:val="0"/>
      <w:marRight w:val="0"/>
      <w:marTop w:val="0"/>
      <w:marBottom w:val="0"/>
      <w:divBdr>
        <w:top w:val="none" w:sz="0" w:space="0" w:color="auto"/>
        <w:left w:val="none" w:sz="0" w:space="0" w:color="auto"/>
        <w:bottom w:val="none" w:sz="0" w:space="0" w:color="auto"/>
        <w:right w:val="none" w:sz="0" w:space="0" w:color="auto"/>
      </w:divBdr>
    </w:div>
    <w:div w:id="1063019577">
      <w:bodyDiv w:val="1"/>
      <w:marLeft w:val="0"/>
      <w:marRight w:val="0"/>
      <w:marTop w:val="0"/>
      <w:marBottom w:val="0"/>
      <w:divBdr>
        <w:top w:val="none" w:sz="0" w:space="0" w:color="auto"/>
        <w:left w:val="none" w:sz="0" w:space="0" w:color="auto"/>
        <w:bottom w:val="none" w:sz="0" w:space="0" w:color="auto"/>
        <w:right w:val="none" w:sz="0" w:space="0" w:color="auto"/>
      </w:divBdr>
    </w:div>
    <w:div w:id="1070270925">
      <w:bodyDiv w:val="1"/>
      <w:marLeft w:val="0"/>
      <w:marRight w:val="0"/>
      <w:marTop w:val="0"/>
      <w:marBottom w:val="0"/>
      <w:divBdr>
        <w:top w:val="none" w:sz="0" w:space="0" w:color="auto"/>
        <w:left w:val="none" w:sz="0" w:space="0" w:color="auto"/>
        <w:bottom w:val="none" w:sz="0" w:space="0" w:color="auto"/>
        <w:right w:val="none" w:sz="0" w:space="0" w:color="auto"/>
      </w:divBdr>
    </w:div>
    <w:div w:id="1072964169">
      <w:bodyDiv w:val="1"/>
      <w:marLeft w:val="0"/>
      <w:marRight w:val="0"/>
      <w:marTop w:val="0"/>
      <w:marBottom w:val="0"/>
      <w:divBdr>
        <w:top w:val="none" w:sz="0" w:space="0" w:color="auto"/>
        <w:left w:val="none" w:sz="0" w:space="0" w:color="auto"/>
        <w:bottom w:val="none" w:sz="0" w:space="0" w:color="auto"/>
        <w:right w:val="none" w:sz="0" w:space="0" w:color="auto"/>
      </w:divBdr>
    </w:div>
    <w:div w:id="1075591422">
      <w:bodyDiv w:val="1"/>
      <w:marLeft w:val="0"/>
      <w:marRight w:val="0"/>
      <w:marTop w:val="0"/>
      <w:marBottom w:val="0"/>
      <w:divBdr>
        <w:top w:val="none" w:sz="0" w:space="0" w:color="auto"/>
        <w:left w:val="none" w:sz="0" w:space="0" w:color="auto"/>
        <w:bottom w:val="none" w:sz="0" w:space="0" w:color="auto"/>
        <w:right w:val="none" w:sz="0" w:space="0" w:color="auto"/>
      </w:divBdr>
    </w:div>
    <w:div w:id="1078749834">
      <w:bodyDiv w:val="1"/>
      <w:marLeft w:val="0"/>
      <w:marRight w:val="0"/>
      <w:marTop w:val="0"/>
      <w:marBottom w:val="0"/>
      <w:divBdr>
        <w:top w:val="none" w:sz="0" w:space="0" w:color="auto"/>
        <w:left w:val="none" w:sz="0" w:space="0" w:color="auto"/>
        <w:bottom w:val="none" w:sz="0" w:space="0" w:color="auto"/>
        <w:right w:val="none" w:sz="0" w:space="0" w:color="auto"/>
      </w:divBdr>
    </w:div>
    <w:div w:id="1081567539">
      <w:bodyDiv w:val="1"/>
      <w:marLeft w:val="0"/>
      <w:marRight w:val="0"/>
      <w:marTop w:val="0"/>
      <w:marBottom w:val="0"/>
      <w:divBdr>
        <w:top w:val="none" w:sz="0" w:space="0" w:color="auto"/>
        <w:left w:val="none" w:sz="0" w:space="0" w:color="auto"/>
        <w:bottom w:val="none" w:sz="0" w:space="0" w:color="auto"/>
        <w:right w:val="none" w:sz="0" w:space="0" w:color="auto"/>
      </w:divBdr>
    </w:div>
    <w:div w:id="1081683133">
      <w:bodyDiv w:val="1"/>
      <w:marLeft w:val="0"/>
      <w:marRight w:val="0"/>
      <w:marTop w:val="0"/>
      <w:marBottom w:val="0"/>
      <w:divBdr>
        <w:top w:val="none" w:sz="0" w:space="0" w:color="auto"/>
        <w:left w:val="none" w:sz="0" w:space="0" w:color="auto"/>
        <w:bottom w:val="none" w:sz="0" w:space="0" w:color="auto"/>
        <w:right w:val="none" w:sz="0" w:space="0" w:color="auto"/>
      </w:divBdr>
    </w:div>
    <w:div w:id="1084451919">
      <w:bodyDiv w:val="1"/>
      <w:marLeft w:val="0"/>
      <w:marRight w:val="0"/>
      <w:marTop w:val="0"/>
      <w:marBottom w:val="0"/>
      <w:divBdr>
        <w:top w:val="none" w:sz="0" w:space="0" w:color="auto"/>
        <w:left w:val="none" w:sz="0" w:space="0" w:color="auto"/>
        <w:bottom w:val="none" w:sz="0" w:space="0" w:color="auto"/>
        <w:right w:val="none" w:sz="0" w:space="0" w:color="auto"/>
      </w:divBdr>
    </w:div>
    <w:div w:id="1087849476">
      <w:bodyDiv w:val="1"/>
      <w:marLeft w:val="0"/>
      <w:marRight w:val="0"/>
      <w:marTop w:val="0"/>
      <w:marBottom w:val="0"/>
      <w:divBdr>
        <w:top w:val="none" w:sz="0" w:space="0" w:color="auto"/>
        <w:left w:val="none" w:sz="0" w:space="0" w:color="auto"/>
        <w:bottom w:val="none" w:sz="0" w:space="0" w:color="auto"/>
        <w:right w:val="none" w:sz="0" w:space="0" w:color="auto"/>
      </w:divBdr>
    </w:div>
    <w:div w:id="1090542625">
      <w:bodyDiv w:val="1"/>
      <w:marLeft w:val="0"/>
      <w:marRight w:val="0"/>
      <w:marTop w:val="0"/>
      <w:marBottom w:val="0"/>
      <w:divBdr>
        <w:top w:val="none" w:sz="0" w:space="0" w:color="auto"/>
        <w:left w:val="none" w:sz="0" w:space="0" w:color="auto"/>
        <w:bottom w:val="none" w:sz="0" w:space="0" w:color="auto"/>
        <w:right w:val="none" w:sz="0" w:space="0" w:color="auto"/>
      </w:divBdr>
    </w:div>
    <w:div w:id="1095172128">
      <w:bodyDiv w:val="1"/>
      <w:marLeft w:val="0"/>
      <w:marRight w:val="0"/>
      <w:marTop w:val="0"/>
      <w:marBottom w:val="0"/>
      <w:divBdr>
        <w:top w:val="none" w:sz="0" w:space="0" w:color="auto"/>
        <w:left w:val="none" w:sz="0" w:space="0" w:color="auto"/>
        <w:bottom w:val="none" w:sz="0" w:space="0" w:color="auto"/>
        <w:right w:val="none" w:sz="0" w:space="0" w:color="auto"/>
      </w:divBdr>
    </w:div>
    <w:div w:id="1095710306">
      <w:bodyDiv w:val="1"/>
      <w:marLeft w:val="0"/>
      <w:marRight w:val="0"/>
      <w:marTop w:val="0"/>
      <w:marBottom w:val="0"/>
      <w:divBdr>
        <w:top w:val="none" w:sz="0" w:space="0" w:color="auto"/>
        <w:left w:val="none" w:sz="0" w:space="0" w:color="auto"/>
        <w:bottom w:val="none" w:sz="0" w:space="0" w:color="auto"/>
        <w:right w:val="none" w:sz="0" w:space="0" w:color="auto"/>
      </w:divBdr>
    </w:div>
    <w:div w:id="1097680252">
      <w:bodyDiv w:val="1"/>
      <w:marLeft w:val="0"/>
      <w:marRight w:val="0"/>
      <w:marTop w:val="0"/>
      <w:marBottom w:val="0"/>
      <w:divBdr>
        <w:top w:val="none" w:sz="0" w:space="0" w:color="auto"/>
        <w:left w:val="none" w:sz="0" w:space="0" w:color="auto"/>
        <w:bottom w:val="none" w:sz="0" w:space="0" w:color="auto"/>
        <w:right w:val="none" w:sz="0" w:space="0" w:color="auto"/>
      </w:divBdr>
    </w:div>
    <w:div w:id="1102141899">
      <w:bodyDiv w:val="1"/>
      <w:marLeft w:val="0"/>
      <w:marRight w:val="0"/>
      <w:marTop w:val="0"/>
      <w:marBottom w:val="0"/>
      <w:divBdr>
        <w:top w:val="none" w:sz="0" w:space="0" w:color="auto"/>
        <w:left w:val="none" w:sz="0" w:space="0" w:color="auto"/>
        <w:bottom w:val="none" w:sz="0" w:space="0" w:color="auto"/>
        <w:right w:val="none" w:sz="0" w:space="0" w:color="auto"/>
      </w:divBdr>
    </w:div>
    <w:div w:id="1103694905">
      <w:bodyDiv w:val="1"/>
      <w:marLeft w:val="0"/>
      <w:marRight w:val="0"/>
      <w:marTop w:val="0"/>
      <w:marBottom w:val="0"/>
      <w:divBdr>
        <w:top w:val="none" w:sz="0" w:space="0" w:color="auto"/>
        <w:left w:val="none" w:sz="0" w:space="0" w:color="auto"/>
        <w:bottom w:val="none" w:sz="0" w:space="0" w:color="auto"/>
        <w:right w:val="none" w:sz="0" w:space="0" w:color="auto"/>
      </w:divBdr>
    </w:div>
    <w:div w:id="1105925456">
      <w:bodyDiv w:val="1"/>
      <w:marLeft w:val="0"/>
      <w:marRight w:val="0"/>
      <w:marTop w:val="0"/>
      <w:marBottom w:val="0"/>
      <w:divBdr>
        <w:top w:val="none" w:sz="0" w:space="0" w:color="auto"/>
        <w:left w:val="none" w:sz="0" w:space="0" w:color="auto"/>
        <w:bottom w:val="none" w:sz="0" w:space="0" w:color="auto"/>
        <w:right w:val="none" w:sz="0" w:space="0" w:color="auto"/>
      </w:divBdr>
    </w:div>
    <w:div w:id="1106584539">
      <w:bodyDiv w:val="1"/>
      <w:marLeft w:val="0"/>
      <w:marRight w:val="0"/>
      <w:marTop w:val="0"/>
      <w:marBottom w:val="0"/>
      <w:divBdr>
        <w:top w:val="none" w:sz="0" w:space="0" w:color="auto"/>
        <w:left w:val="none" w:sz="0" w:space="0" w:color="auto"/>
        <w:bottom w:val="none" w:sz="0" w:space="0" w:color="auto"/>
        <w:right w:val="none" w:sz="0" w:space="0" w:color="auto"/>
      </w:divBdr>
    </w:div>
    <w:div w:id="1107896176">
      <w:bodyDiv w:val="1"/>
      <w:marLeft w:val="0"/>
      <w:marRight w:val="0"/>
      <w:marTop w:val="0"/>
      <w:marBottom w:val="0"/>
      <w:divBdr>
        <w:top w:val="none" w:sz="0" w:space="0" w:color="auto"/>
        <w:left w:val="none" w:sz="0" w:space="0" w:color="auto"/>
        <w:bottom w:val="none" w:sz="0" w:space="0" w:color="auto"/>
        <w:right w:val="none" w:sz="0" w:space="0" w:color="auto"/>
      </w:divBdr>
    </w:div>
    <w:div w:id="1109934988">
      <w:bodyDiv w:val="1"/>
      <w:marLeft w:val="0"/>
      <w:marRight w:val="0"/>
      <w:marTop w:val="0"/>
      <w:marBottom w:val="0"/>
      <w:divBdr>
        <w:top w:val="none" w:sz="0" w:space="0" w:color="auto"/>
        <w:left w:val="none" w:sz="0" w:space="0" w:color="auto"/>
        <w:bottom w:val="none" w:sz="0" w:space="0" w:color="auto"/>
        <w:right w:val="none" w:sz="0" w:space="0" w:color="auto"/>
      </w:divBdr>
    </w:div>
    <w:div w:id="1111969667">
      <w:bodyDiv w:val="1"/>
      <w:marLeft w:val="0"/>
      <w:marRight w:val="0"/>
      <w:marTop w:val="0"/>
      <w:marBottom w:val="0"/>
      <w:divBdr>
        <w:top w:val="none" w:sz="0" w:space="0" w:color="auto"/>
        <w:left w:val="none" w:sz="0" w:space="0" w:color="auto"/>
        <w:bottom w:val="none" w:sz="0" w:space="0" w:color="auto"/>
        <w:right w:val="none" w:sz="0" w:space="0" w:color="auto"/>
      </w:divBdr>
    </w:div>
    <w:div w:id="1113549277">
      <w:bodyDiv w:val="1"/>
      <w:marLeft w:val="0"/>
      <w:marRight w:val="0"/>
      <w:marTop w:val="0"/>
      <w:marBottom w:val="0"/>
      <w:divBdr>
        <w:top w:val="none" w:sz="0" w:space="0" w:color="auto"/>
        <w:left w:val="none" w:sz="0" w:space="0" w:color="auto"/>
        <w:bottom w:val="none" w:sz="0" w:space="0" w:color="auto"/>
        <w:right w:val="none" w:sz="0" w:space="0" w:color="auto"/>
      </w:divBdr>
      <w:divsChild>
        <w:div w:id="1486781564">
          <w:marLeft w:val="0"/>
          <w:marRight w:val="0"/>
          <w:marTop w:val="120"/>
          <w:marBottom w:val="0"/>
          <w:divBdr>
            <w:top w:val="none" w:sz="0" w:space="0" w:color="auto"/>
            <w:left w:val="none" w:sz="0" w:space="0" w:color="auto"/>
            <w:bottom w:val="none" w:sz="0" w:space="0" w:color="auto"/>
            <w:right w:val="none" w:sz="0" w:space="0" w:color="auto"/>
          </w:divBdr>
        </w:div>
        <w:div w:id="1641494954">
          <w:marLeft w:val="0"/>
          <w:marRight w:val="0"/>
          <w:marTop w:val="120"/>
          <w:marBottom w:val="0"/>
          <w:divBdr>
            <w:top w:val="none" w:sz="0" w:space="0" w:color="auto"/>
            <w:left w:val="none" w:sz="0" w:space="0" w:color="auto"/>
            <w:bottom w:val="none" w:sz="0" w:space="0" w:color="auto"/>
            <w:right w:val="none" w:sz="0" w:space="0" w:color="auto"/>
          </w:divBdr>
        </w:div>
        <w:div w:id="1782382858">
          <w:marLeft w:val="0"/>
          <w:marRight w:val="0"/>
          <w:marTop w:val="120"/>
          <w:marBottom w:val="0"/>
          <w:divBdr>
            <w:top w:val="none" w:sz="0" w:space="0" w:color="auto"/>
            <w:left w:val="none" w:sz="0" w:space="0" w:color="auto"/>
            <w:bottom w:val="none" w:sz="0" w:space="0" w:color="auto"/>
            <w:right w:val="none" w:sz="0" w:space="0" w:color="auto"/>
          </w:divBdr>
        </w:div>
      </w:divsChild>
    </w:div>
    <w:div w:id="1117869638">
      <w:bodyDiv w:val="1"/>
      <w:marLeft w:val="0"/>
      <w:marRight w:val="0"/>
      <w:marTop w:val="0"/>
      <w:marBottom w:val="0"/>
      <w:divBdr>
        <w:top w:val="none" w:sz="0" w:space="0" w:color="auto"/>
        <w:left w:val="none" w:sz="0" w:space="0" w:color="auto"/>
        <w:bottom w:val="none" w:sz="0" w:space="0" w:color="auto"/>
        <w:right w:val="none" w:sz="0" w:space="0" w:color="auto"/>
      </w:divBdr>
    </w:div>
    <w:div w:id="1119295114">
      <w:bodyDiv w:val="1"/>
      <w:marLeft w:val="0"/>
      <w:marRight w:val="0"/>
      <w:marTop w:val="0"/>
      <w:marBottom w:val="0"/>
      <w:divBdr>
        <w:top w:val="none" w:sz="0" w:space="0" w:color="auto"/>
        <w:left w:val="none" w:sz="0" w:space="0" w:color="auto"/>
        <w:bottom w:val="none" w:sz="0" w:space="0" w:color="auto"/>
        <w:right w:val="none" w:sz="0" w:space="0" w:color="auto"/>
      </w:divBdr>
    </w:div>
    <w:div w:id="1119449973">
      <w:bodyDiv w:val="1"/>
      <w:marLeft w:val="0"/>
      <w:marRight w:val="0"/>
      <w:marTop w:val="0"/>
      <w:marBottom w:val="0"/>
      <w:divBdr>
        <w:top w:val="none" w:sz="0" w:space="0" w:color="auto"/>
        <w:left w:val="none" w:sz="0" w:space="0" w:color="auto"/>
        <w:bottom w:val="none" w:sz="0" w:space="0" w:color="auto"/>
        <w:right w:val="none" w:sz="0" w:space="0" w:color="auto"/>
      </w:divBdr>
    </w:div>
    <w:div w:id="1121386618">
      <w:bodyDiv w:val="1"/>
      <w:marLeft w:val="0"/>
      <w:marRight w:val="0"/>
      <w:marTop w:val="0"/>
      <w:marBottom w:val="0"/>
      <w:divBdr>
        <w:top w:val="none" w:sz="0" w:space="0" w:color="auto"/>
        <w:left w:val="none" w:sz="0" w:space="0" w:color="auto"/>
        <w:bottom w:val="none" w:sz="0" w:space="0" w:color="auto"/>
        <w:right w:val="none" w:sz="0" w:space="0" w:color="auto"/>
      </w:divBdr>
    </w:div>
    <w:div w:id="1122074023">
      <w:bodyDiv w:val="1"/>
      <w:marLeft w:val="0"/>
      <w:marRight w:val="0"/>
      <w:marTop w:val="0"/>
      <w:marBottom w:val="0"/>
      <w:divBdr>
        <w:top w:val="none" w:sz="0" w:space="0" w:color="auto"/>
        <w:left w:val="none" w:sz="0" w:space="0" w:color="auto"/>
        <w:bottom w:val="none" w:sz="0" w:space="0" w:color="auto"/>
        <w:right w:val="none" w:sz="0" w:space="0" w:color="auto"/>
      </w:divBdr>
    </w:div>
    <w:div w:id="1122579828">
      <w:bodyDiv w:val="1"/>
      <w:marLeft w:val="0"/>
      <w:marRight w:val="0"/>
      <w:marTop w:val="0"/>
      <w:marBottom w:val="0"/>
      <w:divBdr>
        <w:top w:val="none" w:sz="0" w:space="0" w:color="auto"/>
        <w:left w:val="none" w:sz="0" w:space="0" w:color="auto"/>
        <w:bottom w:val="none" w:sz="0" w:space="0" w:color="auto"/>
        <w:right w:val="none" w:sz="0" w:space="0" w:color="auto"/>
      </w:divBdr>
    </w:div>
    <w:div w:id="1125390069">
      <w:bodyDiv w:val="1"/>
      <w:marLeft w:val="0"/>
      <w:marRight w:val="0"/>
      <w:marTop w:val="0"/>
      <w:marBottom w:val="0"/>
      <w:divBdr>
        <w:top w:val="none" w:sz="0" w:space="0" w:color="auto"/>
        <w:left w:val="none" w:sz="0" w:space="0" w:color="auto"/>
        <w:bottom w:val="none" w:sz="0" w:space="0" w:color="auto"/>
        <w:right w:val="none" w:sz="0" w:space="0" w:color="auto"/>
      </w:divBdr>
    </w:div>
    <w:div w:id="1125778565">
      <w:bodyDiv w:val="1"/>
      <w:marLeft w:val="0"/>
      <w:marRight w:val="0"/>
      <w:marTop w:val="0"/>
      <w:marBottom w:val="0"/>
      <w:divBdr>
        <w:top w:val="none" w:sz="0" w:space="0" w:color="auto"/>
        <w:left w:val="none" w:sz="0" w:space="0" w:color="auto"/>
        <w:bottom w:val="none" w:sz="0" w:space="0" w:color="auto"/>
        <w:right w:val="none" w:sz="0" w:space="0" w:color="auto"/>
      </w:divBdr>
    </w:div>
    <w:div w:id="1127698747">
      <w:bodyDiv w:val="1"/>
      <w:marLeft w:val="0"/>
      <w:marRight w:val="0"/>
      <w:marTop w:val="0"/>
      <w:marBottom w:val="0"/>
      <w:divBdr>
        <w:top w:val="none" w:sz="0" w:space="0" w:color="auto"/>
        <w:left w:val="none" w:sz="0" w:space="0" w:color="auto"/>
        <w:bottom w:val="none" w:sz="0" w:space="0" w:color="auto"/>
        <w:right w:val="none" w:sz="0" w:space="0" w:color="auto"/>
      </w:divBdr>
    </w:div>
    <w:div w:id="1140533768">
      <w:bodyDiv w:val="1"/>
      <w:marLeft w:val="0"/>
      <w:marRight w:val="0"/>
      <w:marTop w:val="0"/>
      <w:marBottom w:val="0"/>
      <w:divBdr>
        <w:top w:val="none" w:sz="0" w:space="0" w:color="auto"/>
        <w:left w:val="none" w:sz="0" w:space="0" w:color="auto"/>
        <w:bottom w:val="none" w:sz="0" w:space="0" w:color="auto"/>
        <w:right w:val="none" w:sz="0" w:space="0" w:color="auto"/>
      </w:divBdr>
    </w:div>
    <w:div w:id="1148519837">
      <w:bodyDiv w:val="1"/>
      <w:marLeft w:val="0"/>
      <w:marRight w:val="0"/>
      <w:marTop w:val="0"/>
      <w:marBottom w:val="0"/>
      <w:divBdr>
        <w:top w:val="none" w:sz="0" w:space="0" w:color="auto"/>
        <w:left w:val="none" w:sz="0" w:space="0" w:color="auto"/>
        <w:bottom w:val="none" w:sz="0" w:space="0" w:color="auto"/>
        <w:right w:val="none" w:sz="0" w:space="0" w:color="auto"/>
      </w:divBdr>
    </w:div>
    <w:div w:id="1157307793">
      <w:bodyDiv w:val="1"/>
      <w:marLeft w:val="0"/>
      <w:marRight w:val="0"/>
      <w:marTop w:val="0"/>
      <w:marBottom w:val="0"/>
      <w:divBdr>
        <w:top w:val="none" w:sz="0" w:space="0" w:color="auto"/>
        <w:left w:val="none" w:sz="0" w:space="0" w:color="auto"/>
        <w:bottom w:val="none" w:sz="0" w:space="0" w:color="auto"/>
        <w:right w:val="none" w:sz="0" w:space="0" w:color="auto"/>
      </w:divBdr>
    </w:div>
    <w:div w:id="1161696984">
      <w:bodyDiv w:val="1"/>
      <w:marLeft w:val="0"/>
      <w:marRight w:val="0"/>
      <w:marTop w:val="0"/>
      <w:marBottom w:val="0"/>
      <w:divBdr>
        <w:top w:val="none" w:sz="0" w:space="0" w:color="auto"/>
        <w:left w:val="none" w:sz="0" w:space="0" w:color="auto"/>
        <w:bottom w:val="none" w:sz="0" w:space="0" w:color="auto"/>
        <w:right w:val="none" w:sz="0" w:space="0" w:color="auto"/>
      </w:divBdr>
    </w:div>
    <w:div w:id="1162622606">
      <w:bodyDiv w:val="1"/>
      <w:marLeft w:val="0"/>
      <w:marRight w:val="0"/>
      <w:marTop w:val="0"/>
      <w:marBottom w:val="0"/>
      <w:divBdr>
        <w:top w:val="none" w:sz="0" w:space="0" w:color="auto"/>
        <w:left w:val="none" w:sz="0" w:space="0" w:color="auto"/>
        <w:bottom w:val="none" w:sz="0" w:space="0" w:color="auto"/>
        <w:right w:val="none" w:sz="0" w:space="0" w:color="auto"/>
      </w:divBdr>
    </w:div>
    <w:div w:id="1163163814">
      <w:bodyDiv w:val="1"/>
      <w:marLeft w:val="0"/>
      <w:marRight w:val="0"/>
      <w:marTop w:val="0"/>
      <w:marBottom w:val="0"/>
      <w:divBdr>
        <w:top w:val="none" w:sz="0" w:space="0" w:color="auto"/>
        <w:left w:val="none" w:sz="0" w:space="0" w:color="auto"/>
        <w:bottom w:val="none" w:sz="0" w:space="0" w:color="auto"/>
        <w:right w:val="none" w:sz="0" w:space="0" w:color="auto"/>
      </w:divBdr>
    </w:div>
    <w:div w:id="1165777002">
      <w:bodyDiv w:val="1"/>
      <w:marLeft w:val="0"/>
      <w:marRight w:val="0"/>
      <w:marTop w:val="0"/>
      <w:marBottom w:val="0"/>
      <w:divBdr>
        <w:top w:val="none" w:sz="0" w:space="0" w:color="auto"/>
        <w:left w:val="none" w:sz="0" w:space="0" w:color="auto"/>
        <w:bottom w:val="none" w:sz="0" w:space="0" w:color="auto"/>
        <w:right w:val="none" w:sz="0" w:space="0" w:color="auto"/>
      </w:divBdr>
    </w:div>
    <w:div w:id="1166438222">
      <w:bodyDiv w:val="1"/>
      <w:marLeft w:val="0"/>
      <w:marRight w:val="0"/>
      <w:marTop w:val="0"/>
      <w:marBottom w:val="0"/>
      <w:divBdr>
        <w:top w:val="none" w:sz="0" w:space="0" w:color="auto"/>
        <w:left w:val="none" w:sz="0" w:space="0" w:color="auto"/>
        <w:bottom w:val="none" w:sz="0" w:space="0" w:color="auto"/>
        <w:right w:val="none" w:sz="0" w:space="0" w:color="auto"/>
      </w:divBdr>
    </w:div>
    <w:div w:id="1168473605">
      <w:bodyDiv w:val="1"/>
      <w:marLeft w:val="0"/>
      <w:marRight w:val="0"/>
      <w:marTop w:val="0"/>
      <w:marBottom w:val="0"/>
      <w:divBdr>
        <w:top w:val="none" w:sz="0" w:space="0" w:color="auto"/>
        <w:left w:val="none" w:sz="0" w:space="0" w:color="auto"/>
        <w:bottom w:val="none" w:sz="0" w:space="0" w:color="auto"/>
        <w:right w:val="none" w:sz="0" w:space="0" w:color="auto"/>
      </w:divBdr>
    </w:div>
    <w:div w:id="1169295342">
      <w:bodyDiv w:val="1"/>
      <w:marLeft w:val="0"/>
      <w:marRight w:val="0"/>
      <w:marTop w:val="0"/>
      <w:marBottom w:val="0"/>
      <w:divBdr>
        <w:top w:val="none" w:sz="0" w:space="0" w:color="auto"/>
        <w:left w:val="none" w:sz="0" w:space="0" w:color="auto"/>
        <w:bottom w:val="none" w:sz="0" w:space="0" w:color="auto"/>
        <w:right w:val="none" w:sz="0" w:space="0" w:color="auto"/>
      </w:divBdr>
    </w:div>
    <w:div w:id="1169446502">
      <w:bodyDiv w:val="1"/>
      <w:marLeft w:val="0"/>
      <w:marRight w:val="0"/>
      <w:marTop w:val="0"/>
      <w:marBottom w:val="0"/>
      <w:divBdr>
        <w:top w:val="none" w:sz="0" w:space="0" w:color="auto"/>
        <w:left w:val="none" w:sz="0" w:space="0" w:color="auto"/>
        <w:bottom w:val="none" w:sz="0" w:space="0" w:color="auto"/>
        <w:right w:val="none" w:sz="0" w:space="0" w:color="auto"/>
      </w:divBdr>
    </w:div>
    <w:div w:id="1169559404">
      <w:bodyDiv w:val="1"/>
      <w:marLeft w:val="0"/>
      <w:marRight w:val="0"/>
      <w:marTop w:val="0"/>
      <w:marBottom w:val="0"/>
      <w:divBdr>
        <w:top w:val="none" w:sz="0" w:space="0" w:color="auto"/>
        <w:left w:val="none" w:sz="0" w:space="0" w:color="auto"/>
        <w:bottom w:val="none" w:sz="0" w:space="0" w:color="auto"/>
        <w:right w:val="none" w:sz="0" w:space="0" w:color="auto"/>
      </w:divBdr>
    </w:div>
    <w:div w:id="1169561105">
      <w:bodyDiv w:val="1"/>
      <w:marLeft w:val="0"/>
      <w:marRight w:val="0"/>
      <w:marTop w:val="0"/>
      <w:marBottom w:val="0"/>
      <w:divBdr>
        <w:top w:val="none" w:sz="0" w:space="0" w:color="auto"/>
        <w:left w:val="none" w:sz="0" w:space="0" w:color="auto"/>
        <w:bottom w:val="none" w:sz="0" w:space="0" w:color="auto"/>
        <w:right w:val="none" w:sz="0" w:space="0" w:color="auto"/>
      </w:divBdr>
    </w:div>
    <w:div w:id="1172649344">
      <w:bodyDiv w:val="1"/>
      <w:marLeft w:val="0"/>
      <w:marRight w:val="0"/>
      <w:marTop w:val="0"/>
      <w:marBottom w:val="0"/>
      <w:divBdr>
        <w:top w:val="none" w:sz="0" w:space="0" w:color="auto"/>
        <w:left w:val="none" w:sz="0" w:space="0" w:color="auto"/>
        <w:bottom w:val="none" w:sz="0" w:space="0" w:color="auto"/>
        <w:right w:val="none" w:sz="0" w:space="0" w:color="auto"/>
      </w:divBdr>
    </w:div>
    <w:div w:id="1174419357">
      <w:bodyDiv w:val="1"/>
      <w:marLeft w:val="0"/>
      <w:marRight w:val="0"/>
      <w:marTop w:val="0"/>
      <w:marBottom w:val="0"/>
      <w:divBdr>
        <w:top w:val="none" w:sz="0" w:space="0" w:color="auto"/>
        <w:left w:val="none" w:sz="0" w:space="0" w:color="auto"/>
        <w:bottom w:val="none" w:sz="0" w:space="0" w:color="auto"/>
        <w:right w:val="none" w:sz="0" w:space="0" w:color="auto"/>
      </w:divBdr>
    </w:div>
    <w:div w:id="1174880724">
      <w:bodyDiv w:val="1"/>
      <w:marLeft w:val="0"/>
      <w:marRight w:val="0"/>
      <w:marTop w:val="0"/>
      <w:marBottom w:val="0"/>
      <w:divBdr>
        <w:top w:val="none" w:sz="0" w:space="0" w:color="auto"/>
        <w:left w:val="none" w:sz="0" w:space="0" w:color="auto"/>
        <w:bottom w:val="none" w:sz="0" w:space="0" w:color="auto"/>
        <w:right w:val="none" w:sz="0" w:space="0" w:color="auto"/>
      </w:divBdr>
    </w:div>
    <w:div w:id="1175650580">
      <w:bodyDiv w:val="1"/>
      <w:marLeft w:val="0"/>
      <w:marRight w:val="0"/>
      <w:marTop w:val="0"/>
      <w:marBottom w:val="0"/>
      <w:divBdr>
        <w:top w:val="none" w:sz="0" w:space="0" w:color="auto"/>
        <w:left w:val="none" w:sz="0" w:space="0" w:color="auto"/>
        <w:bottom w:val="none" w:sz="0" w:space="0" w:color="auto"/>
        <w:right w:val="none" w:sz="0" w:space="0" w:color="auto"/>
      </w:divBdr>
    </w:div>
    <w:div w:id="1179738064">
      <w:bodyDiv w:val="1"/>
      <w:marLeft w:val="0"/>
      <w:marRight w:val="0"/>
      <w:marTop w:val="0"/>
      <w:marBottom w:val="0"/>
      <w:divBdr>
        <w:top w:val="none" w:sz="0" w:space="0" w:color="auto"/>
        <w:left w:val="none" w:sz="0" w:space="0" w:color="auto"/>
        <w:bottom w:val="none" w:sz="0" w:space="0" w:color="auto"/>
        <w:right w:val="none" w:sz="0" w:space="0" w:color="auto"/>
      </w:divBdr>
    </w:div>
    <w:div w:id="1179929448">
      <w:bodyDiv w:val="1"/>
      <w:marLeft w:val="0"/>
      <w:marRight w:val="0"/>
      <w:marTop w:val="0"/>
      <w:marBottom w:val="0"/>
      <w:divBdr>
        <w:top w:val="none" w:sz="0" w:space="0" w:color="auto"/>
        <w:left w:val="none" w:sz="0" w:space="0" w:color="auto"/>
        <w:bottom w:val="none" w:sz="0" w:space="0" w:color="auto"/>
        <w:right w:val="none" w:sz="0" w:space="0" w:color="auto"/>
      </w:divBdr>
      <w:divsChild>
        <w:div w:id="1054238464">
          <w:marLeft w:val="0"/>
          <w:marRight w:val="0"/>
          <w:marTop w:val="0"/>
          <w:marBottom w:val="0"/>
          <w:divBdr>
            <w:top w:val="none" w:sz="0" w:space="0" w:color="auto"/>
            <w:left w:val="none" w:sz="0" w:space="0" w:color="auto"/>
            <w:bottom w:val="none" w:sz="0" w:space="0" w:color="auto"/>
            <w:right w:val="none" w:sz="0" w:space="0" w:color="auto"/>
          </w:divBdr>
        </w:div>
        <w:div w:id="505943714">
          <w:marLeft w:val="0"/>
          <w:marRight w:val="0"/>
          <w:marTop w:val="0"/>
          <w:marBottom w:val="0"/>
          <w:divBdr>
            <w:top w:val="none" w:sz="0" w:space="0" w:color="auto"/>
            <w:left w:val="none" w:sz="0" w:space="0" w:color="auto"/>
            <w:bottom w:val="none" w:sz="0" w:space="0" w:color="auto"/>
            <w:right w:val="none" w:sz="0" w:space="0" w:color="auto"/>
          </w:divBdr>
        </w:div>
        <w:div w:id="1662807857">
          <w:marLeft w:val="0"/>
          <w:marRight w:val="0"/>
          <w:marTop w:val="0"/>
          <w:marBottom w:val="0"/>
          <w:divBdr>
            <w:top w:val="none" w:sz="0" w:space="0" w:color="auto"/>
            <w:left w:val="none" w:sz="0" w:space="0" w:color="auto"/>
            <w:bottom w:val="none" w:sz="0" w:space="0" w:color="auto"/>
            <w:right w:val="none" w:sz="0" w:space="0" w:color="auto"/>
          </w:divBdr>
        </w:div>
      </w:divsChild>
    </w:div>
    <w:div w:id="1184398878">
      <w:bodyDiv w:val="1"/>
      <w:marLeft w:val="0"/>
      <w:marRight w:val="0"/>
      <w:marTop w:val="0"/>
      <w:marBottom w:val="0"/>
      <w:divBdr>
        <w:top w:val="none" w:sz="0" w:space="0" w:color="auto"/>
        <w:left w:val="none" w:sz="0" w:space="0" w:color="auto"/>
        <w:bottom w:val="none" w:sz="0" w:space="0" w:color="auto"/>
        <w:right w:val="none" w:sz="0" w:space="0" w:color="auto"/>
      </w:divBdr>
    </w:div>
    <w:div w:id="1184588512">
      <w:bodyDiv w:val="1"/>
      <w:marLeft w:val="0"/>
      <w:marRight w:val="0"/>
      <w:marTop w:val="0"/>
      <w:marBottom w:val="0"/>
      <w:divBdr>
        <w:top w:val="none" w:sz="0" w:space="0" w:color="auto"/>
        <w:left w:val="none" w:sz="0" w:space="0" w:color="auto"/>
        <w:bottom w:val="none" w:sz="0" w:space="0" w:color="auto"/>
        <w:right w:val="none" w:sz="0" w:space="0" w:color="auto"/>
      </w:divBdr>
    </w:div>
    <w:div w:id="1186406179">
      <w:bodyDiv w:val="1"/>
      <w:marLeft w:val="0"/>
      <w:marRight w:val="0"/>
      <w:marTop w:val="0"/>
      <w:marBottom w:val="0"/>
      <w:divBdr>
        <w:top w:val="none" w:sz="0" w:space="0" w:color="auto"/>
        <w:left w:val="none" w:sz="0" w:space="0" w:color="auto"/>
        <w:bottom w:val="none" w:sz="0" w:space="0" w:color="auto"/>
        <w:right w:val="none" w:sz="0" w:space="0" w:color="auto"/>
      </w:divBdr>
    </w:div>
    <w:div w:id="1190416949">
      <w:bodyDiv w:val="1"/>
      <w:marLeft w:val="0"/>
      <w:marRight w:val="0"/>
      <w:marTop w:val="0"/>
      <w:marBottom w:val="0"/>
      <w:divBdr>
        <w:top w:val="none" w:sz="0" w:space="0" w:color="auto"/>
        <w:left w:val="none" w:sz="0" w:space="0" w:color="auto"/>
        <w:bottom w:val="none" w:sz="0" w:space="0" w:color="auto"/>
        <w:right w:val="none" w:sz="0" w:space="0" w:color="auto"/>
      </w:divBdr>
    </w:div>
    <w:div w:id="1191407595">
      <w:bodyDiv w:val="1"/>
      <w:marLeft w:val="0"/>
      <w:marRight w:val="0"/>
      <w:marTop w:val="0"/>
      <w:marBottom w:val="0"/>
      <w:divBdr>
        <w:top w:val="none" w:sz="0" w:space="0" w:color="auto"/>
        <w:left w:val="none" w:sz="0" w:space="0" w:color="auto"/>
        <w:bottom w:val="none" w:sz="0" w:space="0" w:color="auto"/>
        <w:right w:val="none" w:sz="0" w:space="0" w:color="auto"/>
      </w:divBdr>
    </w:div>
    <w:div w:id="1191529357">
      <w:bodyDiv w:val="1"/>
      <w:marLeft w:val="0"/>
      <w:marRight w:val="0"/>
      <w:marTop w:val="0"/>
      <w:marBottom w:val="0"/>
      <w:divBdr>
        <w:top w:val="none" w:sz="0" w:space="0" w:color="auto"/>
        <w:left w:val="none" w:sz="0" w:space="0" w:color="auto"/>
        <w:bottom w:val="none" w:sz="0" w:space="0" w:color="auto"/>
        <w:right w:val="none" w:sz="0" w:space="0" w:color="auto"/>
      </w:divBdr>
    </w:div>
    <w:div w:id="1197045408">
      <w:bodyDiv w:val="1"/>
      <w:marLeft w:val="0"/>
      <w:marRight w:val="0"/>
      <w:marTop w:val="0"/>
      <w:marBottom w:val="0"/>
      <w:divBdr>
        <w:top w:val="none" w:sz="0" w:space="0" w:color="auto"/>
        <w:left w:val="none" w:sz="0" w:space="0" w:color="auto"/>
        <w:bottom w:val="none" w:sz="0" w:space="0" w:color="auto"/>
        <w:right w:val="none" w:sz="0" w:space="0" w:color="auto"/>
      </w:divBdr>
    </w:div>
    <w:div w:id="1197934166">
      <w:bodyDiv w:val="1"/>
      <w:marLeft w:val="0"/>
      <w:marRight w:val="0"/>
      <w:marTop w:val="0"/>
      <w:marBottom w:val="0"/>
      <w:divBdr>
        <w:top w:val="none" w:sz="0" w:space="0" w:color="auto"/>
        <w:left w:val="none" w:sz="0" w:space="0" w:color="auto"/>
        <w:bottom w:val="none" w:sz="0" w:space="0" w:color="auto"/>
        <w:right w:val="none" w:sz="0" w:space="0" w:color="auto"/>
      </w:divBdr>
    </w:div>
    <w:div w:id="1200241681">
      <w:bodyDiv w:val="1"/>
      <w:marLeft w:val="0"/>
      <w:marRight w:val="0"/>
      <w:marTop w:val="0"/>
      <w:marBottom w:val="0"/>
      <w:divBdr>
        <w:top w:val="none" w:sz="0" w:space="0" w:color="auto"/>
        <w:left w:val="none" w:sz="0" w:space="0" w:color="auto"/>
        <w:bottom w:val="none" w:sz="0" w:space="0" w:color="auto"/>
        <w:right w:val="none" w:sz="0" w:space="0" w:color="auto"/>
      </w:divBdr>
    </w:div>
    <w:div w:id="1205141905">
      <w:bodyDiv w:val="1"/>
      <w:marLeft w:val="0"/>
      <w:marRight w:val="0"/>
      <w:marTop w:val="0"/>
      <w:marBottom w:val="0"/>
      <w:divBdr>
        <w:top w:val="none" w:sz="0" w:space="0" w:color="auto"/>
        <w:left w:val="none" w:sz="0" w:space="0" w:color="auto"/>
        <w:bottom w:val="none" w:sz="0" w:space="0" w:color="auto"/>
        <w:right w:val="none" w:sz="0" w:space="0" w:color="auto"/>
      </w:divBdr>
    </w:div>
    <w:div w:id="1205942891">
      <w:bodyDiv w:val="1"/>
      <w:marLeft w:val="0"/>
      <w:marRight w:val="0"/>
      <w:marTop w:val="0"/>
      <w:marBottom w:val="0"/>
      <w:divBdr>
        <w:top w:val="none" w:sz="0" w:space="0" w:color="auto"/>
        <w:left w:val="none" w:sz="0" w:space="0" w:color="auto"/>
        <w:bottom w:val="none" w:sz="0" w:space="0" w:color="auto"/>
        <w:right w:val="none" w:sz="0" w:space="0" w:color="auto"/>
      </w:divBdr>
    </w:div>
    <w:div w:id="1213151934">
      <w:bodyDiv w:val="1"/>
      <w:marLeft w:val="0"/>
      <w:marRight w:val="0"/>
      <w:marTop w:val="0"/>
      <w:marBottom w:val="0"/>
      <w:divBdr>
        <w:top w:val="none" w:sz="0" w:space="0" w:color="auto"/>
        <w:left w:val="none" w:sz="0" w:space="0" w:color="auto"/>
        <w:bottom w:val="none" w:sz="0" w:space="0" w:color="auto"/>
        <w:right w:val="none" w:sz="0" w:space="0" w:color="auto"/>
      </w:divBdr>
      <w:divsChild>
        <w:div w:id="1522740777">
          <w:marLeft w:val="0"/>
          <w:marRight w:val="0"/>
          <w:marTop w:val="0"/>
          <w:marBottom w:val="0"/>
          <w:divBdr>
            <w:top w:val="none" w:sz="0" w:space="0" w:color="auto"/>
            <w:left w:val="none" w:sz="0" w:space="0" w:color="auto"/>
            <w:bottom w:val="none" w:sz="0" w:space="0" w:color="auto"/>
            <w:right w:val="none" w:sz="0" w:space="0" w:color="auto"/>
          </w:divBdr>
          <w:divsChild>
            <w:div w:id="155197154">
              <w:marLeft w:val="0"/>
              <w:marRight w:val="0"/>
              <w:marTop w:val="0"/>
              <w:marBottom w:val="0"/>
              <w:divBdr>
                <w:top w:val="none" w:sz="0" w:space="0" w:color="auto"/>
                <w:left w:val="none" w:sz="0" w:space="0" w:color="auto"/>
                <w:bottom w:val="none" w:sz="0" w:space="0" w:color="auto"/>
                <w:right w:val="none" w:sz="0" w:space="0" w:color="auto"/>
              </w:divBdr>
              <w:divsChild>
                <w:div w:id="1127622235">
                  <w:marLeft w:val="0"/>
                  <w:marRight w:val="0"/>
                  <w:marTop w:val="0"/>
                  <w:marBottom w:val="60"/>
                  <w:divBdr>
                    <w:top w:val="none" w:sz="0" w:space="0" w:color="auto"/>
                    <w:left w:val="none" w:sz="0" w:space="0" w:color="auto"/>
                    <w:bottom w:val="none" w:sz="0" w:space="0" w:color="auto"/>
                    <w:right w:val="none" w:sz="0" w:space="0" w:color="auto"/>
                  </w:divBdr>
                  <w:divsChild>
                    <w:div w:id="1181818027">
                      <w:marLeft w:val="0"/>
                      <w:marRight w:val="0"/>
                      <w:marTop w:val="0"/>
                      <w:marBottom w:val="0"/>
                      <w:divBdr>
                        <w:top w:val="none" w:sz="0" w:space="0" w:color="auto"/>
                        <w:left w:val="none" w:sz="0" w:space="0" w:color="auto"/>
                        <w:bottom w:val="none" w:sz="0" w:space="0" w:color="auto"/>
                        <w:right w:val="none" w:sz="0" w:space="0" w:color="auto"/>
                      </w:divBdr>
                    </w:div>
                    <w:div w:id="136520829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1636569314">
          <w:marLeft w:val="0"/>
          <w:marRight w:val="0"/>
          <w:marTop w:val="0"/>
          <w:marBottom w:val="0"/>
          <w:divBdr>
            <w:top w:val="none" w:sz="0" w:space="0" w:color="auto"/>
            <w:left w:val="none" w:sz="0" w:space="0" w:color="auto"/>
            <w:bottom w:val="none" w:sz="0" w:space="0" w:color="auto"/>
            <w:right w:val="none" w:sz="0" w:space="0" w:color="auto"/>
          </w:divBdr>
          <w:divsChild>
            <w:div w:id="1283876830">
              <w:marLeft w:val="0"/>
              <w:marRight w:val="0"/>
              <w:marTop w:val="0"/>
              <w:marBottom w:val="0"/>
              <w:divBdr>
                <w:top w:val="none" w:sz="0" w:space="0" w:color="auto"/>
                <w:left w:val="none" w:sz="0" w:space="0" w:color="auto"/>
                <w:bottom w:val="none" w:sz="0" w:space="0" w:color="auto"/>
                <w:right w:val="none" w:sz="0" w:space="0" w:color="auto"/>
              </w:divBdr>
              <w:divsChild>
                <w:div w:id="210410694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221361063">
      <w:bodyDiv w:val="1"/>
      <w:marLeft w:val="0"/>
      <w:marRight w:val="0"/>
      <w:marTop w:val="0"/>
      <w:marBottom w:val="0"/>
      <w:divBdr>
        <w:top w:val="none" w:sz="0" w:space="0" w:color="auto"/>
        <w:left w:val="none" w:sz="0" w:space="0" w:color="auto"/>
        <w:bottom w:val="none" w:sz="0" w:space="0" w:color="auto"/>
        <w:right w:val="none" w:sz="0" w:space="0" w:color="auto"/>
      </w:divBdr>
    </w:div>
    <w:div w:id="1221671049">
      <w:bodyDiv w:val="1"/>
      <w:marLeft w:val="0"/>
      <w:marRight w:val="0"/>
      <w:marTop w:val="0"/>
      <w:marBottom w:val="0"/>
      <w:divBdr>
        <w:top w:val="none" w:sz="0" w:space="0" w:color="auto"/>
        <w:left w:val="none" w:sz="0" w:space="0" w:color="auto"/>
        <w:bottom w:val="none" w:sz="0" w:space="0" w:color="auto"/>
        <w:right w:val="none" w:sz="0" w:space="0" w:color="auto"/>
      </w:divBdr>
    </w:div>
    <w:div w:id="1222594271">
      <w:bodyDiv w:val="1"/>
      <w:marLeft w:val="0"/>
      <w:marRight w:val="0"/>
      <w:marTop w:val="0"/>
      <w:marBottom w:val="0"/>
      <w:divBdr>
        <w:top w:val="none" w:sz="0" w:space="0" w:color="auto"/>
        <w:left w:val="none" w:sz="0" w:space="0" w:color="auto"/>
        <w:bottom w:val="none" w:sz="0" w:space="0" w:color="auto"/>
        <w:right w:val="none" w:sz="0" w:space="0" w:color="auto"/>
      </w:divBdr>
    </w:div>
    <w:div w:id="1229456608">
      <w:bodyDiv w:val="1"/>
      <w:marLeft w:val="0"/>
      <w:marRight w:val="0"/>
      <w:marTop w:val="0"/>
      <w:marBottom w:val="0"/>
      <w:divBdr>
        <w:top w:val="none" w:sz="0" w:space="0" w:color="auto"/>
        <w:left w:val="none" w:sz="0" w:space="0" w:color="auto"/>
        <w:bottom w:val="none" w:sz="0" w:space="0" w:color="auto"/>
        <w:right w:val="none" w:sz="0" w:space="0" w:color="auto"/>
      </w:divBdr>
    </w:div>
    <w:div w:id="1233737404">
      <w:bodyDiv w:val="1"/>
      <w:marLeft w:val="0"/>
      <w:marRight w:val="0"/>
      <w:marTop w:val="0"/>
      <w:marBottom w:val="0"/>
      <w:divBdr>
        <w:top w:val="none" w:sz="0" w:space="0" w:color="auto"/>
        <w:left w:val="none" w:sz="0" w:space="0" w:color="auto"/>
        <w:bottom w:val="none" w:sz="0" w:space="0" w:color="auto"/>
        <w:right w:val="none" w:sz="0" w:space="0" w:color="auto"/>
      </w:divBdr>
    </w:div>
    <w:div w:id="1241215508">
      <w:bodyDiv w:val="1"/>
      <w:marLeft w:val="0"/>
      <w:marRight w:val="0"/>
      <w:marTop w:val="0"/>
      <w:marBottom w:val="0"/>
      <w:divBdr>
        <w:top w:val="none" w:sz="0" w:space="0" w:color="auto"/>
        <w:left w:val="none" w:sz="0" w:space="0" w:color="auto"/>
        <w:bottom w:val="none" w:sz="0" w:space="0" w:color="auto"/>
        <w:right w:val="none" w:sz="0" w:space="0" w:color="auto"/>
      </w:divBdr>
    </w:div>
    <w:div w:id="1243419006">
      <w:bodyDiv w:val="1"/>
      <w:marLeft w:val="0"/>
      <w:marRight w:val="0"/>
      <w:marTop w:val="0"/>
      <w:marBottom w:val="0"/>
      <w:divBdr>
        <w:top w:val="none" w:sz="0" w:space="0" w:color="auto"/>
        <w:left w:val="none" w:sz="0" w:space="0" w:color="auto"/>
        <w:bottom w:val="none" w:sz="0" w:space="0" w:color="auto"/>
        <w:right w:val="none" w:sz="0" w:space="0" w:color="auto"/>
      </w:divBdr>
    </w:div>
    <w:div w:id="1250388793">
      <w:bodyDiv w:val="1"/>
      <w:marLeft w:val="0"/>
      <w:marRight w:val="0"/>
      <w:marTop w:val="0"/>
      <w:marBottom w:val="0"/>
      <w:divBdr>
        <w:top w:val="none" w:sz="0" w:space="0" w:color="auto"/>
        <w:left w:val="none" w:sz="0" w:space="0" w:color="auto"/>
        <w:bottom w:val="none" w:sz="0" w:space="0" w:color="auto"/>
        <w:right w:val="none" w:sz="0" w:space="0" w:color="auto"/>
      </w:divBdr>
    </w:div>
    <w:div w:id="1258831655">
      <w:bodyDiv w:val="1"/>
      <w:marLeft w:val="0"/>
      <w:marRight w:val="0"/>
      <w:marTop w:val="0"/>
      <w:marBottom w:val="0"/>
      <w:divBdr>
        <w:top w:val="none" w:sz="0" w:space="0" w:color="auto"/>
        <w:left w:val="none" w:sz="0" w:space="0" w:color="auto"/>
        <w:bottom w:val="none" w:sz="0" w:space="0" w:color="auto"/>
        <w:right w:val="none" w:sz="0" w:space="0" w:color="auto"/>
      </w:divBdr>
    </w:div>
    <w:div w:id="1263993422">
      <w:bodyDiv w:val="1"/>
      <w:marLeft w:val="0"/>
      <w:marRight w:val="0"/>
      <w:marTop w:val="0"/>
      <w:marBottom w:val="0"/>
      <w:divBdr>
        <w:top w:val="none" w:sz="0" w:space="0" w:color="auto"/>
        <w:left w:val="none" w:sz="0" w:space="0" w:color="auto"/>
        <w:bottom w:val="none" w:sz="0" w:space="0" w:color="auto"/>
        <w:right w:val="none" w:sz="0" w:space="0" w:color="auto"/>
      </w:divBdr>
    </w:div>
    <w:div w:id="1265923463">
      <w:bodyDiv w:val="1"/>
      <w:marLeft w:val="0"/>
      <w:marRight w:val="0"/>
      <w:marTop w:val="0"/>
      <w:marBottom w:val="0"/>
      <w:divBdr>
        <w:top w:val="none" w:sz="0" w:space="0" w:color="auto"/>
        <w:left w:val="none" w:sz="0" w:space="0" w:color="auto"/>
        <w:bottom w:val="none" w:sz="0" w:space="0" w:color="auto"/>
        <w:right w:val="none" w:sz="0" w:space="0" w:color="auto"/>
      </w:divBdr>
    </w:div>
    <w:div w:id="1277251370">
      <w:bodyDiv w:val="1"/>
      <w:marLeft w:val="0"/>
      <w:marRight w:val="0"/>
      <w:marTop w:val="0"/>
      <w:marBottom w:val="0"/>
      <w:divBdr>
        <w:top w:val="none" w:sz="0" w:space="0" w:color="auto"/>
        <w:left w:val="none" w:sz="0" w:space="0" w:color="auto"/>
        <w:bottom w:val="none" w:sz="0" w:space="0" w:color="auto"/>
        <w:right w:val="none" w:sz="0" w:space="0" w:color="auto"/>
      </w:divBdr>
    </w:div>
    <w:div w:id="1278635537">
      <w:bodyDiv w:val="1"/>
      <w:marLeft w:val="0"/>
      <w:marRight w:val="0"/>
      <w:marTop w:val="0"/>
      <w:marBottom w:val="0"/>
      <w:divBdr>
        <w:top w:val="none" w:sz="0" w:space="0" w:color="auto"/>
        <w:left w:val="none" w:sz="0" w:space="0" w:color="auto"/>
        <w:bottom w:val="none" w:sz="0" w:space="0" w:color="auto"/>
        <w:right w:val="none" w:sz="0" w:space="0" w:color="auto"/>
      </w:divBdr>
    </w:div>
    <w:div w:id="1283263960">
      <w:bodyDiv w:val="1"/>
      <w:marLeft w:val="0"/>
      <w:marRight w:val="0"/>
      <w:marTop w:val="0"/>
      <w:marBottom w:val="0"/>
      <w:divBdr>
        <w:top w:val="none" w:sz="0" w:space="0" w:color="auto"/>
        <w:left w:val="none" w:sz="0" w:space="0" w:color="auto"/>
        <w:bottom w:val="none" w:sz="0" w:space="0" w:color="auto"/>
        <w:right w:val="none" w:sz="0" w:space="0" w:color="auto"/>
      </w:divBdr>
    </w:div>
    <w:div w:id="1284533265">
      <w:bodyDiv w:val="1"/>
      <w:marLeft w:val="0"/>
      <w:marRight w:val="0"/>
      <w:marTop w:val="0"/>
      <w:marBottom w:val="0"/>
      <w:divBdr>
        <w:top w:val="none" w:sz="0" w:space="0" w:color="auto"/>
        <w:left w:val="none" w:sz="0" w:space="0" w:color="auto"/>
        <w:bottom w:val="none" w:sz="0" w:space="0" w:color="auto"/>
        <w:right w:val="none" w:sz="0" w:space="0" w:color="auto"/>
      </w:divBdr>
    </w:div>
    <w:div w:id="1285236897">
      <w:bodyDiv w:val="1"/>
      <w:marLeft w:val="0"/>
      <w:marRight w:val="0"/>
      <w:marTop w:val="0"/>
      <w:marBottom w:val="0"/>
      <w:divBdr>
        <w:top w:val="none" w:sz="0" w:space="0" w:color="auto"/>
        <w:left w:val="none" w:sz="0" w:space="0" w:color="auto"/>
        <w:bottom w:val="none" w:sz="0" w:space="0" w:color="auto"/>
        <w:right w:val="none" w:sz="0" w:space="0" w:color="auto"/>
      </w:divBdr>
    </w:div>
    <w:div w:id="1287545668">
      <w:bodyDiv w:val="1"/>
      <w:marLeft w:val="0"/>
      <w:marRight w:val="0"/>
      <w:marTop w:val="0"/>
      <w:marBottom w:val="0"/>
      <w:divBdr>
        <w:top w:val="none" w:sz="0" w:space="0" w:color="auto"/>
        <w:left w:val="none" w:sz="0" w:space="0" w:color="auto"/>
        <w:bottom w:val="none" w:sz="0" w:space="0" w:color="auto"/>
        <w:right w:val="none" w:sz="0" w:space="0" w:color="auto"/>
      </w:divBdr>
    </w:div>
    <w:div w:id="1289704982">
      <w:bodyDiv w:val="1"/>
      <w:marLeft w:val="0"/>
      <w:marRight w:val="0"/>
      <w:marTop w:val="0"/>
      <w:marBottom w:val="0"/>
      <w:divBdr>
        <w:top w:val="none" w:sz="0" w:space="0" w:color="auto"/>
        <w:left w:val="none" w:sz="0" w:space="0" w:color="auto"/>
        <w:bottom w:val="none" w:sz="0" w:space="0" w:color="auto"/>
        <w:right w:val="none" w:sz="0" w:space="0" w:color="auto"/>
      </w:divBdr>
    </w:div>
    <w:div w:id="1293091978">
      <w:bodyDiv w:val="1"/>
      <w:marLeft w:val="0"/>
      <w:marRight w:val="0"/>
      <w:marTop w:val="0"/>
      <w:marBottom w:val="0"/>
      <w:divBdr>
        <w:top w:val="none" w:sz="0" w:space="0" w:color="auto"/>
        <w:left w:val="none" w:sz="0" w:space="0" w:color="auto"/>
        <w:bottom w:val="none" w:sz="0" w:space="0" w:color="auto"/>
        <w:right w:val="none" w:sz="0" w:space="0" w:color="auto"/>
      </w:divBdr>
    </w:div>
    <w:div w:id="1293170522">
      <w:bodyDiv w:val="1"/>
      <w:marLeft w:val="0"/>
      <w:marRight w:val="0"/>
      <w:marTop w:val="0"/>
      <w:marBottom w:val="0"/>
      <w:divBdr>
        <w:top w:val="none" w:sz="0" w:space="0" w:color="auto"/>
        <w:left w:val="none" w:sz="0" w:space="0" w:color="auto"/>
        <w:bottom w:val="none" w:sz="0" w:space="0" w:color="auto"/>
        <w:right w:val="none" w:sz="0" w:space="0" w:color="auto"/>
      </w:divBdr>
    </w:div>
    <w:div w:id="1295522719">
      <w:bodyDiv w:val="1"/>
      <w:marLeft w:val="0"/>
      <w:marRight w:val="0"/>
      <w:marTop w:val="0"/>
      <w:marBottom w:val="0"/>
      <w:divBdr>
        <w:top w:val="none" w:sz="0" w:space="0" w:color="auto"/>
        <w:left w:val="none" w:sz="0" w:space="0" w:color="auto"/>
        <w:bottom w:val="none" w:sz="0" w:space="0" w:color="auto"/>
        <w:right w:val="none" w:sz="0" w:space="0" w:color="auto"/>
      </w:divBdr>
    </w:div>
    <w:div w:id="1298881118">
      <w:bodyDiv w:val="1"/>
      <w:marLeft w:val="0"/>
      <w:marRight w:val="0"/>
      <w:marTop w:val="0"/>
      <w:marBottom w:val="0"/>
      <w:divBdr>
        <w:top w:val="none" w:sz="0" w:space="0" w:color="auto"/>
        <w:left w:val="none" w:sz="0" w:space="0" w:color="auto"/>
        <w:bottom w:val="none" w:sz="0" w:space="0" w:color="auto"/>
        <w:right w:val="none" w:sz="0" w:space="0" w:color="auto"/>
      </w:divBdr>
    </w:div>
    <w:div w:id="1304505262">
      <w:bodyDiv w:val="1"/>
      <w:marLeft w:val="0"/>
      <w:marRight w:val="0"/>
      <w:marTop w:val="0"/>
      <w:marBottom w:val="0"/>
      <w:divBdr>
        <w:top w:val="none" w:sz="0" w:space="0" w:color="auto"/>
        <w:left w:val="none" w:sz="0" w:space="0" w:color="auto"/>
        <w:bottom w:val="none" w:sz="0" w:space="0" w:color="auto"/>
        <w:right w:val="none" w:sz="0" w:space="0" w:color="auto"/>
      </w:divBdr>
    </w:div>
    <w:div w:id="1309241950">
      <w:bodyDiv w:val="1"/>
      <w:marLeft w:val="0"/>
      <w:marRight w:val="0"/>
      <w:marTop w:val="0"/>
      <w:marBottom w:val="0"/>
      <w:divBdr>
        <w:top w:val="none" w:sz="0" w:space="0" w:color="auto"/>
        <w:left w:val="none" w:sz="0" w:space="0" w:color="auto"/>
        <w:bottom w:val="none" w:sz="0" w:space="0" w:color="auto"/>
        <w:right w:val="none" w:sz="0" w:space="0" w:color="auto"/>
      </w:divBdr>
    </w:div>
    <w:div w:id="1309287079">
      <w:bodyDiv w:val="1"/>
      <w:marLeft w:val="0"/>
      <w:marRight w:val="0"/>
      <w:marTop w:val="0"/>
      <w:marBottom w:val="0"/>
      <w:divBdr>
        <w:top w:val="none" w:sz="0" w:space="0" w:color="auto"/>
        <w:left w:val="none" w:sz="0" w:space="0" w:color="auto"/>
        <w:bottom w:val="none" w:sz="0" w:space="0" w:color="auto"/>
        <w:right w:val="none" w:sz="0" w:space="0" w:color="auto"/>
      </w:divBdr>
    </w:div>
    <w:div w:id="1313874686">
      <w:bodyDiv w:val="1"/>
      <w:marLeft w:val="0"/>
      <w:marRight w:val="0"/>
      <w:marTop w:val="0"/>
      <w:marBottom w:val="0"/>
      <w:divBdr>
        <w:top w:val="none" w:sz="0" w:space="0" w:color="auto"/>
        <w:left w:val="none" w:sz="0" w:space="0" w:color="auto"/>
        <w:bottom w:val="none" w:sz="0" w:space="0" w:color="auto"/>
        <w:right w:val="none" w:sz="0" w:space="0" w:color="auto"/>
      </w:divBdr>
    </w:div>
    <w:div w:id="1314334557">
      <w:bodyDiv w:val="1"/>
      <w:marLeft w:val="0"/>
      <w:marRight w:val="0"/>
      <w:marTop w:val="0"/>
      <w:marBottom w:val="0"/>
      <w:divBdr>
        <w:top w:val="none" w:sz="0" w:space="0" w:color="auto"/>
        <w:left w:val="none" w:sz="0" w:space="0" w:color="auto"/>
        <w:bottom w:val="none" w:sz="0" w:space="0" w:color="auto"/>
        <w:right w:val="none" w:sz="0" w:space="0" w:color="auto"/>
      </w:divBdr>
    </w:div>
    <w:div w:id="1315142688">
      <w:bodyDiv w:val="1"/>
      <w:marLeft w:val="0"/>
      <w:marRight w:val="0"/>
      <w:marTop w:val="0"/>
      <w:marBottom w:val="0"/>
      <w:divBdr>
        <w:top w:val="none" w:sz="0" w:space="0" w:color="auto"/>
        <w:left w:val="none" w:sz="0" w:space="0" w:color="auto"/>
        <w:bottom w:val="none" w:sz="0" w:space="0" w:color="auto"/>
        <w:right w:val="none" w:sz="0" w:space="0" w:color="auto"/>
      </w:divBdr>
    </w:div>
    <w:div w:id="1319841882">
      <w:bodyDiv w:val="1"/>
      <w:marLeft w:val="0"/>
      <w:marRight w:val="0"/>
      <w:marTop w:val="0"/>
      <w:marBottom w:val="0"/>
      <w:divBdr>
        <w:top w:val="none" w:sz="0" w:space="0" w:color="auto"/>
        <w:left w:val="none" w:sz="0" w:space="0" w:color="auto"/>
        <w:bottom w:val="none" w:sz="0" w:space="0" w:color="auto"/>
        <w:right w:val="none" w:sz="0" w:space="0" w:color="auto"/>
      </w:divBdr>
    </w:div>
    <w:div w:id="1320378664">
      <w:bodyDiv w:val="1"/>
      <w:marLeft w:val="0"/>
      <w:marRight w:val="0"/>
      <w:marTop w:val="0"/>
      <w:marBottom w:val="0"/>
      <w:divBdr>
        <w:top w:val="none" w:sz="0" w:space="0" w:color="auto"/>
        <w:left w:val="none" w:sz="0" w:space="0" w:color="auto"/>
        <w:bottom w:val="none" w:sz="0" w:space="0" w:color="auto"/>
        <w:right w:val="none" w:sz="0" w:space="0" w:color="auto"/>
      </w:divBdr>
    </w:div>
    <w:div w:id="1323583753">
      <w:bodyDiv w:val="1"/>
      <w:marLeft w:val="0"/>
      <w:marRight w:val="0"/>
      <w:marTop w:val="0"/>
      <w:marBottom w:val="0"/>
      <w:divBdr>
        <w:top w:val="none" w:sz="0" w:space="0" w:color="auto"/>
        <w:left w:val="none" w:sz="0" w:space="0" w:color="auto"/>
        <w:bottom w:val="none" w:sz="0" w:space="0" w:color="auto"/>
        <w:right w:val="none" w:sz="0" w:space="0" w:color="auto"/>
      </w:divBdr>
    </w:div>
    <w:div w:id="1325474893">
      <w:bodyDiv w:val="1"/>
      <w:marLeft w:val="0"/>
      <w:marRight w:val="0"/>
      <w:marTop w:val="0"/>
      <w:marBottom w:val="0"/>
      <w:divBdr>
        <w:top w:val="none" w:sz="0" w:space="0" w:color="auto"/>
        <w:left w:val="none" w:sz="0" w:space="0" w:color="auto"/>
        <w:bottom w:val="none" w:sz="0" w:space="0" w:color="auto"/>
        <w:right w:val="none" w:sz="0" w:space="0" w:color="auto"/>
      </w:divBdr>
    </w:div>
    <w:div w:id="1325669667">
      <w:bodyDiv w:val="1"/>
      <w:marLeft w:val="0"/>
      <w:marRight w:val="0"/>
      <w:marTop w:val="0"/>
      <w:marBottom w:val="0"/>
      <w:divBdr>
        <w:top w:val="none" w:sz="0" w:space="0" w:color="auto"/>
        <w:left w:val="none" w:sz="0" w:space="0" w:color="auto"/>
        <w:bottom w:val="none" w:sz="0" w:space="0" w:color="auto"/>
        <w:right w:val="none" w:sz="0" w:space="0" w:color="auto"/>
      </w:divBdr>
    </w:div>
    <w:div w:id="1328438771">
      <w:bodyDiv w:val="1"/>
      <w:marLeft w:val="0"/>
      <w:marRight w:val="0"/>
      <w:marTop w:val="0"/>
      <w:marBottom w:val="0"/>
      <w:divBdr>
        <w:top w:val="none" w:sz="0" w:space="0" w:color="auto"/>
        <w:left w:val="none" w:sz="0" w:space="0" w:color="auto"/>
        <w:bottom w:val="none" w:sz="0" w:space="0" w:color="auto"/>
        <w:right w:val="none" w:sz="0" w:space="0" w:color="auto"/>
      </w:divBdr>
    </w:div>
    <w:div w:id="1328552971">
      <w:bodyDiv w:val="1"/>
      <w:marLeft w:val="0"/>
      <w:marRight w:val="0"/>
      <w:marTop w:val="0"/>
      <w:marBottom w:val="0"/>
      <w:divBdr>
        <w:top w:val="none" w:sz="0" w:space="0" w:color="auto"/>
        <w:left w:val="none" w:sz="0" w:space="0" w:color="auto"/>
        <w:bottom w:val="none" w:sz="0" w:space="0" w:color="auto"/>
        <w:right w:val="none" w:sz="0" w:space="0" w:color="auto"/>
      </w:divBdr>
    </w:div>
    <w:div w:id="1329093061">
      <w:bodyDiv w:val="1"/>
      <w:marLeft w:val="0"/>
      <w:marRight w:val="0"/>
      <w:marTop w:val="0"/>
      <w:marBottom w:val="0"/>
      <w:divBdr>
        <w:top w:val="none" w:sz="0" w:space="0" w:color="auto"/>
        <w:left w:val="none" w:sz="0" w:space="0" w:color="auto"/>
        <w:bottom w:val="none" w:sz="0" w:space="0" w:color="auto"/>
        <w:right w:val="none" w:sz="0" w:space="0" w:color="auto"/>
      </w:divBdr>
    </w:div>
    <w:div w:id="1343974048">
      <w:bodyDiv w:val="1"/>
      <w:marLeft w:val="0"/>
      <w:marRight w:val="0"/>
      <w:marTop w:val="0"/>
      <w:marBottom w:val="0"/>
      <w:divBdr>
        <w:top w:val="none" w:sz="0" w:space="0" w:color="auto"/>
        <w:left w:val="none" w:sz="0" w:space="0" w:color="auto"/>
        <w:bottom w:val="none" w:sz="0" w:space="0" w:color="auto"/>
        <w:right w:val="none" w:sz="0" w:space="0" w:color="auto"/>
      </w:divBdr>
    </w:div>
    <w:div w:id="1346833623">
      <w:bodyDiv w:val="1"/>
      <w:marLeft w:val="0"/>
      <w:marRight w:val="0"/>
      <w:marTop w:val="0"/>
      <w:marBottom w:val="0"/>
      <w:divBdr>
        <w:top w:val="none" w:sz="0" w:space="0" w:color="auto"/>
        <w:left w:val="none" w:sz="0" w:space="0" w:color="auto"/>
        <w:bottom w:val="none" w:sz="0" w:space="0" w:color="auto"/>
        <w:right w:val="none" w:sz="0" w:space="0" w:color="auto"/>
      </w:divBdr>
    </w:div>
    <w:div w:id="1349408770">
      <w:bodyDiv w:val="1"/>
      <w:marLeft w:val="0"/>
      <w:marRight w:val="0"/>
      <w:marTop w:val="0"/>
      <w:marBottom w:val="0"/>
      <w:divBdr>
        <w:top w:val="none" w:sz="0" w:space="0" w:color="auto"/>
        <w:left w:val="none" w:sz="0" w:space="0" w:color="auto"/>
        <w:bottom w:val="none" w:sz="0" w:space="0" w:color="auto"/>
        <w:right w:val="none" w:sz="0" w:space="0" w:color="auto"/>
      </w:divBdr>
    </w:div>
    <w:div w:id="1349672524">
      <w:bodyDiv w:val="1"/>
      <w:marLeft w:val="0"/>
      <w:marRight w:val="0"/>
      <w:marTop w:val="0"/>
      <w:marBottom w:val="0"/>
      <w:divBdr>
        <w:top w:val="none" w:sz="0" w:space="0" w:color="auto"/>
        <w:left w:val="none" w:sz="0" w:space="0" w:color="auto"/>
        <w:bottom w:val="none" w:sz="0" w:space="0" w:color="auto"/>
        <w:right w:val="none" w:sz="0" w:space="0" w:color="auto"/>
      </w:divBdr>
    </w:div>
    <w:div w:id="1352953581">
      <w:bodyDiv w:val="1"/>
      <w:marLeft w:val="0"/>
      <w:marRight w:val="0"/>
      <w:marTop w:val="0"/>
      <w:marBottom w:val="0"/>
      <w:divBdr>
        <w:top w:val="none" w:sz="0" w:space="0" w:color="auto"/>
        <w:left w:val="none" w:sz="0" w:space="0" w:color="auto"/>
        <w:bottom w:val="none" w:sz="0" w:space="0" w:color="auto"/>
        <w:right w:val="none" w:sz="0" w:space="0" w:color="auto"/>
      </w:divBdr>
    </w:div>
    <w:div w:id="1353071225">
      <w:bodyDiv w:val="1"/>
      <w:marLeft w:val="0"/>
      <w:marRight w:val="0"/>
      <w:marTop w:val="0"/>
      <w:marBottom w:val="0"/>
      <w:divBdr>
        <w:top w:val="none" w:sz="0" w:space="0" w:color="auto"/>
        <w:left w:val="none" w:sz="0" w:space="0" w:color="auto"/>
        <w:bottom w:val="none" w:sz="0" w:space="0" w:color="auto"/>
        <w:right w:val="none" w:sz="0" w:space="0" w:color="auto"/>
      </w:divBdr>
    </w:div>
    <w:div w:id="1361279668">
      <w:bodyDiv w:val="1"/>
      <w:marLeft w:val="0"/>
      <w:marRight w:val="0"/>
      <w:marTop w:val="0"/>
      <w:marBottom w:val="0"/>
      <w:divBdr>
        <w:top w:val="none" w:sz="0" w:space="0" w:color="auto"/>
        <w:left w:val="none" w:sz="0" w:space="0" w:color="auto"/>
        <w:bottom w:val="none" w:sz="0" w:space="0" w:color="auto"/>
        <w:right w:val="none" w:sz="0" w:space="0" w:color="auto"/>
      </w:divBdr>
    </w:div>
    <w:div w:id="1368262920">
      <w:bodyDiv w:val="1"/>
      <w:marLeft w:val="0"/>
      <w:marRight w:val="0"/>
      <w:marTop w:val="0"/>
      <w:marBottom w:val="0"/>
      <w:divBdr>
        <w:top w:val="none" w:sz="0" w:space="0" w:color="auto"/>
        <w:left w:val="none" w:sz="0" w:space="0" w:color="auto"/>
        <w:bottom w:val="none" w:sz="0" w:space="0" w:color="auto"/>
        <w:right w:val="none" w:sz="0" w:space="0" w:color="auto"/>
      </w:divBdr>
    </w:div>
    <w:div w:id="1368288057">
      <w:bodyDiv w:val="1"/>
      <w:marLeft w:val="0"/>
      <w:marRight w:val="0"/>
      <w:marTop w:val="0"/>
      <w:marBottom w:val="0"/>
      <w:divBdr>
        <w:top w:val="none" w:sz="0" w:space="0" w:color="auto"/>
        <w:left w:val="none" w:sz="0" w:space="0" w:color="auto"/>
        <w:bottom w:val="none" w:sz="0" w:space="0" w:color="auto"/>
        <w:right w:val="none" w:sz="0" w:space="0" w:color="auto"/>
      </w:divBdr>
    </w:div>
    <w:div w:id="1368606112">
      <w:bodyDiv w:val="1"/>
      <w:marLeft w:val="0"/>
      <w:marRight w:val="0"/>
      <w:marTop w:val="0"/>
      <w:marBottom w:val="0"/>
      <w:divBdr>
        <w:top w:val="none" w:sz="0" w:space="0" w:color="auto"/>
        <w:left w:val="none" w:sz="0" w:space="0" w:color="auto"/>
        <w:bottom w:val="none" w:sz="0" w:space="0" w:color="auto"/>
        <w:right w:val="none" w:sz="0" w:space="0" w:color="auto"/>
      </w:divBdr>
      <w:divsChild>
        <w:div w:id="478807092">
          <w:marLeft w:val="0"/>
          <w:marRight w:val="0"/>
          <w:marTop w:val="0"/>
          <w:marBottom w:val="0"/>
          <w:divBdr>
            <w:top w:val="none" w:sz="0" w:space="0" w:color="auto"/>
            <w:left w:val="none" w:sz="0" w:space="0" w:color="auto"/>
            <w:bottom w:val="none" w:sz="0" w:space="0" w:color="auto"/>
            <w:right w:val="none" w:sz="0" w:space="0" w:color="auto"/>
          </w:divBdr>
          <w:divsChild>
            <w:div w:id="1242522071">
              <w:marLeft w:val="0"/>
              <w:marRight w:val="0"/>
              <w:marTop w:val="0"/>
              <w:marBottom w:val="0"/>
              <w:divBdr>
                <w:top w:val="none" w:sz="0" w:space="0" w:color="auto"/>
                <w:left w:val="none" w:sz="0" w:space="0" w:color="auto"/>
                <w:bottom w:val="none" w:sz="0" w:space="0" w:color="auto"/>
                <w:right w:val="none" w:sz="0" w:space="0" w:color="auto"/>
              </w:divBdr>
              <w:divsChild>
                <w:div w:id="66285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468553">
      <w:bodyDiv w:val="1"/>
      <w:marLeft w:val="0"/>
      <w:marRight w:val="0"/>
      <w:marTop w:val="0"/>
      <w:marBottom w:val="0"/>
      <w:divBdr>
        <w:top w:val="none" w:sz="0" w:space="0" w:color="auto"/>
        <w:left w:val="none" w:sz="0" w:space="0" w:color="auto"/>
        <w:bottom w:val="none" w:sz="0" w:space="0" w:color="auto"/>
        <w:right w:val="none" w:sz="0" w:space="0" w:color="auto"/>
      </w:divBdr>
    </w:div>
    <w:div w:id="1379008856">
      <w:bodyDiv w:val="1"/>
      <w:marLeft w:val="0"/>
      <w:marRight w:val="0"/>
      <w:marTop w:val="0"/>
      <w:marBottom w:val="0"/>
      <w:divBdr>
        <w:top w:val="none" w:sz="0" w:space="0" w:color="auto"/>
        <w:left w:val="none" w:sz="0" w:space="0" w:color="auto"/>
        <w:bottom w:val="none" w:sz="0" w:space="0" w:color="auto"/>
        <w:right w:val="none" w:sz="0" w:space="0" w:color="auto"/>
      </w:divBdr>
    </w:div>
    <w:div w:id="1379864434">
      <w:bodyDiv w:val="1"/>
      <w:marLeft w:val="0"/>
      <w:marRight w:val="0"/>
      <w:marTop w:val="0"/>
      <w:marBottom w:val="0"/>
      <w:divBdr>
        <w:top w:val="none" w:sz="0" w:space="0" w:color="auto"/>
        <w:left w:val="none" w:sz="0" w:space="0" w:color="auto"/>
        <w:bottom w:val="none" w:sz="0" w:space="0" w:color="auto"/>
        <w:right w:val="none" w:sz="0" w:space="0" w:color="auto"/>
      </w:divBdr>
    </w:div>
    <w:div w:id="1384327222">
      <w:bodyDiv w:val="1"/>
      <w:marLeft w:val="0"/>
      <w:marRight w:val="0"/>
      <w:marTop w:val="0"/>
      <w:marBottom w:val="0"/>
      <w:divBdr>
        <w:top w:val="none" w:sz="0" w:space="0" w:color="auto"/>
        <w:left w:val="none" w:sz="0" w:space="0" w:color="auto"/>
        <w:bottom w:val="none" w:sz="0" w:space="0" w:color="auto"/>
        <w:right w:val="none" w:sz="0" w:space="0" w:color="auto"/>
      </w:divBdr>
    </w:div>
    <w:div w:id="1385525560">
      <w:bodyDiv w:val="1"/>
      <w:marLeft w:val="0"/>
      <w:marRight w:val="0"/>
      <w:marTop w:val="0"/>
      <w:marBottom w:val="0"/>
      <w:divBdr>
        <w:top w:val="none" w:sz="0" w:space="0" w:color="auto"/>
        <w:left w:val="none" w:sz="0" w:space="0" w:color="auto"/>
        <w:bottom w:val="none" w:sz="0" w:space="0" w:color="auto"/>
        <w:right w:val="none" w:sz="0" w:space="0" w:color="auto"/>
      </w:divBdr>
    </w:div>
    <w:div w:id="1390416646">
      <w:bodyDiv w:val="1"/>
      <w:marLeft w:val="0"/>
      <w:marRight w:val="0"/>
      <w:marTop w:val="0"/>
      <w:marBottom w:val="0"/>
      <w:divBdr>
        <w:top w:val="none" w:sz="0" w:space="0" w:color="auto"/>
        <w:left w:val="none" w:sz="0" w:space="0" w:color="auto"/>
        <w:bottom w:val="none" w:sz="0" w:space="0" w:color="auto"/>
        <w:right w:val="none" w:sz="0" w:space="0" w:color="auto"/>
      </w:divBdr>
    </w:div>
    <w:div w:id="1391149670">
      <w:bodyDiv w:val="1"/>
      <w:marLeft w:val="0"/>
      <w:marRight w:val="0"/>
      <w:marTop w:val="0"/>
      <w:marBottom w:val="0"/>
      <w:divBdr>
        <w:top w:val="none" w:sz="0" w:space="0" w:color="auto"/>
        <w:left w:val="none" w:sz="0" w:space="0" w:color="auto"/>
        <w:bottom w:val="none" w:sz="0" w:space="0" w:color="auto"/>
        <w:right w:val="none" w:sz="0" w:space="0" w:color="auto"/>
      </w:divBdr>
    </w:div>
    <w:div w:id="1394888288">
      <w:bodyDiv w:val="1"/>
      <w:marLeft w:val="0"/>
      <w:marRight w:val="0"/>
      <w:marTop w:val="0"/>
      <w:marBottom w:val="0"/>
      <w:divBdr>
        <w:top w:val="none" w:sz="0" w:space="0" w:color="auto"/>
        <w:left w:val="none" w:sz="0" w:space="0" w:color="auto"/>
        <w:bottom w:val="none" w:sz="0" w:space="0" w:color="auto"/>
        <w:right w:val="none" w:sz="0" w:space="0" w:color="auto"/>
      </w:divBdr>
    </w:div>
    <w:div w:id="1399398451">
      <w:bodyDiv w:val="1"/>
      <w:marLeft w:val="0"/>
      <w:marRight w:val="0"/>
      <w:marTop w:val="0"/>
      <w:marBottom w:val="0"/>
      <w:divBdr>
        <w:top w:val="none" w:sz="0" w:space="0" w:color="auto"/>
        <w:left w:val="none" w:sz="0" w:space="0" w:color="auto"/>
        <w:bottom w:val="none" w:sz="0" w:space="0" w:color="auto"/>
        <w:right w:val="none" w:sz="0" w:space="0" w:color="auto"/>
      </w:divBdr>
    </w:div>
    <w:div w:id="1405760597">
      <w:bodyDiv w:val="1"/>
      <w:marLeft w:val="0"/>
      <w:marRight w:val="0"/>
      <w:marTop w:val="0"/>
      <w:marBottom w:val="0"/>
      <w:divBdr>
        <w:top w:val="none" w:sz="0" w:space="0" w:color="auto"/>
        <w:left w:val="none" w:sz="0" w:space="0" w:color="auto"/>
        <w:bottom w:val="none" w:sz="0" w:space="0" w:color="auto"/>
        <w:right w:val="none" w:sz="0" w:space="0" w:color="auto"/>
      </w:divBdr>
    </w:div>
    <w:div w:id="1411150696">
      <w:bodyDiv w:val="1"/>
      <w:marLeft w:val="0"/>
      <w:marRight w:val="0"/>
      <w:marTop w:val="0"/>
      <w:marBottom w:val="0"/>
      <w:divBdr>
        <w:top w:val="none" w:sz="0" w:space="0" w:color="auto"/>
        <w:left w:val="none" w:sz="0" w:space="0" w:color="auto"/>
        <w:bottom w:val="none" w:sz="0" w:space="0" w:color="auto"/>
        <w:right w:val="none" w:sz="0" w:space="0" w:color="auto"/>
      </w:divBdr>
    </w:div>
    <w:div w:id="1419013015">
      <w:bodyDiv w:val="1"/>
      <w:marLeft w:val="0"/>
      <w:marRight w:val="0"/>
      <w:marTop w:val="0"/>
      <w:marBottom w:val="0"/>
      <w:divBdr>
        <w:top w:val="none" w:sz="0" w:space="0" w:color="auto"/>
        <w:left w:val="none" w:sz="0" w:space="0" w:color="auto"/>
        <w:bottom w:val="none" w:sz="0" w:space="0" w:color="auto"/>
        <w:right w:val="none" w:sz="0" w:space="0" w:color="auto"/>
      </w:divBdr>
    </w:div>
    <w:div w:id="1419331577">
      <w:bodyDiv w:val="1"/>
      <w:marLeft w:val="0"/>
      <w:marRight w:val="0"/>
      <w:marTop w:val="0"/>
      <w:marBottom w:val="0"/>
      <w:divBdr>
        <w:top w:val="none" w:sz="0" w:space="0" w:color="auto"/>
        <w:left w:val="none" w:sz="0" w:space="0" w:color="auto"/>
        <w:bottom w:val="none" w:sz="0" w:space="0" w:color="auto"/>
        <w:right w:val="none" w:sz="0" w:space="0" w:color="auto"/>
      </w:divBdr>
    </w:div>
    <w:div w:id="1427381769">
      <w:bodyDiv w:val="1"/>
      <w:marLeft w:val="0"/>
      <w:marRight w:val="0"/>
      <w:marTop w:val="0"/>
      <w:marBottom w:val="0"/>
      <w:divBdr>
        <w:top w:val="none" w:sz="0" w:space="0" w:color="auto"/>
        <w:left w:val="none" w:sz="0" w:space="0" w:color="auto"/>
        <w:bottom w:val="none" w:sz="0" w:space="0" w:color="auto"/>
        <w:right w:val="none" w:sz="0" w:space="0" w:color="auto"/>
      </w:divBdr>
    </w:div>
    <w:div w:id="1428576333">
      <w:bodyDiv w:val="1"/>
      <w:marLeft w:val="0"/>
      <w:marRight w:val="0"/>
      <w:marTop w:val="0"/>
      <w:marBottom w:val="0"/>
      <w:divBdr>
        <w:top w:val="none" w:sz="0" w:space="0" w:color="auto"/>
        <w:left w:val="none" w:sz="0" w:space="0" w:color="auto"/>
        <w:bottom w:val="none" w:sz="0" w:space="0" w:color="auto"/>
        <w:right w:val="none" w:sz="0" w:space="0" w:color="auto"/>
      </w:divBdr>
    </w:div>
    <w:div w:id="1432387450">
      <w:bodyDiv w:val="1"/>
      <w:marLeft w:val="0"/>
      <w:marRight w:val="0"/>
      <w:marTop w:val="0"/>
      <w:marBottom w:val="0"/>
      <w:divBdr>
        <w:top w:val="none" w:sz="0" w:space="0" w:color="auto"/>
        <w:left w:val="none" w:sz="0" w:space="0" w:color="auto"/>
        <w:bottom w:val="none" w:sz="0" w:space="0" w:color="auto"/>
        <w:right w:val="none" w:sz="0" w:space="0" w:color="auto"/>
      </w:divBdr>
    </w:div>
    <w:div w:id="1434940441">
      <w:bodyDiv w:val="1"/>
      <w:marLeft w:val="0"/>
      <w:marRight w:val="0"/>
      <w:marTop w:val="0"/>
      <w:marBottom w:val="0"/>
      <w:divBdr>
        <w:top w:val="none" w:sz="0" w:space="0" w:color="auto"/>
        <w:left w:val="none" w:sz="0" w:space="0" w:color="auto"/>
        <w:bottom w:val="none" w:sz="0" w:space="0" w:color="auto"/>
        <w:right w:val="none" w:sz="0" w:space="0" w:color="auto"/>
      </w:divBdr>
    </w:div>
    <w:div w:id="1434941206">
      <w:bodyDiv w:val="1"/>
      <w:marLeft w:val="0"/>
      <w:marRight w:val="0"/>
      <w:marTop w:val="0"/>
      <w:marBottom w:val="0"/>
      <w:divBdr>
        <w:top w:val="none" w:sz="0" w:space="0" w:color="auto"/>
        <w:left w:val="none" w:sz="0" w:space="0" w:color="auto"/>
        <w:bottom w:val="none" w:sz="0" w:space="0" w:color="auto"/>
        <w:right w:val="none" w:sz="0" w:space="0" w:color="auto"/>
      </w:divBdr>
    </w:div>
    <w:div w:id="1444495622">
      <w:bodyDiv w:val="1"/>
      <w:marLeft w:val="0"/>
      <w:marRight w:val="0"/>
      <w:marTop w:val="0"/>
      <w:marBottom w:val="0"/>
      <w:divBdr>
        <w:top w:val="none" w:sz="0" w:space="0" w:color="auto"/>
        <w:left w:val="none" w:sz="0" w:space="0" w:color="auto"/>
        <w:bottom w:val="none" w:sz="0" w:space="0" w:color="auto"/>
        <w:right w:val="none" w:sz="0" w:space="0" w:color="auto"/>
      </w:divBdr>
    </w:div>
    <w:div w:id="1445342253">
      <w:bodyDiv w:val="1"/>
      <w:marLeft w:val="0"/>
      <w:marRight w:val="0"/>
      <w:marTop w:val="0"/>
      <w:marBottom w:val="0"/>
      <w:divBdr>
        <w:top w:val="none" w:sz="0" w:space="0" w:color="auto"/>
        <w:left w:val="none" w:sz="0" w:space="0" w:color="auto"/>
        <w:bottom w:val="none" w:sz="0" w:space="0" w:color="auto"/>
        <w:right w:val="none" w:sz="0" w:space="0" w:color="auto"/>
      </w:divBdr>
    </w:div>
    <w:div w:id="1448352296">
      <w:bodyDiv w:val="1"/>
      <w:marLeft w:val="0"/>
      <w:marRight w:val="0"/>
      <w:marTop w:val="0"/>
      <w:marBottom w:val="0"/>
      <w:divBdr>
        <w:top w:val="none" w:sz="0" w:space="0" w:color="auto"/>
        <w:left w:val="none" w:sz="0" w:space="0" w:color="auto"/>
        <w:bottom w:val="none" w:sz="0" w:space="0" w:color="auto"/>
        <w:right w:val="none" w:sz="0" w:space="0" w:color="auto"/>
      </w:divBdr>
    </w:div>
    <w:div w:id="1448698393">
      <w:bodyDiv w:val="1"/>
      <w:marLeft w:val="0"/>
      <w:marRight w:val="0"/>
      <w:marTop w:val="0"/>
      <w:marBottom w:val="0"/>
      <w:divBdr>
        <w:top w:val="none" w:sz="0" w:space="0" w:color="auto"/>
        <w:left w:val="none" w:sz="0" w:space="0" w:color="auto"/>
        <w:bottom w:val="none" w:sz="0" w:space="0" w:color="auto"/>
        <w:right w:val="none" w:sz="0" w:space="0" w:color="auto"/>
      </w:divBdr>
    </w:div>
    <w:div w:id="1450586405">
      <w:bodyDiv w:val="1"/>
      <w:marLeft w:val="0"/>
      <w:marRight w:val="0"/>
      <w:marTop w:val="0"/>
      <w:marBottom w:val="0"/>
      <w:divBdr>
        <w:top w:val="none" w:sz="0" w:space="0" w:color="auto"/>
        <w:left w:val="none" w:sz="0" w:space="0" w:color="auto"/>
        <w:bottom w:val="none" w:sz="0" w:space="0" w:color="auto"/>
        <w:right w:val="none" w:sz="0" w:space="0" w:color="auto"/>
      </w:divBdr>
    </w:div>
    <w:div w:id="1451508492">
      <w:bodyDiv w:val="1"/>
      <w:marLeft w:val="0"/>
      <w:marRight w:val="0"/>
      <w:marTop w:val="0"/>
      <w:marBottom w:val="0"/>
      <w:divBdr>
        <w:top w:val="none" w:sz="0" w:space="0" w:color="auto"/>
        <w:left w:val="none" w:sz="0" w:space="0" w:color="auto"/>
        <w:bottom w:val="none" w:sz="0" w:space="0" w:color="auto"/>
        <w:right w:val="none" w:sz="0" w:space="0" w:color="auto"/>
      </w:divBdr>
    </w:div>
    <w:div w:id="1456753683">
      <w:bodyDiv w:val="1"/>
      <w:marLeft w:val="0"/>
      <w:marRight w:val="0"/>
      <w:marTop w:val="0"/>
      <w:marBottom w:val="0"/>
      <w:divBdr>
        <w:top w:val="none" w:sz="0" w:space="0" w:color="auto"/>
        <w:left w:val="none" w:sz="0" w:space="0" w:color="auto"/>
        <w:bottom w:val="none" w:sz="0" w:space="0" w:color="auto"/>
        <w:right w:val="none" w:sz="0" w:space="0" w:color="auto"/>
      </w:divBdr>
    </w:div>
    <w:div w:id="1457526047">
      <w:bodyDiv w:val="1"/>
      <w:marLeft w:val="0"/>
      <w:marRight w:val="0"/>
      <w:marTop w:val="0"/>
      <w:marBottom w:val="0"/>
      <w:divBdr>
        <w:top w:val="none" w:sz="0" w:space="0" w:color="auto"/>
        <w:left w:val="none" w:sz="0" w:space="0" w:color="auto"/>
        <w:bottom w:val="none" w:sz="0" w:space="0" w:color="auto"/>
        <w:right w:val="none" w:sz="0" w:space="0" w:color="auto"/>
      </w:divBdr>
    </w:div>
    <w:div w:id="1459572301">
      <w:bodyDiv w:val="1"/>
      <w:marLeft w:val="0"/>
      <w:marRight w:val="0"/>
      <w:marTop w:val="0"/>
      <w:marBottom w:val="0"/>
      <w:divBdr>
        <w:top w:val="none" w:sz="0" w:space="0" w:color="auto"/>
        <w:left w:val="none" w:sz="0" w:space="0" w:color="auto"/>
        <w:bottom w:val="none" w:sz="0" w:space="0" w:color="auto"/>
        <w:right w:val="none" w:sz="0" w:space="0" w:color="auto"/>
      </w:divBdr>
      <w:divsChild>
        <w:div w:id="153449288">
          <w:marLeft w:val="0"/>
          <w:marRight w:val="0"/>
          <w:marTop w:val="0"/>
          <w:marBottom w:val="0"/>
          <w:divBdr>
            <w:top w:val="none" w:sz="0" w:space="0" w:color="auto"/>
            <w:left w:val="none" w:sz="0" w:space="0" w:color="auto"/>
            <w:bottom w:val="none" w:sz="0" w:space="0" w:color="auto"/>
            <w:right w:val="none" w:sz="0" w:space="0" w:color="auto"/>
          </w:divBdr>
        </w:div>
        <w:div w:id="1034305269">
          <w:marLeft w:val="0"/>
          <w:marRight w:val="0"/>
          <w:marTop w:val="0"/>
          <w:marBottom w:val="0"/>
          <w:divBdr>
            <w:top w:val="none" w:sz="0" w:space="0" w:color="auto"/>
            <w:left w:val="none" w:sz="0" w:space="0" w:color="auto"/>
            <w:bottom w:val="none" w:sz="0" w:space="0" w:color="auto"/>
            <w:right w:val="none" w:sz="0" w:space="0" w:color="auto"/>
          </w:divBdr>
        </w:div>
      </w:divsChild>
    </w:div>
    <w:div w:id="1464541369">
      <w:bodyDiv w:val="1"/>
      <w:marLeft w:val="0"/>
      <w:marRight w:val="0"/>
      <w:marTop w:val="0"/>
      <w:marBottom w:val="0"/>
      <w:divBdr>
        <w:top w:val="none" w:sz="0" w:space="0" w:color="auto"/>
        <w:left w:val="none" w:sz="0" w:space="0" w:color="auto"/>
        <w:bottom w:val="none" w:sz="0" w:space="0" w:color="auto"/>
        <w:right w:val="none" w:sz="0" w:space="0" w:color="auto"/>
      </w:divBdr>
    </w:div>
    <w:div w:id="1472166168">
      <w:bodyDiv w:val="1"/>
      <w:marLeft w:val="0"/>
      <w:marRight w:val="0"/>
      <w:marTop w:val="0"/>
      <w:marBottom w:val="0"/>
      <w:divBdr>
        <w:top w:val="none" w:sz="0" w:space="0" w:color="auto"/>
        <w:left w:val="none" w:sz="0" w:space="0" w:color="auto"/>
        <w:bottom w:val="none" w:sz="0" w:space="0" w:color="auto"/>
        <w:right w:val="none" w:sz="0" w:space="0" w:color="auto"/>
      </w:divBdr>
    </w:div>
    <w:div w:id="1473012375">
      <w:bodyDiv w:val="1"/>
      <w:marLeft w:val="0"/>
      <w:marRight w:val="0"/>
      <w:marTop w:val="0"/>
      <w:marBottom w:val="0"/>
      <w:divBdr>
        <w:top w:val="none" w:sz="0" w:space="0" w:color="auto"/>
        <w:left w:val="none" w:sz="0" w:space="0" w:color="auto"/>
        <w:bottom w:val="none" w:sz="0" w:space="0" w:color="auto"/>
        <w:right w:val="none" w:sz="0" w:space="0" w:color="auto"/>
      </w:divBdr>
    </w:div>
    <w:div w:id="1473134085">
      <w:bodyDiv w:val="1"/>
      <w:marLeft w:val="0"/>
      <w:marRight w:val="0"/>
      <w:marTop w:val="0"/>
      <w:marBottom w:val="0"/>
      <w:divBdr>
        <w:top w:val="none" w:sz="0" w:space="0" w:color="auto"/>
        <w:left w:val="none" w:sz="0" w:space="0" w:color="auto"/>
        <w:bottom w:val="none" w:sz="0" w:space="0" w:color="auto"/>
        <w:right w:val="none" w:sz="0" w:space="0" w:color="auto"/>
      </w:divBdr>
    </w:div>
    <w:div w:id="1473136105">
      <w:bodyDiv w:val="1"/>
      <w:marLeft w:val="0"/>
      <w:marRight w:val="0"/>
      <w:marTop w:val="0"/>
      <w:marBottom w:val="0"/>
      <w:divBdr>
        <w:top w:val="none" w:sz="0" w:space="0" w:color="auto"/>
        <w:left w:val="none" w:sz="0" w:space="0" w:color="auto"/>
        <w:bottom w:val="none" w:sz="0" w:space="0" w:color="auto"/>
        <w:right w:val="none" w:sz="0" w:space="0" w:color="auto"/>
      </w:divBdr>
    </w:div>
    <w:div w:id="1482582032">
      <w:bodyDiv w:val="1"/>
      <w:marLeft w:val="0"/>
      <w:marRight w:val="0"/>
      <w:marTop w:val="0"/>
      <w:marBottom w:val="0"/>
      <w:divBdr>
        <w:top w:val="none" w:sz="0" w:space="0" w:color="auto"/>
        <w:left w:val="none" w:sz="0" w:space="0" w:color="auto"/>
        <w:bottom w:val="none" w:sz="0" w:space="0" w:color="auto"/>
        <w:right w:val="none" w:sz="0" w:space="0" w:color="auto"/>
      </w:divBdr>
    </w:div>
    <w:div w:id="1483891677">
      <w:bodyDiv w:val="1"/>
      <w:marLeft w:val="0"/>
      <w:marRight w:val="0"/>
      <w:marTop w:val="0"/>
      <w:marBottom w:val="0"/>
      <w:divBdr>
        <w:top w:val="none" w:sz="0" w:space="0" w:color="auto"/>
        <w:left w:val="none" w:sz="0" w:space="0" w:color="auto"/>
        <w:bottom w:val="none" w:sz="0" w:space="0" w:color="auto"/>
        <w:right w:val="none" w:sz="0" w:space="0" w:color="auto"/>
      </w:divBdr>
    </w:div>
    <w:div w:id="1484617396">
      <w:bodyDiv w:val="1"/>
      <w:marLeft w:val="0"/>
      <w:marRight w:val="0"/>
      <w:marTop w:val="0"/>
      <w:marBottom w:val="0"/>
      <w:divBdr>
        <w:top w:val="none" w:sz="0" w:space="0" w:color="auto"/>
        <w:left w:val="none" w:sz="0" w:space="0" w:color="auto"/>
        <w:bottom w:val="none" w:sz="0" w:space="0" w:color="auto"/>
        <w:right w:val="none" w:sz="0" w:space="0" w:color="auto"/>
      </w:divBdr>
    </w:div>
    <w:div w:id="1486437764">
      <w:bodyDiv w:val="1"/>
      <w:marLeft w:val="0"/>
      <w:marRight w:val="0"/>
      <w:marTop w:val="0"/>
      <w:marBottom w:val="0"/>
      <w:divBdr>
        <w:top w:val="none" w:sz="0" w:space="0" w:color="auto"/>
        <w:left w:val="none" w:sz="0" w:space="0" w:color="auto"/>
        <w:bottom w:val="none" w:sz="0" w:space="0" w:color="auto"/>
        <w:right w:val="none" w:sz="0" w:space="0" w:color="auto"/>
      </w:divBdr>
    </w:div>
    <w:div w:id="1487937625">
      <w:bodyDiv w:val="1"/>
      <w:marLeft w:val="0"/>
      <w:marRight w:val="0"/>
      <w:marTop w:val="0"/>
      <w:marBottom w:val="0"/>
      <w:divBdr>
        <w:top w:val="none" w:sz="0" w:space="0" w:color="auto"/>
        <w:left w:val="none" w:sz="0" w:space="0" w:color="auto"/>
        <w:bottom w:val="none" w:sz="0" w:space="0" w:color="auto"/>
        <w:right w:val="none" w:sz="0" w:space="0" w:color="auto"/>
      </w:divBdr>
    </w:div>
    <w:div w:id="1492722814">
      <w:bodyDiv w:val="1"/>
      <w:marLeft w:val="0"/>
      <w:marRight w:val="0"/>
      <w:marTop w:val="0"/>
      <w:marBottom w:val="0"/>
      <w:divBdr>
        <w:top w:val="none" w:sz="0" w:space="0" w:color="auto"/>
        <w:left w:val="none" w:sz="0" w:space="0" w:color="auto"/>
        <w:bottom w:val="none" w:sz="0" w:space="0" w:color="auto"/>
        <w:right w:val="none" w:sz="0" w:space="0" w:color="auto"/>
      </w:divBdr>
    </w:div>
    <w:div w:id="1495341318">
      <w:bodyDiv w:val="1"/>
      <w:marLeft w:val="0"/>
      <w:marRight w:val="0"/>
      <w:marTop w:val="0"/>
      <w:marBottom w:val="0"/>
      <w:divBdr>
        <w:top w:val="none" w:sz="0" w:space="0" w:color="auto"/>
        <w:left w:val="none" w:sz="0" w:space="0" w:color="auto"/>
        <w:bottom w:val="none" w:sz="0" w:space="0" w:color="auto"/>
        <w:right w:val="none" w:sz="0" w:space="0" w:color="auto"/>
      </w:divBdr>
    </w:div>
    <w:div w:id="1496535300">
      <w:bodyDiv w:val="1"/>
      <w:marLeft w:val="0"/>
      <w:marRight w:val="0"/>
      <w:marTop w:val="0"/>
      <w:marBottom w:val="0"/>
      <w:divBdr>
        <w:top w:val="none" w:sz="0" w:space="0" w:color="auto"/>
        <w:left w:val="none" w:sz="0" w:space="0" w:color="auto"/>
        <w:bottom w:val="none" w:sz="0" w:space="0" w:color="auto"/>
        <w:right w:val="none" w:sz="0" w:space="0" w:color="auto"/>
      </w:divBdr>
    </w:div>
    <w:div w:id="1499033307">
      <w:bodyDiv w:val="1"/>
      <w:marLeft w:val="0"/>
      <w:marRight w:val="0"/>
      <w:marTop w:val="0"/>
      <w:marBottom w:val="0"/>
      <w:divBdr>
        <w:top w:val="none" w:sz="0" w:space="0" w:color="auto"/>
        <w:left w:val="none" w:sz="0" w:space="0" w:color="auto"/>
        <w:bottom w:val="none" w:sz="0" w:space="0" w:color="auto"/>
        <w:right w:val="none" w:sz="0" w:space="0" w:color="auto"/>
      </w:divBdr>
    </w:div>
    <w:div w:id="1499072883">
      <w:bodyDiv w:val="1"/>
      <w:marLeft w:val="0"/>
      <w:marRight w:val="0"/>
      <w:marTop w:val="0"/>
      <w:marBottom w:val="0"/>
      <w:divBdr>
        <w:top w:val="none" w:sz="0" w:space="0" w:color="auto"/>
        <w:left w:val="none" w:sz="0" w:space="0" w:color="auto"/>
        <w:bottom w:val="none" w:sz="0" w:space="0" w:color="auto"/>
        <w:right w:val="none" w:sz="0" w:space="0" w:color="auto"/>
      </w:divBdr>
    </w:div>
    <w:div w:id="1506163931">
      <w:bodyDiv w:val="1"/>
      <w:marLeft w:val="0"/>
      <w:marRight w:val="0"/>
      <w:marTop w:val="0"/>
      <w:marBottom w:val="0"/>
      <w:divBdr>
        <w:top w:val="none" w:sz="0" w:space="0" w:color="auto"/>
        <w:left w:val="none" w:sz="0" w:space="0" w:color="auto"/>
        <w:bottom w:val="none" w:sz="0" w:space="0" w:color="auto"/>
        <w:right w:val="none" w:sz="0" w:space="0" w:color="auto"/>
      </w:divBdr>
    </w:div>
    <w:div w:id="1510102180">
      <w:bodyDiv w:val="1"/>
      <w:marLeft w:val="0"/>
      <w:marRight w:val="0"/>
      <w:marTop w:val="0"/>
      <w:marBottom w:val="0"/>
      <w:divBdr>
        <w:top w:val="none" w:sz="0" w:space="0" w:color="auto"/>
        <w:left w:val="none" w:sz="0" w:space="0" w:color="auto"/>
        <w:bottom w:val="none" w:sz="0" w:space="0" w:color="auto"/>
        <w:right w:val="none" w:sz="0" w:space="0" w:color="auto"/>
      </w:divBdr>
    </w:div>
    <w:div w:id="1511481703">
      <w:bodyDiv w:val="1"/>
      <w:marLeft w:val="0"/>
      <w:marRight w:val="0"/>
      <w:marTop w:val="0"/>
      <w:marBottom w:val="0"/>
      <w:divBdr>
        <w:top w:val="none" w:sz="0" w:space="0" w:color="auto"/>
        <w:left w:val="none" w:sz="0" w:space="0" w:color="auto"/>
        <w:bottom w:val="none" w:sz="0" w:space="0" w:color="auto"/>
        <w:right w:val="none" w:sz="0" w:space="0" w:color="auto"/>
      </w:divBdr>
      <w:divsChild>
        <w:div w:id="905840362">
          <w:marLeft w:val="0"/>
          <w:marRight w:val="0"/>
          <w:marTop w:val="0"/>
          <w:marBottom w:val="0"/>
          <w:divBdr>
            <w:top w:val="none" w:sz="0" w:space="0" w:color="auto"/>
            <w:left w:val="none" w:sz="0" w:space="0" w:color="auto"/>
            <w:bottom w:val="none" w:sz="0" w:space="0" w:color="auto"/>
            <w:right w:val="none" w:sz="0" w:space="0" w:color="auto"/>
          </w:divBdr>
          <w:divsChild>
            <w:div w:id="2000503664">
              <w:marLeft w:val="0"/>
              <w:marRight w:val="0"/>
              <w:marTop w:val="0"/>
              <w:marBottom w:val="0"/>
              <w:divBdr>
                <w:top w:val="none" w:sz="0" w:space="0" w:color="auto"/>
                <w:left w:val="none" w:sz="0" w:space="0" w:color="auto"/>
                <w:bottom w:val="none" w:sz="0" w:space="0" w:color="auto"/>
                <w:right w:val="none" w:sz="0" w:space="0" w:color="auto"/>
              </w:divBdr>
              <w:divsChild>
                <w:div w:id="162523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792180">
      <w:bodyDiv w:val="1"/>
      <w:marLeft w:val="0"/>
      <w:marRight w:val="0"/>
      <w:marTop w:val="0"/>
      <w:marBottom w:val="0"/>
      <w:divBdr>
        <w:top w:val="none" w:sz="0" w:space="0" w:color="auto"/>
        <w:left w:val="none" w:sz="0" w:space="0" w:color="auto"/>
        <w:bottom w:val="none" w:sz="0" w:space="0" w:color="auto"/>
        <w:right w:val="none" w:sz="0" w:space="0" w:color="auto"/>
      </w:divBdr>
    </w:div>
    <w:div w:id="1512184746">
      <w:bodyDiv w:val="1"/>
      <w:marLeft w:val="0"/>
      <w:marRight w:val="0"/>
      <w:marTop w:val="0"/>
      <w:marBottom w:val="0"/>
      <w:divBdr>
        <w:top w:val="none" w:sz="0" w:space="0" w:color="auto"/>
        <w:left w:val="none" w:sz="0" w:space="0" w:color="auto"/>
        <w:bottom w:val="none" w:sz="0" w:space="0" w:color="auto"/>
        <w:right w:val="none" w:sz="0" w:space="0" w:color="auto"/>
      </w:divBdr>
    </w:div>
    <w:div w:id="1512839985">
      <w:bodyDiv w:val="1"/>
      <w:marLeft w:val="0"/>
      <w:marRight w:val="0"/>
      <w:marTop w:val="0"/>
      <w:marBottom w:val="0"/>
      <w:divBdr>
        <w:top w:val="none" w:sz="0" w:space="0" w:color="auto"/>
        <w:left w:val="none" w:sz="0" w:space="0" w:color="auto"/>
        <w:bottom w:val="none" w:sz="0" w:space="0" w:color="auto"/>
        <w:right w:val="none" w:sz="0" w:space="0" w:color="auto"/>
      </w:divBdr>
    </w:div>
    <w:div w:id="1513371252">
      <w:bodyDiv w:val="1"/>
      <w:marLeft w:val="0"/>
      <w:marRight w:val="0"/>
      <w:marTop w:val="0"/>
      <w:marBottom w:val="0"/>
      <w:divBdr>
        <w:top w:val="none" w:sz="0" w:space="0" w:color="auto"/>
        <w:left w:val="none" w:sz="0" w:space="0" w:color="auto"/>
        <w:bottom w:val="none" w:sz="0" w:space="0" w:color="auto"/>
        <w:right w:val="none" w:sz="0" w:space="0" w:color="auto"/>
      </w:divBdr>
    </w:div>
    <w:div w:id="1518082822">
      <w:bodyDiv w:val="1"/>
      <w:marLeft w:val="0"/>
      <w:marRight w:val="0"/>
      <w:marTop w:val="0"/>
      <w:marBottom w:val="0"/>
      <w:divBdr>
        <w:top w:val="none" w:sz="0" w:space="0" w:color="auto"/>
        <w:left w:val="none" w:sz="0" w:space="0" w:color="auto"/>
        <w:bottom w:val="none" w:sz="0" w:space="0" w:color="auto"/>
        <w:right w:val="none" w:sz="0" w:space="0" w:color="auto"/>
      </w:divBdr>
    </w:div>
    <w:div w:id="1522205517">
      <w:bodyDiv w:val="1"/>
      <w:marLeft w:val="0"/>
      <w:marRight w:val="0"/>
      <w:marTop w:val="0"/>
      <w:marBottom w:val="0"/>
      <w:divBdr>
        <w:top w:val="none" w:sz="0" w:space="0" w:color="auto"/>
        <w:left w:val="none" w:sz="0" w:space="0" w:color="auto"/>
        <w:bottom w:val="none" w:sz="0" w:space="0" w:color="auto"/>
        <w:right w:val="none" w:sz="0" w:space="0" w:color="auto"/>
      </w:divBdr>
    </w:div>
    <w:div w:id="1524250876">
      <w:bodyDiv w:val="1"/>
      <w:marLeft w:val="0"/>
      <w:marRight w:val="0"/>
      <w:marTop w:val="0"/>
      <w:marBottom w:val="0"/>
      <w:divBdr>
        <w:top w:val="none" w:sz="0" w:space="0" w:color="auto"/>
        <w:left w:val="none" w:sz="0" w:space="0" w:color="auto"/>
        <w:bottom w:val="none" w:sz="0" w:space="0" w:color="auto"/>
        <w:right w:val="none" w:sz="0" w:space="0" w:color="auto"/>
      </w:divBdr>
      <w:divsChild>
        <w:div w:id="1401438872">
          <w:marLeft w:val="0"/>
          <w:marRight w:val="0"/>
          <w:marTop w:val="0"/>
          <w:marBottom w:val="0"/>
          <w:divBdr>
            <w:top w:val="none" w:sz="0" w:space="0" w:color="auto"/>
            <w:left w:val="none" w:sz="0" w:space="0" w:color="auto"/>
            <w:bottom w:val="none" w:sz="0" w:space="0" w:color="auto"/>
            <w:right w:val="none" w:sz="0" w:space="0" w:color="auto"/>
          </w:divBdr>
          <w:divsChild>
            <w:div w:id="173342982">
              <w:marLeft w:val="0"/>
              <w:marRight w:val="0"/>
              <w:marTop w:val="0"/>
              <w:marBottom w:val="0"/>
              <w:divBdr>
                <w:top w:val="none" w:sz="0" w:space="0" w:color="auto"/>
                <w:left w:val="none" w:sz="0" w:space="0" w:color="auto"/>
                <w:bottom w:val="none" w:sz="0" w:space="0" w:color="auto"/>
                <w:right w:val="none" w:sz="0" w:space="0" w:color="auto"/>
              </w:divBdr>
              <w:divsChild>
                <w:div w:id="3206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447721">
      <w:bodyDiv w:val="1"/>
      <w:marLeft w:val="0"/>
      <w:marRight w:val="0"/>
      <w:marTop w:val="0"/>
      <w:marBottom w:val="0"/>
      <w:divBdr>
        <w:top w:val="none" w:sz="0" w:space="0" w:color="auto"/>
        <w:left w:val="none" w:sz="0" w:space="0" w:color="auto"/>
        <w:bottom w:val="none" w:sz="0" w:space="0" w:color="auto"/>
        <w:right w:val="none" w:sz="0" w:space="0" w:color="auto"/>
      </w:divBdr>
    </w:div>
    <w:div w:id="1534416478">
      <w:bodyDiv w:val="1"/>
      <w:marLeft w:val="0"/>
      <w:marRight w:val="0"/>
      <w:marTop w:val="0"/>
      <w:marBottom w:val="0"/>
      <w:divBdr>
        <w:top w:val="none" w:sz="0" w:space="0" w:color="auto"/>
        <w:left w:val="none" w:sz="0" w:space="0" w:color="auto"/>
        <w:bottom w:val="none" w:sz="0" w:space="0" w:color="auto"/>
        <w:right w:val="none" w:sz="0" w:space="0" w:color="auto"/>
      </w:divBdr>
    </w:div>
    <w:div w:id="1539588462">
      <w:bodyDiv w:val="1"/>
      <w:marLeft w:val="0"/>
      <w:marRight w:val="0"/>
      <w:marTop w:val="0"/>
      <w:marBottom w:val="0"/>
      <w:divBdr>
        <w:top w:val="none" w:sz="0" w:space="0" w:color="auto"/>
        <w:left w:val="none" w:sz="0" w:space="0" w:color="auto"/>
        <w:bottom w:val="none" w:sz="0" w:space="0" w:color="auto"/>
        <w:right w:val="none" w:sz="0" w:space="0" w:color="auto"/>
      </w:divBdr>
      <w:divsChild>
        <w:div w:id="620186992">
          <w:marLeft w:val="0"/>
          <w:marRight w:val="0"/>
          <w:marTop w:val="0"/>
          <w:marBottom w:val="0"/>
          <w:divBdr>
            <w:top w:val="none" w:sz="0" w:space="0" w:color="auto"/>
            <w:left w:val="none" w:sz="0" w:space="0" w:color="auto"/>
            <w:bottom w:val="none" w:sz="0" w:space="0" w:color="auto"/>
            <w:right w:val="none" w:sz="0" w:space="0" w:color="auto"/>
          </w:divBdr>
        </w:div>
      </w:divsChild>
    </w:div>
    <w:div w:id="1541894805">
      <w:bodyDiv w:val="1"/>
      <w:marLeft w:val="0"/>
      <w:marRight w:val="0"/>
      <w:marTop w:val="0"/>
      <w:marBottom w:val="0"/>
      <w:divBdr>
        <w:top w:val="none" w:sz="0" w:space="0" w:color="auto"/>
        <w:left w:val="none" w:sz="0" w:space="0" w:color="auto"/>
        <w:bottom w:val="none" w:sz="0" w:space="0" w:color="auto"/>
        <w:right w:val="none" w:sz="0" w:space="0" w:color="auto"/>
      </w:divBdr>
    </w:div>
    <w:div w:id="1548027714">
      <w:bodyDiv w:val="1"/>
      <w:marLeft w:val="0"/>
      <w:marRight w:val="0"/>
      <w:marTop w:val="0"/>
      <w:marBottom w:val="0"/>
      <w:divBdr>
        <w:top w:val="none" w:sz="0" w:space="0" w:color="auto"/>
        <w:left w:val="none" w:sz="0" w:space="0" w:color="auto"/>
        <w:bottom w:val="none" w:sz="0" w:space="0" w:color="auto"/>
        <w:right w:val="none" w:sz="0" w:space="0" w:color="auto"/>
      </w:divBdr>
    </w:div>
    <w:div w:id="1549535555">
      <w:bodyDiv w:val="1"/>
      <w:marLeft w:val="0"/>
      <w:marRight w:val="0"/>
      <w:marTop w:val="0"/>
      <w:marBottom w:val="0"/>
      <w:divBdr>
        <w:top w:val="none" w:sz="0" w:space="0" w:color="auto"/>
        <w:left w:val="none" w:sz="0" w:space="0" w:color="auto"/>
        <w:bottom w:val="none" w:sz="0" w:space="0" w:color="auto"/>
        <w:right w:val="none" w:sz="0" w:space="0" w:color="auto"/>
      </w:divBdr>
    </w:div>
    <w:div w:id="1549995725">
      <w:bodyDiv w:val="1"/>
      <w:marLeft w:val="0"/>
      <w:marRight w:val="0"/>
      <w:marTop w:val="0"/>
      <w:marBottom w:val="0"/>
      <w:divBdr>
        <w:top w:val="none" w:sz="0" w:space="0" w:color="auto"/>
        <w:left w:val="none" w:sz="0" w:space="0" w:color="auto"/>
        <w:bottom w:val="none" w:sz="0" w:space="0" w:color="auto"/>
        <w:right w:val="none" w:sz="0" w:space="0" w:color="auto"/>
      </w:divBdr>
    </w:div>
    <w:div w:id="1551376984">
      <w:bodyDiv w:val="1"/>
      <w:marLeft w:val="0"/>
      <w:marRight w:val="0"/>
      <w:marTop w:val="0"/>
      <w:marBottom w:val="0"/>
      <w:divBdr>
        <w:top w:val="none" w:sz="0" w:space="0" w:color="auto"/>
        <w:left w:val="none" w:sz="0" w:space="0" w:color="auto"/>
        <w:bottom w:val="none" w:sz="0" w:space="0" w:color="auto"/>
        <w:right w:val="none" w:sz="0" w:space="0" w:color="auto"/>
      </w:divBdr>
    </w:div>
    <w:div w:id="1553883373">
      <w:bodyDiv w:val="1"/>
      <w:marLeft w:val="0"/>
      <w:marRight w:val="0"/>
      <w:marTop w:val="0"/>
      <w:marBottom w:val="0"/>
      <w:divBdr>
        <w:top w:val="none" w:sz="0" w:space="0" w:color="auto"/>
        <w:left w:val="none" w:sz="0" w:space="0" w:color="auto"/>
        <w:bottom w:val="none" w:sz="0" w:space="0" w:color="auto"/>
        <w:right w:val="none" w:sz="0" w:space="0" w:color="auto"/>
      </w:divBdr>
    </w:div>
    <w:div w:id="1557546198">
      <w:bodyDiv w:val="1"/>
      <w:marLeft w:val="0"/>
      <w:marRight w:val="0"/>
      <w:marTop w:val="0"/>
      <w:marBottom w:val="0"/>
      <w:divBdr>
        <w:top w:val="none" w:sz="0" w:space="0" w:color="auto"/>
        <w:left w:val="none" w:sz="0" w:space="0" w:color="auto"/>
        <w:bottom w:val="none" w:sz="0" w:space="0" w:color="auto"/>
        <w:right w:val="none" w:sz="0" w:space="0" w:color="auto"/>
      </w:divBdr>
    </w:div>
    <w:div w:id="1558281571">
      <w:bodyDiv w:val="1"/>
      <w:marLeft w:val="0"/>
      <w:marRight w:val="0"/>
      <w:marTop w:val="0"/>
      <w:marBottom w:val="0"/>
      <w:divBdr>
        <w:top w:val="none" w:sz="0" w:space="0" w:color="auto"/>
        <w:left w:val="none" w:sz="0" w:space="0" w:color="auto"/>
        <w:bottom w:val="none" w:sz="0" w:space="0" w:color="auto"/>
        <w:right w:val="none" w:sz="0" w:space="0" w:color="auto"/>
      </w:divBdr>
    </w:div>
    <w:div w:id="1559127147">
      <w:bodyDiv w:val="1"/>
      <w:marLeft w:val="0"/>
      <w:marRight w:val="0"/>
      <w:marTop w:val="0"/>
      <w:marBottom w:val="0"/>
      <w:divBdr>
        <w:top w:val="none" w:sz="0" w:space="0" w:color="auto"/>
        <w:left w:val="none" w:sz="0" w:space="0" w:color="auto"/>
        <w:bottom w:val="none" w:sz="0" w:space="0" w:color="auto"/>
        <w:right w:val="none" w:sz="0" w:space="0" w:color="auto"/>
      </w:divBdr>
    </w:div>
    <w:div w:id="1566335861">
      <w:bodyDiv w:val="1"/>
      <w:marLeft w:val="0"/>
      <w:marRight w:val="0"/>
      <w:marTop w:val="0"/>
      <w:marBottom w:val="0"/>
      <w:divBdr>
        <w:top w:val="none" w:sz="0" w:space="0" w:color="auto"/>
        <w:left w:val="none" w:sz="0" w:space="0" w:color="auto"/>
        <w:bottom w:val="none" w:sz="0" w:space="0" w:color="auto"/>
        <w:right w:val="none" w:sz="0" w:space="0" w:color="auto"/>
      </w:divBdr>
    </w:div>
    <w:div w:id="1574583458">
      <w:bodyDiv w:val="1"/>
      <w:marLeft w:val="0"/>
      <w:marRight w:val="0"/>
      <w:marTop w:val="0"/>
      <w:marBottom w:val="0"/>
      <w:divBdr>
        <w:top w:val="none" w:sz="0" w:space="0" w:color="auto"/>
        <w:left w:val="none" w:sz="0" w:space="0" w:color="auto"/>
        <w:bottom w:val="none" w:sz="0" w:space="0" w:color="auto"/>
        <w:right w:val="none" w:sz="0" w:space="0" w:color="auto"/>
      </w:divBdr>
    </w:div>
    <w:div w:id="1576283763">
      <w:bodyDiv w:val="1"/>
      <w:marLeft w:val="0"/>
      <w:marRight w:val="0"/>
      <w:marTop w:val="0"/>
      <w:marBottom w:val="0"/>
      <w:divBdr>
        <w:top w:val="none" w:sz="0" w:space="0" w:color="auto"/>
        <w:left w:val="none" w:sz="0" w:space="0" w:color="auto"/>
        <w:bottom w:val="none" w:sz="0" w:space="0" w:color="auto"/>
        <w:right w:val="none" w:sz="0" w:space="0" w:color="auto"/>
      </w:divBdr>
    </w:div>
    <w:div w:id="1578251584">
      <w:bodyDiv w:val="1"/>
      <w:marLeft w:val="0"/>
      <w:marRight w:val="0"/>
      <w:marTop w:val="0"/>
      <w:marBottom w:val="0"/>
      <w:divBdr>
        <w:top w:val="none" w:sz="0" w:space="0" w:color="auto"/>
        <w:left w:val="none" w:sz="0" w:space="0" w:color="auto"/>
        <w:bottom w:val="none" w:sz="0" w:space="0" w:color="auto"/>
        <w:right w:val="none" w:sz="0" w:space="0" w:color="auto"/>
      </w:divBdr>
    </w:div>
    <w:div w:id="1583300561">
      <w:bodyDiv w:val="1"/>
      <w:marLeft w:val="0"/>
      <w:marRight w:val="0"/>
      <w:marTop w:val="0"/>
      <w:marBottom w:val="0"/>
      <w:divBdr>
        <w:top w:val="none" w:sz="0" w:space="0" w:color="auto"/>
        <w:left w:val="none" w:sz="0" w:space="0" w:color="auto"/>
        <w:bottom w:val="none" w:sz="0" w:space="0" w:color="auto"/>
        <w:right w:val="none" w:sz="0" w:space="0" w:color="auto"/>
      </w:divBdr>
    </w:div>
    <w:div w:id="1583565127">
      <w:bodyDiv w:val="1"/>
      <w:marLeft w:val="0"/>
      <w:marRight w:val="0"/>
      <w:marTop w:val="0"/>
      <w:marBottom w:val="0"/>
      <w:divBdr>
        <w:top w:val="none" w:sz="0" w:space="0" w:color="auto"/>
        <w:left w:val="none" w:sz="0" w:space="0" w:color="auto"/>
        <w:bottom w:val="none" w:sz="0" w:space="0" w:color="auto"/>
        <w:right w:val="none" w:sz="0" w:space="0" w:color="auto"/>
      </w:divBdr>
    </w:div>
    <w:div w:id="1589607668">
      <w:bodyDiv w:val="1"/>
      <w:marLeft w:val="0"/>
      <w:marRight w:val="0"/>
      <w:marTop w:val="0"/>
      <w:marBottom w:val="0"/>
      <w:divBdr>
        <w:top w:val="none" w:sz="0" w:space="0" w:color="auto"/>
        <w:left w:val="none" w:sz="0" w:space="0" w:color="auto"/>
        <w:bottom w:val="none" w:sz="0" w:space="0" w:color="auto"/>
        <w:right w:val="none" w:sz="0" w:space="0" w:color="auto"/>
      </w:divBdr>
    </w:div>
    <w:div w:id="1591230571">
      <w:bodyDiv w:val="1"/>
      <w:marLeft w:val="0"/>
      <w:marRight w:val="0"/>
      <w:marTop w:val="0"/>
      <w:marBottom w:val="0"/>
      <w:divBdr>
        <w:top w:val="none" w:sz="0" w:space="0" w:color="auto"/>
        <w:left w:val="none" w:sz="0" w:space="0" w:color="auto"/>
        <w:bottom w:val="none" w:sz="0" w:space="0" w:color="auto"/>
        <w:right w:val="none" w:sz="0" w:space="0" w:color="auto"/>
      </w:divBdr>
    </w:div>
    <w:div w:id="1591886901">
      <w:bodyDiv w:val="1"/>
      <w:marLeft w:val="0"/>
      <w:marRight w:val="0"/>
      <w:marTop w:val="0"/>
      <w:marBottom w:val="0"/>
      <w:divBdr>
        <w:top w:val="none" w:sz="0" w:space="0" w:color="auto"/>
        <w:left w:val="none" w:sz="0" w:space="0" w:color="auto"/>
        <w:bottom w:val="none" w:sz="0" w:space="0" w:color="auto"/>
        <w:right w:val="none" w:sz="0" w:space="0" w:color="auto"/>
      </w:divBdr>
    </w:div>
    <w:div w:id="1592737288">
      <w:bodyDiv w:val="1"/>
      <w:marLeft w:val="0"/>
      <w:marRight w:val="0"/>
      <w:marTop w:val="0"/>
      <w:marBottom w:val="0"/>
      <w:divBdr>
        <w:top w:val="none" w:sz="0" w:space="0" w:color="auto"/>
        <w:left w:val="none" w:sz="0" w:space="0" w:color="auto"/>
        <w:bottom w:val="none" w:sz="0" w:space="0" w:color="auto"/>
        <w:right w:val="none" w:sz="0" w:space="0" w:color="auto"/>
      </w:divBdr>
    </w:div>
    <w:div w:id="1594362267">
      <w:bodyDiv w:val="1"/>
      <w:marLeft w:val="0"/>
      <w:marRight w:val="0"/>
      <w:marTop w:val="0"/>
      <w:marBottom w:val="0"/>
      <w:divBdr>
        <w:top w:val="none" w:sz="0" w:space="0" w:color="auto"/>
        <w:left w:val="none" w:sz="0" w:space="0" w:color="auto"/>
        <w:bottom w:val="none" w:sz="0" w:space="0" w:color="auto"/>
        <w:right w:val="none" w:sz="0" w:space="0" w:color="auto"/>
      </w:divBdr>
    </w:div>
    <w:div w:id="1599559535">
      <w:bodyDiv w:val="1"/>
      <w:marLeft w:val="0"/>
      <w:marRight w:val="0"/>
      <w:marTop w:val="0"/>
      <w:marBottom w:val="0"/>
      <w:divBdr>
        <w:top w:val="none" w:sz="0" w:space="0" w:color="auto"/>
        <w:left w:val="none" w:sz="0" w:space="0" w:color="auto"/>
        <w:bottom w:val="none" w:sz="0" w:space="0" w:color="auto"/>
        <w:right w:val="none" w:sz="0" w:space="0" w:color="auto"/>
      </w:divBdr>
    </w:div>
    <w:div w:id="1604800668">
      <w:bodyDiv w:val="1"/>
      <w:marLeft w:val="0"/>
      <w:marRight w:val="0"/>
      <w:marTop w:val="0"/>
      <w:marBottom w:val="0"/>
      <w:divBdr>
        <w:top w:val="none" w:sz="0" w:space="0" w:color="auto"/>
        <w:left w:val="none" w:sz="0" w:space="0" w:color="auto"/>
        <w:bottom w:val="none" w:sz="0" w:space="0" w:color="auto"/>
        <w:right w:val="none" w:sz="0" w:space="0" w:color="auto"/>
      </w:divBdr>
    </w:div>
    <w:div w:id="1606234441">
      <w:bodyDiv w:val="1"/>
      <w:marLeft w:val="0"/>
      <w:marRight w:val="0"/>
      <w:marTop w:val="0"/>
      <w:marBottom w:val="0"/>
      <w:divBdr>
        <w:top w:val="none" w:sz="0" w:space="0" w:color="auto"/>
        <w:left w:val="none" w:sz="0" w:space="0" w:color="auto"/>
        <w:bottom w:val="none" w:sz="0" w:space="0" w:color="auto"/>
        <w:right w:val="none" w:sz="0" w:space="0" w:color="auto"/>
      </w:divBdr>
    </w:div>
    <w:div w:id="1610547994">
      <w:bodyDiv w:val="1"/>
      <w:marLeft w:val="0"/>
      <w:marRight w:val="0"/>
      <w:marTop w:val="0"/>
      <w:marBottom w:val="0"/>
      <w:divBdr>
        <w:top w:val="none" w:sz="0" w:space="0" w:color="auto"/>
        <w:left w:val="none" w:sz="0" w:space="0" w:color="auto"/>
        <w:bottom w:val="none" w:sz="0" w:space="0" w:color="auto"/>
        <w:right w:val="none" w:sz="0" w:space="0" w:color="auto"/>
      </w:divBdr>
    </w:div>
    <w:div w:id="1611352967">
      <w:bodyDiv w:val="1"/>
      <w:marLeft w:val="0"/>
      <w:marRight w:val="0"/>
      <w:marTop w:val="0"/>
      <w:marBottom w:val="0"/>
      <w:divBdr>
        <w:top w:val="none" w:sz="0" w:space="0" w:color="auto"/>
        <w:left w:val="none" w:sz="0" w:space="0" w:color="auto"/>
        <w:bottom w:val="none" w:sz="0" w:space="0" w:color="auto"/>
        <w:right w:val="none" w:sz="0" w:space="0" w:color="auto"/>
      </w:divBdr>
    </w:div>
    <w:div w:id="1612786919">
      <w:bodyDiv w:val="1"/>
      <w:marLeft w:val="0"/>
      <w:marRight w:val="0"/>
      <w:marTop w:val="0"/>
      <w:marBottom w:val="0"/>
      <w:divBdr>
        <w:top w:val="none" w:sz="0" w:space="0" w:color="auto"/>
        <w:left w:val="none" w:sz="0" w:space="0" w:color="auto"/>
        <w:bottom w:val="none" w:sz="0" w:space="0" w:color="auto"/>
        <w:right w:val="none" w:sz="0" w:space="0" w:color="auto"/>
      </w:divBdr>
    </w:div>
    <w:div w:id="1612930009">
      <w:bodyDiv w:val="1"/>
      <w:marLeft w:val="0"/>
      <w:marRight w:val="0"/>
      <w:marTop w:val="0"/>
      <w:marBottom w:val="0"/>
      <w:divBdr>
        <w:top w:val="none" w:sz="0" w:space="0" w:color="auto"/>
        <w:left w:val="none" w:sz="0" w:space="0" w:color="auto"/>
        <w:bottom w:val="none" w:sz="0" w:space="0" w:color="auto"/>
        <w:right w:val="none" w:sz="0" w:space="0" w:color="auto"/>
      </w:divBdr>
    </w:div>
    <w:div w:id="1621913781">
      <w:bodyDiv w:val="1"/>
      <w:marLeft w:val="0"/>
      <w:marRight w:val="0"/>
      <w:marTop w:val="0"/>
      <w:marBottom w:val="0"/>
      <w:divBdr>
        <w:top w:val="none" w:sz="0" w:space="0" w:color="auto"/>
        <w:left w:val="none" w:sz="0" w:space="0" w:color="auto"/>
        <w:bottom w:val="none" w:sz="0" w:space="0" w:color="auto"/>
        <w:right w:val="none" w:sz="0" w:space="0" w:color="auto"/>
      </w:divBdr>
    </w:div>
    <w:div w:id="1623879273">
      <w:bodyDiv w:val="1"/>
      <w:marLeft w:val="0"/>
      <w:marRight w:val="0"/>
      <w:marTop w:val="0"/>
      <w:marBottom w:val="0"/>
      <w:divBdr>
        <w:top w:val="none" w:sz="0" w:space="0" w:color="auto"/>
        <w:left w:val="none" w:sz="0" w:space="0" w:color="auto"/>
        <w:bottom w:val="none" w:sz="0" w:space="0" w:color="auto"/>
        <w:right w:val="none" w:sz="0" w:space="0" w:color="auto"/>
      </w:divBdr>
    </w:div>
    <w:div w:id="1624534557">
      <w:bodyDiv w:val="1"/>
      <w:marLeft w:val="0"/>
      <w:marRight w:val="0"/>
      <w:marTop w:val="0"/>
      <w:marBottom w:val="0"/>
      <w:divBdr>
        <w:top w:val="none" w:sz="0" w:space="0" w:color="auto"/>
        <w:left w:val="none" w:sz="0" w:space="0" w:color="auto"/>
        <w:bottom w:val="none" w:sz="0" w:space="0" w:color="auto"/>
        <w:right w:val="none" w:sz="0" w:space="0" w:color="auto"/>
      </w:divBdr>
    </w:div>
    <w:div w:id="1628119583">
      <w:bodyDiv w:val="1"/>
      <w:marLeft w:val="0"/>
      <w:marRight w:val="0"/>
      <w:marTop w:val="0"/>
      <w:marBottom w:val="0"/>
      <w:divBdr>
        <w:top w:val="none" w:sz="0" w:space="0" w:color="auto"/>
        <w:left w:val="none" w:sz="0" w:space="0" w:color="auto"/>
        <w:bottom w:val="none" w:sz="0" w:space="0" w:color="auto"/>
        <w:right w:val="none" w:sz="0" w:space="0" w:color="auto"/>
      </w:divBdr>
    </w:div>
    <w:div w:id="1632323932">
      <w:bodyDiv w:val="1"/>
      <w:marLeft w:val="0"/>
      <w:marRight w:val="0"/>
      <w:marTop w:val="0"/>
      <w:marBottom w:val="0"/>
      <w:divBdr>
        <w:top w:val="none" w:sz="0" w:space="0" w:color="auto"/>
        <w:left w:val="none" w:sz="0" w:space="0" w:color="auto"/>
        <w:bottom w:val="none" w:sz="0" w:space="0" w:color="auto"/>
        <w:right w:val="none" w:sz="0" w:space="0" w:color="auto"/>
      </w:divBdr>
    </w:div>
    <w:div w:id="1640764698">
      <w:bodyDiv w:val="1"/>
      <w:marLeft w:val="0"/>
      <w:marRight w:val="0"/>
      <w:marTop w:val="0"/>
      <w:marBottom w:val="0"/>
      <w:divBdr>
        <w:top w:val="none" w:sz="0" w:space="0" w:color="auto"/>
        <w:left w:val="none" w:sz="0" w:space="0" w:color="auto"/>
        <w:bottom w:val="none" w:sz="0" w:space="0" w:color="auto"/>
        <w:right w:val="none" w:sz="0" w:space="0" w:color="auto"/>
      </w:divBdr>
    </w:div>
    <w:div w:id="1642541769">
      <w:bodyDiv w:val="1"/>
      <w:marLeft w:val="0"/>
      <w:marRight w:val="0"/>
      <w:marTop w:val="0"/>
      <w:marBottom w:val="0"/>
      <w:divBdr>
        <w:top w:val="none" w:sz="0" w:space="0" w:color="auto"/>
        <w:left w:val="none" w:sz="0" w:space="0" w:color="auto"/>
        <w:bottom w:val="none" w:sz="0" w:space="0" w:color="auto"/>
        <w:right w:val="none" w:sz="0" w:space="0" w:color="auto"/>
      </w:divBdr>
    </w:div>
    <w:div w:id="1646348184">
      <w:bodyDiv w:val="1"/>
      <w:marLeft w:val="0"/>
      <w:marRight w:val="0"/>
      <w:marTop w:val="0"/>
      <w:marBottom w:val="0"/>
      <w:divBdr>
        <w:top w:val="none" w:sz="0" w:space="0" w:color="auto"/>
        <w:left w:val="none" w:sz="0" w:space="0" w:color="auto"/>
        <w:bottom w:val="none" w:sz="0" w:space="0" w:color="auto"/>
        <w:right w:val="none" w:sz="0" w:space="0" w:color="auto"/>
      </w:divBdr>
    </w:div>
    <w:div w:id="1646661187">
      <w:bodyDiv w:val="1"/>
      <w:marLeft w:val="0"/>
      <w:marRight w:val="0"/>
      <w:marTop w:val="0"/>
      <w:marBottom w:val="0"/>
      <w:divBdr>
        <w:top w:val="none" w:sz="0" w:space="0" w:color="auto"/>
        <w:left w:val="none" w:sz="0" w:space="0" w:color="auto"/>
        <w:bottom w:val="none" w:sz="0" w:space="0" w:color="auto"/>
        <w:right w:val="none" w:sz="0" w:space="0" w:color="auto"/>
      </w:divBdr>
    </w:div>
    <w:div w:id="1647316970">
      <w:bodyDiv w:val="1"/>
      <w:marLeft w:val="0"/>
      <w:marRight w:val="0"/>
      <w:marTop w:val="0"/>
      <w:marBottom w:val="0"/>
      <w:divBdr>
        <w:top w:val="none" w:sz="0" w:space="0" w:color="auto"/>
        <w:left w:val="none" w:sz="0" w:space="0" w:color="auto"/>
        <w:bottom w:val="none" w:sz="0" w:space="0" w:color="auto"/>
        <w:right w:val="none" w:sz="0" w:space="0" w:color="auto"/>
      </w:divBdr>
    </w:div>
    <w:div w:id="1647781155">
      <w:bodyDiv w:val="1"/>
      <w:marLeft w:val="0"/>
      <w:marRight w:val="0"/>
      <w:marTop w:val="0"/>
      <w:marBottom w:val="0"/>
      <w:divBdr>
        <w:top w:val="none" w:sz="0" w:space="0" w:color="auto"/>
        <w:left w:val="none" w:sz="0" w:space="0" w:color="auto"/>
        <w:bottom w:val="none" w:sz="0" w:space="0" w:color="auto"/>
        <w:right w:val="none" w:sz="0" w:space="0" w:color="auto"/>
      </w:divBdr>
    </w:div>
    <w:div w:id="1650282538">
      <w:bodyDiv w:val="1"/>
      <w:marLeft w:val="0"/>
      <w:marRight w:val="0"/>
      <w:marTop w:val="0"/>
      <w:marBottom w:val="0"/>
      <w:divBdr>
        <w:top w:val="none" w:sz="0" w:space="0" w:color="auto"/>
        <w:left w:val="none" w:sz="0" w:space="0" w:color="auto"/>
        <w:bottom w:val="none" w:sz="0" w:space="0" w:color="auto"/>
        <w:right w:val="none" w:sz="0" w:space="0" w:color="auto"/>
      </w:divBdr>
    </w:div>
    <w:div w:id="1654144600">
      <w:bodyDiv w:val="1"/>
      <w:marLeft w:val="0"/>
      <w:marRight w:val="0"/>
      <w:marTop w:val="0"/>
      <w:marBottom w:val="0"/>
      <w:divBdr>
        <w:top w:val="none" w:sz="0" w:space="0" w:color="auto"/>
        <w:left w:val="none" w:sz="0" w:space="0" w:color="auto"/>
        <w:bottom w:val="none" w:sz="0" w:space="0" w:color="auto"/>
        <w:right w:val="none" w:sz="0" w:space="0" w:color="auto"/>
      </w:divBdr>
    </w:div>
    <w:div w:id="1661735528">
      <w:bodyDiv w:val="1"/>
      <w:marLeft w:val="0"/>
      <w:marRight w:val="0"/>
      <w:marTop w:val="0"/>
      <w:marBottom w:val="0"/>
      <w:divBdr>
        <w:top w:val="none" w:sz="0" w:space="0" w:color="auto"/>
        <w:left w:val="none" w:sz="0" w:space="0" w:color="auto"/>
        <w:bottom w:val="none" w:sz="0" w:space="0" w:color="auto"/>
        <w:right w:val="none" w:sz="0" w:space="0" w:color="auto"/>
      </w:divBdr>
    </w:div>
    <w:div w:id="1666274273">
      <w:bodyDiv w:val="1"/>
      <w:marLeft w:val="0"/>
      <w:marRight w:val="0"/>
      <w:marTop w:val="0"/>
      <w:marBottom w:val="0"/>
      <w:divBdr>
        <w:top w:val="none" w:sz="0" w:space="0" w:color="auto"/>
        <w:left w:val="none" w:sz="0" w:space="0" w:color="auto"/>
        <w:bottom w:val="none" w:sz="0" w:space="0" w:color="auto"/>
        <w:right w:val="none" w:sz="0" w:space="0" w:color="auto"/>
      </w:divBdr>
    </w:div>
    <w:div w:id="1668362691">
      <w:bodyDiv w:val="1"/>
      <w:marLeft w:val="0"/>
      <w:marRight w:val="0"/>
      <w:marTop w:val="0"/>
      <w:marBottom w:val="0"/>
      <w:divBdr>
        <w:top w:val="none" w:sz="0" w:space="0" w:color="auto"/>
        <w:left w:val="none" w:sz="0" w:space="0" w:color="auto"/>
        <w:bottom w:val="none" w:sz="0" w:space="0" w:color="auto"/>
        <w:right w:val="none" w:sz="0" w:space="0" w:color="auto"/>
      </w:divBdr>
    </w:div>
    <w:div w:id="1670063238">
      <w:bodyDiv w:val="1"/>
      <w:marLeft w:val="0"/>
      <w:marRight w:val="0"/>
      <w:marTop w:val="0"/>
      <w:marBottom w:val="0"/>
      <w:divBdr>
        <w:top w:val="none" w:sz="0" w:space="0" w:color="auto"/>
        <w:left w:val="none" w:sz="0" w:space="0" w:color="auto"/>
        <w:bottom w:val="none" w:sz="0" w:space="0" w:color="auto"/>
        <w:right w:val="none" w:sz="0" w:space="0" w:color="auto"/>
      </w:divBdr>
    </w:div>
    <w:div w:id="1679038692">
      <w:bodyDiv w:val="1"/>
      <w:marLeft w:val="0"/>
      <w:marRight w:val="0"/>
      <w:marTop w:val="0"/>
      <w:marBottom w:val="0"/>
      <w:divBdr>
        <w:top w:val="none" w:sz="0" w:space="0" w:color="auto"/>
        <w:left w:val="none" w:sz="0" w:space="0" w:color="auto"/>
        <w:bottom w:val="none" w:sz="0" w:space="0" w:color="auto"/>
        <w:right w:val="none" w:sz="0" w:space="0" w:color="auto"/>
      </w:divBdr>
    </w:div>
    <w:div w:id="1679846976">
      <w:bodyDiv w:val="1"/>
      <w:marLeft w:val="0"/>
      <w:marRight w:val="0"/>
      <w:marTop w:val="0"/>
      <w:marBottom w:val="0"/>
      <w:divBdr>
        <w:top w:val="none" w:sz="0" w:space="0" w:color="auto"/>
        <w:left w:val="none" w:sz="0" w:space="0" w:color="auto"/>
        <w:bottom w:val="none" w:sz="0" w:space="0" w:color="auto"/>
        <w:right w:val="none" w:sz="0" w:space="0" w:color="auto"/>
      </w:divBdr>
    </w:div>
    <w:div w:id="1682269878">
      <w:bodyDiv w:val="1"/>
      <w:marLeft w:val="0"/>
      <w:marRight w:val="0"/>
      <w:marTop w:val="0"/>
      <w:marBottom w:val="0"/>
      <w:divBdr>
        <w:top w:val="none" w:sz="0" w:space="0" w:color="auto"/>
        <w:left w:val="none" w:sz="0" w:space="0" w:color="auto"/>
        <w:bottom w:val="none" w:sz="0" w:space="0" w:color="auto"/>
        <w:right w:val="none" w:sz="0" w:space="0" w:color="auto"/>
      </w:divBdr>
    </w:div>
    <w:div w:id="1682971272">
      <w:bodyDiv w:val="1"/>
      <w:marLeft w:val="0"/>
      <w:marRight w:val="0"/>
      <w:marTop w:val="0"/>
      <w:marBottom w:val="0"/>
      <w:divBdr>
        <w:top w:val="none" w:sz="0" w:space="0" w:color="auto"/>
        <w:left w:val="none" w:sz="0" w:space="0" w:color="auto"/>
        <w:bottom w:val="none" w:sz="0" w:space="0" w:color="auto"/>
        <w:right w:val="none" w:sz="0" w:space="0" w:color="auto"/>
      </w:divBdr>
    </w:div>
    <w:div w:id="1690065150">
      <w:bodyDiv w:val="1"/>
      <w:marLeft w:val="0"/>
      <w:marRight w:val="0"/>
      <w:marTop w:val="0"/>
      <w:marBottom w:val="0"/>
      <w:divBdr>
        <w:top w:val="none" w:sz="0" w:space="0" w:color="auto"/>
        <w:left w:val="none" w:sz="0" w:space="0" w:color="auto"/>
        <w:bottom w:val="none" w:sz="0" w:space="0" w:color="auto"/>
        <w:right w:val="none" w:sz="0" w:space="0" w:color="auto"/>
      </w:divBdr>
    </w:div>
    <w:div w:id="1693191160">
      <w:bodyDiv w:val="1"/>
      <w:marLeft w:val="0"/>
      <w:marRight w:val="0"/>
      <w:marTop w:val="0"/>
      <w:marBottom w:val="0"/>
      <w:divBdr>
        <w:top w:val="none" w:sz="0" w:space="0" w:color="auto"/>
        <w:left w:val="none" w:sz="0" w:space="0" w:color="auto"/>
        <w:bottom w:val="none" w:sz="0" w:space="0" w:color="auto"/>
        <w:right w:val="none" w:sz="0" w:space="0" w:color="auto"/>
      </w:divBdr>
    </w:div>
    <w:div w:id="1694108941">
      <w:bodyDiv w:val="1"/>
      <w:marLeft w:val="0"/>
      <w:marRight w:val="0"/>
      <w:marTop w:val="0"/>
      <w:marBottom w:val="0"/>
      <w:divBdr>
        <w:top w:val="none" w:sz="0" w:space="0" w:color="auto"/>
        <w:left w:val="none" w:sz="0" w:space="0" w:color="auto"/>
        <w:bottom w:val="none" w:sz="0" w:space="0" w:color="auto"/>
        <w:right w:val="none" w:sz="0" w:space="0" w:color="auto"/>
      </w:divBdr>
    </w:div>
    <w:div w:id="1698694687">
      <w:bodyDiv w:val="1"/>
      <w:marLeft w:val="0"/>
      <w:marRight w:val="0"/>
      <w:marTop w:val="0"/>
      <w:marBottom w:val="0"/>
      <w:divBdr>
        <w:top w:val="none" w:sz="0" w:space="0" w:color="auto"/>
        <w:left w:val="none" w:sz="0" w:space="0" w:color="auto"/>
        <w:bottom w:val="none" w:sz="0" w:space="0" w:color="auto"/>
        <w:right w:val="none" w:sz="0" w:space="0" w:color="auto"/>
      </w:divBdr>
    </w:div>
    <w:div w:id="1702853586">
      <w:bodyDiv w:val="1"/>
      <w:marLeft w:val="0"/>
      <w:marRight w:val="0"/>
      <w:marTop w:val="0"/>
      <w:marBottom w:val="0"/>
      <w:divBdr>
        <w:top w:val="none" w:sz="0" w:space="0" w:color="auto"/>
        <w:left w:val="none" w:sz="0" w:space="0" w:color="auto"/>
        <w:bottom w:val="none" w:sz="0" w:space="0" w:color="auto"/>
        <w:right w:val="none" w:sz="0" w:space="0" w:color="auto"/>
      </w:divBdr>
    </w:div>
    <w:div w:id="1712917881">
      <w:bodyDiv w:val="1"/>
      <w:marLeft w:val="0"/>
      <w:marRight w:val="0"/>
      <w:marTop w:val="0"/>
      <w:marBottom w:val="0"/>
      <w:divBdr>
        <w:top w:val="none" w:sz="0" w:space="0" w:color="auto"/>
        <w:left w:val="none" w:sz="0" w:space="0" w:color="auto"/>
        <w:bottom w:val="none" w:sz="0" w:space="0" w:color="auto"/>
        <w:right w:val="none" w:sz="0" w:space="0" w:color="auto"/>
      </w:divBdr>
    </w:div>
    <w:div w:id="1718041802">
      <w:bodyDiv w:val="1"/>
      <w:marLeft w:val="0"/>
      <w:marRight w:val="0"/>
      <w:marTop w:val="0"/>
      <w:marBottom w:val="0"/>
      <w:divBdr>
        <w:top w:val="none" w:sz="0" w:space="0" w:color="auto"/>
        <w:left w:val="none" w:sz="0" w:space="0" w:color="auto"/>
        <w:bottom w:val="none" w:sz="0" w:space="0" w:color="auto"/>
        <w:right w:val="none" w:sz="0" w:space="0" w:color="auto"/>
      </w:divBdr>
    </w:div>
    <w:div w:id="1718358514">
      <w:bodyDiv w:val="1"/>
      <w:marLeft w:val="0"/>
      <w:marRight w:val="0"/>
      <w:marTop w:val="0"/>
      <w:marBottom w:val="0"/>
      <w:divBdr>
        <w:top w:val="none" w:sz="0" w:space="0" w:color="auto"/>
        <w:left w:val="none" w:sz="0" w:space="0" w:color="auto"/>
        <w:bottom w:val="none" w:sz="0" w:space="0" w:color="auto"/>
        <w:right w:val="none" w:sz="0" w:space="0" w:color="auto"/>
      </w:divBdr>
    </w:div>
    <w:div w:id="1720740977">
      <w:bodyDiv w:val="1"/>
      <w:marLeft w:val="0"/>
      <w:marRight w:val="0"/>
      <w:marTop w:val="0"/>
      <w:marBottom w:val="0"/>
      <w:divBdr>
        <w:top w:val="none" w:sz="0" w:space="0" w:color="auto"/>
        <w:left w:val="none" w:sz="0" w:space="0" w:color="auto"/>
        <w:bottom w:val="none" w:sz="0" w:space="0" w:color="auto"/>
        <w:right w:val="none" w:sz="0" w:space="0" w:color="auto"/>
      </w:divBdr>
    </w:div>
    <w:div w:id="1722247472">
      <w:bodyDiv w:val="1"/>
      <w:marLeft w:val="0"/>
      <w:marRight w:val="0"/>
      <w:marTop w:val="0"/>
      <w:marBottom w:val="0"/>
      <w:divBdr>
        <w:top w:val="none" w:sz="0" w:space="0" w:color="auto"/>
        <w:left w:val="none" w:sz="0" w:space="0" w:color="auto"/>
        <w:bottom w:val="none" w:sz="0" w:space="0" w:color="auto"/>
        <w:right w:val="none" w:sz="0" w:space="0" w:color="auto"/>
      </w:divBdr>
    </w:div>
    <w:div w:id="1731489856">
      <w:bodyDiv w:val="1"/>
      <w:marLeft w:val="0"/>
      <w:marRight w:val="0"/>
      <w:marTop w:val="0"/>
      <w:marBottom w:val="0"/>
      <w:divBdr>
        <w:top w:val="none" w:sz="0" w:space="0" w:color="auto"/>
        <w:left w:val="none" w:sz="0" w:space="0" w:color="auto"/>
        <w:bottom w:val="none" w:sz="0" w:space="0" w:color="auto"/>
        <w:right w:val="none" w:sz="0" w:space="0" w:color="auto"/>
      </w:divBdr>
    </w:div>
    <w:div w:id="1734112263">
      <w:bodyDiv w:val="1"/>
      <w:marLeft w:val="0"/>
      <w:marRight w:val="0"/>
      <w:marTop w:val="0"/>
      <w:marBottom w:val="0"/>
      <w:divBdr>
        <w:top w:val="none" w:sz="0" w:space="0" w:color="auto"/>
        <w:left w:val="none" w:sz="0" w:space="0" w:color="auto"/>
        <w:bottom w:val="none" w:sz="0" w:space="0" w:color="auto"/>
        <w:right w:val="none" w:sz="0" w:space="0" w:color="auto"/>
      </w:divBdr>
    </w:div>
    <w:div w:id="1734424441">
      <w:bodyDiv w:val="1"/>
      <w:marLeft w:val="0"/>
      <w:marRight w:val="0"/>
      <w:marTop w:val="0"/>
      <w:marBottom w:val="0"/>
      <w:divBdr>
        <w:top w:val="none" w:sz="0" w:space="0" w:color="auto"/>
        <w:left w:val="none" w:sz="0" w:space="0" w:color="auto"/>
        <w:bottom w:val="none" w:sz="0" w:space="0" w:color="auto"/>
        <w:right w:val="none" w:sz="0" w:space="0" w:color="auto"/>
      </w:divBdr>
    </w:div>
    <w:div w:id="1738741264">
      <w:bodyDiv w:val="1"/>
      <w:marLeft w:val="0"/>
      <w:marRight w:val="0"/>
      <w:marTop w:val="0"/>
      <w:marBottom w:val="0"/>
      <w:divBdr>
        <w:top w:val="none" w:sz="0" w:space="0" w:color="auto"/>
        <w:left w:val="none" w:sz="0" w:space="0" w:color="auto"/>
        <w:bottom w:val="none" w:sz="0" w:space="0" w:color="auto"/>
        <w:right w:val="none" w:sz="0" w:space="0" w:color="auto"/>
      </w:divBdr>
    </w:div>
    <w:div w:id="1740447191">
      <w:bodyDiv w:val="1"/>
      <w:marLeft w:val="0"/>
      <w:marRight w:val="0"/>
      <w:marTop w:val="0"/>
      <w:marBottom w:val="0"/>
      <w:divBdr>
        <w:top w:val="none" w:sz="0" w:space="0" w:color="auto"/>
        <w:left w:val="none" w:sz="0" w:space="0" w:color="auto"/>
        <w:bottom w:val="none" w:sz="0" w:space="0" w:color="auto"/>
        <w:right w:val="none" w:sz="0" w:space="0" w:color="auto"/>
      </w:divBdr>
    </w:div>
    <w:div w:id="1741050472">
      <w:bodyDiv w:val="1"/>
      <w:marLeft w:val="0"/>
      <w:marRight w:val="0"/>
      <w:marTop w:val="0"/>
      <w:marBottom w:val="0"/>
      <w:divBdr>
        <w:top w:val="none" w:sz="0" w:space="0" w:color="auto"/>
        <w:left w:val="none" w:sz="0" w:space="0" w:color="auto"/>
        <w:bottom w:val="none" w:sz="0" w:space="0" w:color="auto"/>
        <w:right w:val="none" w:sz="0" w:space="0" w:color="auto"/>
      </w:divBdr>
    </w:div>
    <w:div w:id="1742675648">
      <w:bodyDiv w:val="1"/>
      <w:marLeft w:val="0"/>
      <w:marRight w:val="0"/>
      <w:marTop w:val="0"/>
      <w:marBottom w:val="0"/>
      <w:divBdr>
        <w:top w:val="none" w:sz="0" w:space="0" w:color="auto"/>
        <w:left w:val="none" w:sz="0" w:space="0" w:color="auto"/>
        <w:bottom w:val="none" w:sz="0" w:space="0" w:color="auto"/>
        <w:right w:val="none" w:sz="0" w:space="0" w:color="auto"/>
      </w:divBdr>
    </w:div>
    <w:div w:id="1748838244">
      <w:bodyDiv w:val="1"/>
      <w:marLeft w:val="0"/>
      <w:marRight w:val="0"/>
      <w:marTop w:val="0"/>
      <w:marBottom w:val="0"/>
      <w:divBdr>
        <w:top w:val="none" w:sz="0" w:space="0" w:color="auto"/>
        <w:left w:val="none" w:sz="0" w:space="0" w:color="auto"/>
        <w:bottom w:val="none" w:sz="0" w:space="0" w:color="auto"/>
        <w:right w:val="none" w:sz="0" w:space="0" w:color="auto"/>
      </w:divBdr>
    </w:div>
    <w:div w:id="1749424257">
      <w:bodyDiv w:val="1"/>
      <w:marLeft w:val="0"/>
      <w:marRight w:val="0"/>
      <w:marTop w:val="0"/>
      <w:marBottom w:val="0"/>
      <w:divBdr>
        <w:top w:val="none" w:sz="0" w:space="0" w:color="auto"/>
        <w:left w:val="none" w:sz="0" w:space="0" w:color="auto"/>
        <w:bottom w:val="none" w:sz="0" w:space="0" w:color="auto"/>
        <w:right w:val="none" w:sz="0" w:space="0" w:color="auto"/>
      </w:divBdr>
    </w:div>
    <w:div w:id="1749646574">
      <w:bodyDiv w:val="1"/>
      <w:marLeft w:val="0"/>
      <w:marRight w:val="0"/>
      <w:marTop w:val="0"/>
      <w:marBottom w:val="0"/>
      <w:divBdr>
        <w:top w:val="none" w:sz="0" w:space="0" w:color="auto"/>
        <w:left w:val="none" w:sz="0" w:space="0" w:color="auto"/>
        <w:bottom w:val="none" w:sz="0" w:space="0" w:color="auto"/>
        <w:right w:val="none" w:sz="0" w:space="0" w:color="auto"/>
      </w:divBdr>
    </w:div>
    <w:div w:id="1752047445">
      <w:bodyDiv w:val="1"/>
      <w:marLeft w:val="0"/>
      <w:marRight w:val="0"/>
      <w:marTop w:val="0"/>
      <w:marBottom w:val="0"/>
      <w:divBdr>
        <w:top w:val="none" w:sz="0" w:space="0" w:color="auto"/>
        <w:left w:val="none" w:sz="0" w:space="0" w:color="auto"/>
        <w:bottom w:val="none" w:sz="0" w:space="0" w:color="auto"/>
        <w:right w:val="none" w:sz="0" w:space="0" w:color="auto"/>
      </w:divBdr>
    </w:div>
    <w:div w:id="1753697340">
      <w:bodyDiv w:val="1"/>
      <w:marLeft w:val="0"/>
      <w:marRight w:val="0"/>
      <w:marTop w:val="0"/>
      <w:marBottom w:val="0"/>
      <w:divBdr>
        <w:top w:val="none" w:sz="0" w:space="0" w:color="auto"/>
        <w:left w:val="none" w:sz="0" w:space="0" w:color="auto"/>
        <w:bottom w:val="none" w:sz="0" w:space="0" w:color="auto"/>
        <w:right w:val="none" w:sz="0" w:space="0" w:color="auto"/>
      </w:divBdr>
    </w:div>
    <w:div w:id="1754279402">
      <w:bodyDiv w:val="1"/>
      <w:marLeft w:val="0"/>
      <w:marRight w:val="0"/>
      <w:marTop w:val="0"/>
      <w:marBottom w:val="0"/>
      <w:divBdr>
        <w:top w:val="none" w:sz="0" w:space="0" w:color="auto"/>
        <w:left w:val="none" w:sz="0" w:space="0" w:color="auto"/>
        <w:bottom w:val="none" w:sz="0" w:space="0" w:color="auto"/>
        <w:right w:val="none" w:sz="0" w:space="0" w:color="auto"/>
      </w:divBdr>
    </w:div>
    <w:div w:id="1755205531">
      <w:bodyDiv w:val="1"/>
      <w:marLeft w:val="0"/>
      <w:marRight w:val="0"/>
      <w:marTop w:val="0"/>
      <w:marBottom w:val="0"/>
      <w:divBdr>
        <w:top w:val="none" w:sz="0" w:space="0" w:color="auto"/>
        <w:left w:val="none" w:sz="0" w:space="0" w:color="auto"/>
        <w:bottom w:val="none" w:sz="0" w:space="0" w:color="auto"/>
        <w:right w:val="none" w:sz="0" w:space="0" w:color="auto"/>
      </w:divBdr>
    </w:div>
    <w:div w:id="1756705872">
      <w:bodyDiv w:val="1"/>
      <w:marLeft w:val="0"/>
      <w:marRight w:val="0"/>
      <w:marTop w:val="0"/>
      <w:marBottom w:val="0"/>
      <w:divBdr>
        <w:top w:val="none" w:sz="0" w:space="0" w:color="auto"/>
        <w:left w:val="none" w:sz="0" w:space="0" w:color="auto"/>
        <w:bottom w:val="none" w:sz="0" w:space="0" w:color="auto"/>
        <w:right w:val="none" w:sz="0" w:space="0" w:color="auto"/>
      </w:divBdr>
    </w:div>
    <w:div w:id="1758944407">
      <w:bodyDiv w:val="1"/>
      <w:marLeft w:val="0"/>
      <w:marRight w:val="0"/>
      <w:marTop w:val="0"/>
      <w:marBottom w:val="0"/>
      <w:divBdr>
        <w:top w:val="none" w:sz="0" w:space="0" w:color="auto"/>
        <w:left w:val="none" w:sz="0" w:space="0" w:color="auto"/>
        <w:bottom w:val="none" w:sz="0" w:space="0" w:color="auto"/>
        <w:right w:val="none" w:sz="0" w:space="0" w:color="auto"/>
      </w:divBdr>
    </w:div>
    <w:div w:id="1761215874">
      <w:bodyDiv w:val="1"/>
      <w:marLeft w:val="0"/>
      <w:marRight w:val="0"/>
      <w:marTop w:val="0"/>
      <w:marBottom w:val="0"/>
      <w:divBdr>
        <w:top w:val="none" w:sz="0" w:space="0" w:color="auto"/>
        <w:left w:val="none" w:sz="0" w:space="0" w:color="auto"/>
        <w:bottom w:val="none" w:sz="0" w:space="0" w:color="auto"/>
        <w:right w:val="none" w:sz="0" w:space="0" w:color="auto"/>
      </w:divBdr>
    </w:div>
    <w:div w:id="1761219687">
      <w:bodyDiv w:val="1"/>
      <w:marLeft w:val="0"/>
      <w:marRight w:val="0"/>
      <w:marTop w:val="0"/>
      <w:marBottom w:val="0"/>
      <w:divBdr>
        <w:top w:val="none" w:sz="0" w:space="0" w:color="auto"/>
        <w:left w:val="none" w:sz="0" w:space="0" w:color="auto"/>
        <w:bottom w:val="none" w:sz="0" w:space="0" w:color="auto"/>
        <w:right w:val="none" w:sz="0" w:space="0" w:color="auto"/>
      </w:divBdr>
    </w:div>
    <w:div w:id="1765102001">
      <w:bodyDiv w:val="1"/>
      <w:marLeft w:val="0"/>
      <w:marRight w:val="0"/>
      <w:marTop w:val="0"/>
      <w:marBottom w:val="0"/>
      <w:divBdr>
        <w:top w:val="none" w:sz="0" w:space="0" w:color="auto"/>
        <w:left w:val="none" w:sz="0" w:space="0" w:color="auto"/>
        <w:bottom w:val="none" w:sz="0" w:space="0" w:color="auto"/>
        <w:right w:val="none" w:sz="0" w:space="0" w:color="auto"/>
      </w:divBdr>
    </w:div>
    <w:div w:id="1765496755">
      <w:bodyDiv w:val="1"/>
      <w:marLeft w:val="0"/>
      <w:marRight w:val="0"/>
      <w:marTop w:val="0"/>
      <w:marBottom w:val="0"/>
      <w:divBdr>
        <w:top w:val="none" w:sz="0" w:space="0" w:color="auto"/>
        <w:left w:val="none" w:sz="0" w:space="0" w:color="auto"/>
        <w:bottom w:val="none" w:sz="0" w:space="0" w:color="auto"/>
        <w:right w:val="none" w:sz="0" w:space="0" w:color="auto"/>
      </w:divBdr>
    </w:div>
    <w:div w:id="1765955701">
      <w:bodyDiv w:val="1"/>
      <w:marLeft w:val="0"/>
      <w:marRight w:val="0"/>
      <w:marTop w:val="0"/>
      <w:marBottom w:val="0"/>
      <w:divBdr>
        <w:top w:val="none" w:sz="0" w:space="0" w:color="auto"/>
        <w:left w:val="none" w:sz="0" w:space="0" w:color="auto"/>
        <w:bottom w:val="none" w:sz="0" w:space="0" w:color="auto"/>
        <w:right w:val="none" w:sz="0" w:space="0" w:color="auto"/>
      </w:divBdr>
    </w:div>
    <w:div w:id="1768698337">
      <w:bodyDiv w:val="1"/>
      <w:marLeft w:val="0"/>
      <w:marRight w:val="0"/>
      <w:marTop w:val="0"/>
      <w:marBottom w:val="0"/>
      <w:divBdr>
        <w:top w:val="none" w:sz="0" w:space="0" w:color="auto"/>
        <w:left w:val="none" w:sz="0" w:space="0" w:color="auto"/>
        <w:bottom w:val="none" w:sz="0" w:space="0" w:color="auto"/>
        <w:right w:val="none" w:sz="0" w:space="0" w:color="auto"/>
      </w:divBdr>
    </w:div>
    <w:div w:id="1771970240">
      <w:bodyDiv w:val="1"/>
      <w:marLeft w:val="0"/>
      <w:marRight w:val="0"/>
      <w:marTop w:val="0"/>
      <w:marBottom w:val="0"/>
      <w:divBdr>
        <w:top w:val="none" w:sz="0" w:space="0" w:color="auto"/>
        <w:left w:val="none" w:sz="0" w:space="0" w:color="auto"/>
        <w:bottom w:val="none" w:sz="0" w:space="0" w:color="auto"/>
        <w:right w:val="none" w:sz="0" w:space="0" w:color="auto"/>
      </w:divBdr>
    </w:div>
    <w:div w:id="1773160168">
      <w:bodyDiv w:val="1"/>
      <w:marLeft w:val="0"/>
      <w:marRight w:val="0"/>
      <w:marTop w:val="0"/>
      <w:marBottom w:val="0"/>
      <w:divBdr>
        <w:top w:val="none" w:sz="0" w:space="0" w:color="auto"/>
        <w:left w:val="none" w:sz="0" w:space="0" w:color="auto"/>
        <w:bottom w:val="none" w:sz="0" w:space="0" w:color="auto"/>
        <w:right w:val="none" w:sz="0" w:space="0" w:color="auto"/>
      </w:divBdr>
      <w:divsChild>
        <w:div w:id="426657073">
          <w:marLeft w:val="0"/>
          <w:marRight w:val="0"/>
          <w:marTop w:val="0"/>
          <w:marBottom w:val="0"/>
          <w:divBdr>
            <w:top w:val="none" w:sz="0" w:space="0" w:color="auto"/>
            <w:left w:val="none" w:sz="0" w:space="0" w:color="auto"/>
            <w:bottom w:val="none" w:sz="0" w:space="0" w:color="auto"/>
            <w:right w:val="none" w:sz="0" w:space="0" w:color="auto"/>
          </w:divBdr>
        </w:div>
        <w:div w:id="2093503997">
          <w:marLeft w:val="0"/>
          <w:marRight w:val="0"/>
          <w:marTop w:val="0"/>
          <w:marBottom w:val="0"/>
          <w:divBdr>
            <w:top w:val="none" w:sz="0" w:space="0" w:color="auto"/>
            <w:left w:val="none" w:sz="0" w:space="0" w:color="auto"/>
            <w:bottom w:val="none" w:sz="0" w:space="0" w:color="auto"/>
            <w:right w:val="none" w:sz="0" w:space="0" w:color="auto"/>
          </w:divBdr>
        </w:div>
      </w:divsChild>
    </w:div>
    <w:div w:id="1773671879">
      <w:bodyDiv w:val="1"/>
      <w:marLeft w:val="0"/>
      <w:marRight w:val="0"/>
      <w:marTop w:val="0"/>
      <w:marBottom w:val="0"/>
      <w:divBdr>
        <w:top w:val="none" w:sz="0" w:space="0" w:color="auto"/>
        <w:left w:val="none" w:sz="0" w:space="0" w:color="auto"/>
        <w:bottom w:val="none" w:sz="0" w:space="0" w:color="auto"/>
        <w:right w:val="none" w:sz="0" w:space="0" w:color="auto"/>
      </w:divBdr>
    </w:div>
    <w:div w:id="1775704744">
      <w:bodyDiv w:val="1"/>
      <w:marLeft w:val="0"/>
      <w:marRight w:val="0"/>
      <w:marTop w:val="0"/>
      <w:marBottom w:val="0"/>
      <w:divBdr>
        <w:top w:val="none" w:sz="0" w:space="0" w:color="auto"/>
        <w:left w:val="none" w:sz="0" w:space="0" w:color="auto"/>
        <w:bottom w:val="none" w:sz="0" w:space="0" w:color="auto"/>
        <w:right w:val="none" w:sz="0" w:space="0" w:color="auto"/>
      </w:divBdr>
      <w:divsChild>
        <w:div w:id="1162770157">
          <w:marLeft w:val="0"/>
          <w:marRight w:val="0"/>
          <w:marTop w:val="0"/>
          <w:marBottom w:val="0"/>
          <w:divBdr>
            <w:top w:val="none" w:sz="0" w:space="0" w:color="auto"/>
            <w:left w:val="none" w:sz="0" w:space="0" w:color="auto"/>
            <w:bottom w:val="none" w:sz="0" w:space="0" w:color="auto"/>
            <w:right w:val="none" w:sz="0" w:space="0" w:color="auto"/>
          </w:divBdr>
        </w:div>
        <w:div w:id="136728557">
          <w:marLeft w:val="0"/>
          <w:marRight w:val="0"/>
          <w:marTop w:val="0"/>
          <w:marBottom w:val="0"/>
          <w:divBdr>
            <w:top w:val="none" w:sz="0" w:space="0" w:color="auto"/>
            <w:left w:val="none" w:sz="0" w:space="0" w:color="auto"/>
            <w:bottom w:val="none" w:sz="0" w:space="0" w:color="auto"/>
            <w:right w:val="none" w:sz="0" w:space="0" w:color="auto"/>
          </w:divBdr>
        </w:div>
      </w:divsChild>
    </w:div>
    <w:div w:id="1777095109">
      <w:bodyDiv w:val="1"/>
      <w:marLeft w:val="0"/>
      <w:marRight w:val="0"/>
      <w:marTop w:val="0"/>
      <w:marBottom w:val="0"/>
      <w:divBdr>
        <w:top w:val="none" w:sz="0" w:space="0" w:color="auto"/>
        <w:left w:val="none" w:sz="0" w:space="0" w:color="auto"/>
        <w:bottom w:val="none" w:sz="0" w:space="0" w:color="auto"/>
        <w:right w:val="none" w:sz="0" w:space="0" w:color="auto"/>
      </w:divBdr>
    </w:div>
    <w:div w:id="1777140431">
      <w:bodyDiv w:val="1"/>
      <w:marLeft w:val="0"/>
      <w:marRight w:val="0"/>
      <w:marTop w:val="0"/>
      <w:marBottom w:val="0"/>
      <w:divBdr>
        <w:top w:val="none" w:sz="0" w:space="0" w:color="auto"/>
        <w:left w:val="none" w:sz="0" w:space="0" w:color="auto"/>
        <w:bottom w:val="none" w:sz="0" w:space="0" w:color="auto"/>
        <w:right w:val="none" w:sz="0" w:space="0" w:color="auto"/>
      </w:divBdr>
    </w:div>
    <w:div w:id="1779909121">
      <w:bodyDiv w:val="1"/>
      <w:marLeft w:val="0"/>
      <w:marRight w:val="0"/>
      <w:marTop w:val="0"/>
      <w:marBottom w:val="0"/>
      <w:divBdr>
        <w:top w:val="none" w:sz="0" w:space="0" w:color="auto"/>
        <w:left w:val="none" w:sz="0" w:space="0" w:color="auto"/>
        <w:bottom w:val="none" w:sz="0" w:space="0" w:color="auto"/>
        <w:right w:val="none" w:sz="0" w:space="0" w:color="auto"/>
      </w:divBdr>
    </w:div>
    <w:div w:id="1780179573">
      <w:bodyDiv w:val="1"/>
      <w:marLeft w:val="0"/>
      <w:marRight w:val="0"/>
      <w:marTop w:val="0"/>
      <w:marBottom w:val="0"/>
      <w:divBdr>
        <w:top w:val="none" w:sz="0" w:space="0" w:color="auto"/>
        <w:left w:val="none" w:sz="0" w:space="0" w:color="auto"/>
        <w:bottom w:val="none" w:sz="0" w:space="0" w:color="auto"/>
        <w:right w:val="none" w:sz="0" w:space="0" w:color="auto"/>
      </w:divBdr>
    </w:div>
    <w:div w:id="1783064971">
      <w:bodyDiv w:val="1"/>
      <w:marLeft w:val="0"/>
      <w:marRight w:val="0"/>
      <w:marTop w:val="0"/>
      <w:marBottom w:val="0"/>
      <w:divBdr>
        <w:top w:val="none" w:sz="0" w:space="0" w:color="auto"/>
        <w:left w:val="none" w:sz="0" w:space="0" w:color="auto"/>
        <w:bottom w:val="none" w:sz="0" w:space="0" w:color="auto"/>
        <w:right w:val="none" w:sz="0" w:space="0" w:color="auto"/>
      </w:divBdr>
    </w:div>
    <w:div w:id="1784569893">
      <w:bodyDiv w:val="1"/>
      <w:marLeft w:val="0"/>
      <w:marRight w:val="0"/>
      <w:marTop w:val="0"/>
      <w:marBottom w:val="0"/>
      <w:divBdr>
        <w:top w:val="none" w:sz="0" w:space="0" w:color="auto"/>
        <w:left w:val="none" w:sz="0" w:space="0" w:color="auto"/>
        <w:bottom w:val="none" w:sz="0" w:space="0" w:color="auto"/>
        <w:right w:val="none" w:sz="0" w:space="0" w:color="auto"/>
      </w:divBdr>
    </w:div>
    <w:div w:id="1785808477">
      <w:bodyDiv w:val="1"/>
      <w:marLeft w:val="0"/>
      <w:marRight w:val="0"/>
      <w:marTop w:val="0"/>
      <w:marBottom w:val="0"/>
      <w:divBdr>
        <w:top w:val="none" w:sz="0" w:space="0" w:color="auto"/>
        <w:left w:val="none" w:sz="0" w:space="0" w:color="auto"/>
        <w:bottom w:val="none" w:sz="0" w:space="0" w:color="auto"/>
        <w:right w:val="none" w:sz="0" w:space="0" w:color="auto"/>
      </w:divBdr>
    </w:div>
    <w:div w:id="1788885867">
      <w:bodyDiv w:val="1"/>
      <w:marLeft w:val="0"/>
      <w:marRight w:val="0"/>
      <w:marTop w:val="0"/>
      <w:marBottom w:val="0"/>
      <w:divBdr>
        <w:top w:val="none" w:sz="0" w:space="0" w:color="auto"/>
        <w:left w:val="none" w:sz="0" w:space="0" w:color="auto"/>
        <w:bottom w:val="none" w:sz="0" w:space="0" w:color="auto"/>
        <w:right w:val="none" w:sz="0" w:space="0" w:color="auto"/>
      </w:divBdr>
    </w:div>
    <w:div w:id="1789395225">
      <w:bodyDiv w:val="1"/>
      <w:marLeft w:val="0"/>
      <w:marRight w:val="0"/>
      <w:marTop w:val="0"/>
      <w:marBottom w:val="0"/>
      <w:divBdr>
        <w:top w:val="none" w:sz="0" w:space="0" w:color="auto"/>
        <w:left w:val="none" w:sz="0" w:space="0" w:color="auto"/>
        <w:bottom w:val="none" w:sz="0" w:space="0" w:color="auto"/>
        <w:right w:val="none" w:sz="0" w:space="0" w:color="auto"/>
      </w:divBdr>
    </w:div>
    <w:div w:id="1790732877">
      <w:bodyDiv w:val="1"/>
      <w:marLeft w:val="0"/>
      <w:marRight w:val="0"/>
      <w:marTop w:val="0"/>
      <w:marBottom w:val="0"/>
      <w:divBdr>
        <w:top w:val="none" w:sz="0" w:space="0" w:color="auto"/>
        <w:left w:val="none" w:sz="0" w:space="0" w:color="auto"/>
        <w:bottom w:val="none" w:sz="0" w:space="0" w:color="auto"/>
        <w:right w:val="none" w:sz="0" w:space="0" w:color="auto"/>
      </w:divBdr>
    </w:div>
    <w:div w:id="1795826741">
      <w:bodyDiv w:val="1"/>
      <w:marLeft w:val="0"/>
      <w:marRight w:val="0"/>
      <w:marTop w:val="0"/>
      <w:marBottom w:val="0"/>
      <w:divBdr>
        <w:top w:val="none" w:sz="0" w:space="0" w:color="auto"/>
        <w:left w:val="none" w:sz="0" w:space="0" w:color="auto"/>
        <w:bottom w:val="none" w:sz="0" w:space="0" w:color="auto"/>
        <w:right w:val="none" w:sz="0" w:space="0" w:color="auto"/>
      </w:divBdr>
    </w:div>
    <w:div w:id="1800149819">
      <w:bodyDiv w:val="1"/>
      <w:marLeft w:val="0"/>
      <w:marRight w:val="0"/>
      <w:marTop w:val="0"/>
      <w:marBottom w:val="0"/>
      <w:divBdr>
        <w:top w:val="none" w:sz="0" w:space="0" w:color="auto"/>
        <w:left w:val="none" w:sz="0" w:space="0" w:color="auto"/>
        <w:bottom w:val="none" w:sz="0" w:space="0" w:color="auto"/>
        <w:right w:val="none" w:sz="0" w:space="0" w:color="auto"/>
      </w:divBdr>
    </w:div>
    <w:div w:id="1807506012">
      <w:bodyDiv w:val="1"/>
      <w:marLeft w:val="0"/>
      <w:marRight w:val="0"/>
      <w:marTop w:val="0"/>
      <w:marBottom w:val="0"/>
      <w:divBdr>
        <w:top w:val="none" w:sz="0" w:space="0" w:color="auto"/>
        <w:left w:val="none" w:sz="0" w:space="0" w:color="auto"/>
        <w:bottom w:val="none" w:sz="0" w:space="0" w:color="auto"/>
        <w:right w:val="none" w:sz="0" w:space="0" w:color="auto"/>
      </w:divBdr>
    </w:div>
    <w:div w:id="1809468175">
      <w:bodyDiv w:val="1"/>
      <w:marLeft w:val="0"/>
      <w:marRight w:val="0"/>
      <w:marTop w:val="0"/>
      <w:marBottom w:val="0"/>
      <w:divBdr>
        <w:top w:val="none" w:sz="0" w:space="0" w:color="auto"/>
        <w:left w:val="none" w:sz="0" w:space="0" w:color="auto"/>
        <w:bottom w:val="none" w:sz="0" w:space="0" w:color="auto"/>
        <w:right w:val="none" w:sz="0" w:space="0" w:color="auto"/>
      </w:divBdr>
    </w:div>
    <w:div w:id="1809784932">
      <w:bodyDiv w:val="1"/>
      <w:marLeft w:val="0"/>
      <w:marRight w:val="0"/>
      <w:marTop w:val="0"/>
      <w:marBottom w:val="0"/>
      <w:divBdr>
        <w:top w:val="none" w:sz="0" w:space="0" w:color="auto"/>
        <w:left w:val="none" w:sz="0" w:space="0" w:color="auto"/>
        <w:bottom w:val="none" w:sz="0" w:space="0" w:color="auto"/>
        <w:right w:val="none" w:sz="0" w:space="0" w:color="auto"/>
      </w:divBdr>
    </w:div>
    <w:div w:id="1809928769">
      <w:bodyDiv w:val="1"/>
      <w:marLeft w:val="0"/>
      <w:marRight w:val="0"/>
      <w:marTop w:val="0"/>
      <w:marBottom w:val="0"/>
      <w:divBdr>
        <w:top w:val="none" w:sz="0" w:space="0" w:color="auto"/>
        <w:left w:val="none" w:sz="0" w:space="0" w:color="auto"/>
        <w:bottom w:val="none" w:sz="0" w:space="0" w:color="auto"/>
        <w:right w:val="none" w:sz="0" w:space="0" w:color="auto"/>
      </w:divBdr>
    </w:div>
    <w:div w:id="1817381269">
      <w:bodyDiv w:val="1"/>
      <w:marLeft w:val="0"/>
      <w:marRight w:val="0"/>
      <w:marTop w:val="0"/>
      <w:marBottom w:val="0"/>
      <w:divBdr>
        <w:top w:val="none" w:sz="0" w:space="0" w:color="auto"/>
        <w:left w:val="none" w:sz="0" w:space="0" w:color="auto"/>
        <w:bottom w:val="none" w:sz="0" w:space="0" w:color="auto"/>
        <w:right w:val="none" w:sz="0" w:space="0" w:color="auto"/>
      </w:divBdr>
    </w:div>
    <w:div w:id="1819569603">
      <w:bodyDiv w:val="1"/>
      <w:marLeft w:val="0"/>
      <w:marRight w:val="0"/>
      <w:marTop w:val="0"/>
      <w:marBottom w:val="0"/>
      <w:divBdr>
        <w:top w:val="none" w:sz="0" w:space="0" w:color="auto"/>
        <w:left w:val="none" w:sz="0" w:space="0" w:color="auto"/>
        <w:bottom w:val="none" w:sz="0" w:space="0" w:color="auto"/>
        <w:right w:val="none" w:sz="0" w:space="0" w:color="auto"/>
      </w:divBdr>
    </w:div>
    <w:div w:id="1822499780">
      <w:bodyDiv w:val="1"/>
      <w:marLeft w:val="0"/>
      <w:marRight w:val="0"/>
      <w:marTop w:val="0"/>
      <w:marBottom w:val="0"/>
      <w:divBdr>
        <w:top w:val="none" w:sz="0" w:space="0" w:color="auto"/>
        <w:left w:val="none" w:sz="0" w:space="0" w:color="auto"/>
        <w:bottom w:val="none" w:sz="0" w:space="0" w:color="auto"/>
        <w:right w:val="none" w:sz="0" w:space="0" w:color="auto"/>
      </w:divBdr>
    </w:div>
    <w:div w:id="1824351298">
      <w:bodyDiv w:val="1"/>
      <w:marLeft w:val="0"/>
      <w:marRight w:val="0"/>
      <w:marTop w:val="0"/>
      <w:marBottom w:val="0"/>
      <w:divBdr>
        <w:top w:val="none" w:sz="0" w:space="0" w:color="auto"/>
        <w:left w:val="none" w:sz="0" w:space="0" w:color="auto"/>
        <w:bottom w:val="none" w:sz="0" w:space="0" w:color="auto"/>
        <w:right w:val="none" w:sz="0" w:space="0" w:color="auto"/>
      </w:divBdr>
    </w:div>
    <w:div w:id="1824462661">
      <w:bodyDiv w:val="1"/>
      <w:marLeft w:val="0"/>
      <w:marRight w:val="0"/>
      <w:marTop w:val="0"/>
      <w:marBottom w:val="0"/>
      <w:divBdr>
        <w:top w:val="none" w:sz="0" w:space="0" w:color="auto"/>
        <w:left w:val="none" w:sz="0" w:space="0" w:color="auto"/>
        <w:bottom w:val="none" w:sz="0" w:space="0" w:color="auto"/>
        <w:right w:val="none" w:sz="0" w:space="0" w:color="auto"/>
      </w:divBdr>
    </w:div>
    <w:div w:id="1827748352">
      <w:bodyDiv w:val="1"/>
      <w:marLeft w:val="0"/>
      <w:marRight w:val="0"/>
      <w:marTop w:val="0"/>
      <w:marBottom w:val="0"/>
      <w:divBdr>
        <w:top w:val="none" w:sz="0" w:space="0" w:color="auto"/>
        <w:left w:val="none" w:sz="0" w:space="0" w:color="auto"/>
        <w:bottom w:val="none" w:sz="0" w:space="0" w:color="auto"/>
        <w:right w:val="none" w:sz="0" w:space="0" w:color="auto"/>
      </w:divBdr>
    </w:div>
    <w:div w:id="1829634804">
      <w:bodyDiv w:val="1"/>
      <w:marLeft w:val="0"/>
      <w:marRight w:val="0"/>
      <w:marTop w:val="0"/>
      <w:marBottom w:val="0"/>
      <w:divBdr>
        <w:top w:val="none" w:sz="0" w:space="0" w:color="auto"/>
        <w:left w:val="none" w:sz="0" w:space="0" w:color="auto"/>
        <w:bottom w:val="none" w:sz="0" w:space="0" w:color="auto"/>
        <w:right w:val="none" w:sz="0" w:space="0" w:color="auto"/>
      </w:divBdr>
    </w:div>
    <w:div w:id="1830321506">
      <w:bodyDiv w:val="1"/>
      <w:marLeft w:val="0"/>
      <w:marRight w:val="0"/>
      <w:marTop w:val="0"/>
      <w:marBottom w:val="0"/>
      <w:divBdr>
        <w:top w:val="none" w:sz="0" w:space="0" w:color="auto"/>
        <w:left w:val="none" w:sz="0" w:space="0" w:color="auto"/>
        <w:bottom w:val="none" w:sz="0" w:space="0" w:color="auto"/>
        <w:right w:val="none" w:sz="0" w:space="0" w:color="auto"/>
      </w:divBdr>
    </w:div>
    <w:div w:id="1831747823">
      <w:bodyDiv w:val="1"/>
      <w:marLeft w:val="0"/>
      <w:marRight w:val="0"/>
      <w:marTop w:val="0"/>
      <w:marBottom w:val="0"/>
      <w:divBdr>
        <w:top w:val="none" w:sz="0" w:space="0" w:color="auto"/>
        <w:left w:val="none" w:sz="0" w:space="0" w:color="auto"/>
        <w:bottom w:val="none" w:sz="0" w:space="0" w:color="auto"/>
        <w:right w:val="none" w:sz="0" w:space="0" w:color="auto"/>
      </w:divBdr>
    </w:div>
    <w:div w:id="1834296380">
      <w:bodyDiv w:val="1"/>
      <w:marLeft w:val="0"/>
      <w:marRight w:val="0"/>
      <w:marTop w:val="0"/>
      <w:marBottom w:val="0"/>
      <w:divBdr>
        <w:top w:val="none" w:sz="0" w:space="0" w:color="auto"/>
        <w:left w:val="none" w:sz="0" w:space="0" w:color="auto"/>
        <w:bottom w:val="none" w:sz="0" w:space="0" w:color="auto"/>
        <w:right w:val="none" w:sz="0" w:space="0" w:color="auto"/>
      </w:divBdr>
    </w:div>
    <w:div w:id="1834300706">
      <w:bodyDiv w:val="1"/>
      <w:marLeft w:val="0"/>
      <w:marRight w:val="0"/>
      <w:marTop w:val="0"/>
      <w:marBottom w:val="0"/>
      <w:divBdr>
        <w:top w:val="none" w:sz="0" w:space="0" w:color="auto"/>
        <w:left w:val="none" w:sz="0" w:space="0" w:color="auto"/>
        <w:bottom w:val="none" w:sz="0" w:space="0" w:color="auto"/>
        <w:right w:val="none" w:sz="0" w:space="0" w:color="auto"/>
      </w:divBdr>
    </w:div>
    <w:div w:id="1836218715">
      <w:bodyDiv w:val="1"/>
      <w:marLeft w:val="0"/>
      <w:marRight w:val="0"/>
      <w:marTop w:val="0"/>
      <w:marBottom w:val="0"/>
      <w:divBdr>
        <w:top w:val="none" w:sz="0" w:space="0" w:color="auto"/>
        <w:left w:val="none" w:sz="0" w:space="0" w:color="auto"/>
        <w:bottom w:val="none" w:sz="0" w:space="0" w:color="auto"/>
        <w:right w:val="none" w:sz="0" w:space="0" w:color="auto"/>
      </w:divBdr>
    </w:div>
    <w:div w:id="1838570226">
      <w:bodyDiv w:val="1"/>
      <w:marLeft w:val="0"/>
      <w:marRight w:val="0"/>
      <w:marTop w:val="0"/>
      <w:marBottom w:val="0"/>
      <w:divBdr>
        <w:top w:val="none" w:sz="0" w:space="0" w:color="auto"/>
        <w:left w:val="none" w:sz="0" w:space="0" w:color="auto"/>
        <w:bottom w:val="none" w:sz="0" w:space="0" w:color="auto"/>
        <w:right w:val="none" w:sz="0" w:space="0" w:color="auto"/>
      </w:divBdr>
    </w:div>
    <w:div w:id="1848443456">
      <w:bodyDiv w:val="1"/>
      <w:marLeft w:val="0"/>
      <w:marRight w:val="0"/>
      <w:marTop w:val="0"/>
      <w:marBottom w:val="0"/>
      <w:divBdr>
        <w:top w:val="none" w:sz="0" w:space="0" w:color="auto"/>
        <w:left w:val="none" w:sz="0" w:space="0" w:color="auto"/>
        <w:bottom w:val="none" w:sz="0" w:space="0" w:color="auto"/>
        <w:right w:val="none" w:sz="0" w:space="0" w:color="auto"/>
      </w:divBdr>
    </w:div>
    <w:div w:id="1851528541">
      <w:bodyDiv w:val="1"/>
      <w:marLeft w:val="0"/>
      <w:marRight w:val="0"/>
      <w:marTop w:val="0"/>
      <w:marBottom w:val="0"/>
      <w:divBdr>
        <w:top w:val="none" w:sz="0" w:space="0" w:color="auto"/>
        <w:left w:val="none" w:sz="0" w:space="0" w:color="auto"/>
        <w:bottom w:val="none" w:sz="0" w:space="0" w:color="auto"/>
        <w:right w:val="none" w:sz="0" w:space="0" w:color="auto"/>
      </w:divBdr>
    </w:div>
    <w:div w:id="1853295841">
      <w:bodyDiv w:val="1"/>
      <w:marLeft w:val="0"/>
      <w:marRight w:val="0"/>
      <w:marTop w:val="0"/>
      <w:marBottom w:val="0"/>
      <w:divBdr>
        <w:top w:val="none" w:sz="0" w:space="0" w:color="auto"/>
        <w:left w:val="none" w:sz="0" w:space="0" w:color="auto"/>
        <w:bottom w:val="none" w:sz="0" w:space="0" w:color="auto"/>
        <w:right w:val="none" w:sz="0" w:space="0" w:color="auto"/>
      </w:divBdr>
    </w:div>
    <w:div w:id="1854539040">
      <w:bodyDiv w:val="1"/>
      <w:marLeft w:val="0"/>
      <w:marRight w:val="0"/>
      <w:marTop w:val="0"/>
      <w:marBottom w:val="0"/>
      <w:divBdr>
        <w:top w:val="none" w:sz="0" w:space="0" w:color="auto"/>
        <w:left w:val="none" w:sz="0" w:space="0" w:color="auto"/>
        <w:bottom w:val="none" w:sz="0" w:space="0" w:color="auto"/>
        <w:right w:val="none" w:sz="0" w:space="0" w:color="auto"/>
      </w:divBdr>
    </w:div>
    <w:div w:id="1856535383">
      <w:bodyDiv w:val="1"/>
      <w:marLeft w:val="0"/>
      <w:marRight w:val="0"/>
      <w:marTop w:val="0"/>
      <w:marBottom w:val="0"/>
      <w:divBdr>
        <w:top w:val="none" w:sz="0" w:space="0" w:color="auto"/>
        <w:left w:val="none" w:sz="0" w:space="0" w:color="auto"/>
        <w:bottom w:val="none" w:sz="0" w:space="0" w:color="auto"/>
        <w:right w:val="none" w:sz="0" w:space="0" w:color="auto"/>
      </w:divBdr>
    </w:div>
    <w:div w:id="1856923548">
      <w:bodyDiv w:val="1"/>
      <w:marLeft w:val="0"/>
      <w:marRight w:val="0"/>
      <w:marTop w:val="0"/>
      <w:marBottom w:val="0"/>
      <w:divBdr>
        <w:top w:val="none" w:sz="0" w:space="0" w:color="auto"/>
        <w:left w:val="none" w:sz="0" w:space="0" w:color="auto"/>
        <w:bottom w:val="none" w:sz="0" w:space="0" w:color="auto"/>
        <w:right w:val="none" w:sz="0" w:space="0" w:color="auto"/>
      </w:divBdr>
    </w:div>
    <w:div w:id="1863473788">
      <w:bodyDiv w:val="1"/>
      <w:marLeft w:val="0"/>
      <w:marRight w:val="0"/>
      <w:marTop w:val="0"/>
      <w:marBottom w:val="0"/>
      <w:divBdr>
        <w:top w:val="none" w:sz="0" w:space="0" w:color="auto"/>
        <w:left w:val="none" w:sz="0" w:space="0" w:color="auto"/>
        <w:bottom w:val="none" w:sz="0" w:space="0" w:color="auto"/>
        <w:right w:val="none" w:sz="0" w:space="0" w:color="auto"/>
      </w:divBdr>
      <w:divsChild>
        <w:div w:id="384375255">
          <w:marLeft w:val="0"/>
          <w:marRight w:val="0"/>
          <w:marTop w:val="0"/>
          <w:marBottom w:val="0"/>
          <w:divBdr>
            <w:top w:val="none" w:sz="0" w:space="0" w:color="auto"/>
            <w:left w:val="none" w:sz="0" w:space="0" w:color="auto"/>
            <w:bottom w:val="none" w:sz="0" w:space="0" w:color="auto"/>
            <w:right w:val="none" w:sz="0" w:space="0" w:color="auto"/>
          </w:divBdr>
          <w:divsChild>
            <w:div w:id="309092786">
              <w:marLeft w:val="0"/>
              <w:marRight w:val="0"/>
              <w:marTop w:val="0"/>
              <w:marBottom w:val="0"/>
              <w:divBdr>
                <w:top w:val="none" w:sz="0" w:space="0" w:color="auto"/>
                <w:left w:val="none" w:sz="0" w:space="0" w:color="auto"/>
                <w:bottom w:val="none" w:sz="0" w:space="0" w:color="auto"/>
                <w:right w:val="none" w:sz="0" w:space="0" w:color="auto"/>
              </w:divBdr>
              <w:divsChild>
                <w:div w:id="19530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783670">
      <w:bodyDiv w:val="1"/>
      <w:marLeft w:val="0"/>
      <w:marRight w:val="0"/>
      <w:marTop w:val="0"/>
      <w:marBottom w:val="0"/>
      <w:divBdr>
        <w:top w:val="none" w:sz="0" w:space="0" w:color="auto"/>
        <w:left w:val="none" w:sz="0" w:space="0" w:color="auto"/>
        <w:bottom w:val="none" w:sz="0" w:space="0" w:color="auto"/>
        <w:right w:val="none" w:sz="0" w:space="0" w:color="auto"/>
      </w:divBdr>
    </w:div>
    <w:div w:id="1863976629">
      <w:bodyDiv w:val="1"/>
      <w:marLeft w:val="0"/>
      <w:marRight w:val="0"/>
      <w:marTop w:val="0"/>
      <w:marBottom w:val="0"/>
      <w:divBdr>
        <w:top w:val="none" w:sz="0" w:space="0" w:color="auto"/>
        <w:left w:val="none" w:sz="0" w:space="0" w:color="auto"/>
        <w:bottom w:val="none" w:sz="0" w:space="0" w:color="auto"/>
        <w:right w:val="none" w:sz="0" w:space="0" w:color="auto"/>
      </w:divBdr>
    </w:div>
    <w:div w:id="1865630156">
      <w:bodyDiv w:val="1"/>
      <w:marLeft w:val="0"/>
      <w:marRight w:val="0"/>
      <w:marTop w:val="0"/>
      <w:marBottom w:val="0"/>
      <w:divBdr>
        <w:top w:val="none" w:sz="0" w:space="0" w:color="auto"/>
        <w:left w:val="none" w:sz="0" w:space="0" w:color="auto"/>
        <w:bottom w:val="none" w:sz="0" w:space="0" w:color="auto"/>
        <w:right w:val="none" w:sz="0" w:space="0" w:color="auto"/>
      </w:divBdr>
    </w:div>
    <w:div w:id="1868912716">
      <w:bodyDiv w:val="1"/>
      <w:marLeft w:val="0"/>
      <w:marRight w:val="0"/>
      <w:marTop w:val="0"/>
      <w:marBottom w:val="0"/>
      <w:divBdr>
        <w:top w:val="none" w:sz="0" w:space="0" w:color="auto"/>
        <w:left w:val="none" w:sz="0" w:space="0" w:color="auto"/>
        <w:bottom w:val="none" w:sz="0" w:space="0" w:color="auto"/>
        <w:right w:val="none" w:sz="0" w:space="0" w:color="auto"/>
      </w:divBdr>
    </w:div>
    <w:div w:id="1871411631">
      <w:bodyDiv w:val="1"/>
      <w:marLeft w:val="0"/>
      <w:marRight w:val="0"/>
      <w:marTop w:val="0"/>
      <w:marBottom w:val="0"/>
      <w:divBdr>
        <w:top w:val="none" w:sz="0" w:space="0" w:color="auto"/>
        <w:left w:val="none" w:sz="0" w:space="0" w:color="auto"/>
        <w:bottom w:val="none" w:sz="0" w:space="0" w:color="auto"/>
        <w:right w:val="none" w:sz="0" w:space="0" w:color="auto"/>
      </w:divBdr>
    </w:div>
    <w:div w:id="1873150967">
      <w:bodyDiv w:val="1"/>
      <w:marLeft w:val="0"/>
      <w:marRight w:val="0"/>
      <w:marTop w:val="0"/>
      <w:marBottom w:val="0"/>
      <w:divBdr>
        <w:top w:val="none" w:sz="0" w:space="0" w:color="auto"/>
        <w:left w:val="none" w:sz="0" w:space="0" w:color="auto"/>
        <w:bottom w:val="none" w:sz="0" w:space="0" w:color="auto"/>
        <w:right w:val="none" w:sz="0" w:space="0" w:color="auto"/>
      </w:divBdr>
    </w:div>
    <w:div w:id="1874998853">
      <w:bodyDiv w:val="1"/>
      <w:marLeft w:val="0"/>
      <w:marRight w:val="0"/>
      <w:marTop w:val="0"/>
      <w:marBottom w:val="0"/>
      <w:divBdr>
        <w:top w:val="none" w:sz="0" w:space="0" w:color="auto"/>
        <w:left w:val="none" w:sz="0" w:space="0" w:color="auto"/>
        <w:bottom w:val="none" w:sz="0" w:space="0" w:color="auto"/>
        <w:right w:val="none" w:sz="0" w:space="0" w:color="auto"/>
      </w:divBdr>
    </w:div>
    <w:div w:id="1875069145">
      <w:bodyDiv w:val="1"/>
      <w:marLeft w:val="0"/>
      <w:marRight w:val="0"/>
      <w:marTop w:val="0"/>
      <w:marBottom w:val="0"/>
      <w:divBdr>
        <w:top w:val="none" w:sz="0" w:space="0" w:color="auto"/>
        <w:left w:val="none" w:sz="0" w:space="0" w:color="auto"/>
        <w:bottom w:val="none" w:sz="0" w:space="0" w:color="auto"/>
        <w:right w:val="none" w:sz="0" w:space="0" w:color="auto"/>
      </w:divBdr>
    </w:div>
    <w:div w:id="1877041055">
      <w:bodyDiv w:val="1"/>
      <w:marLeft w:val="0"/>
      <w:marRight w:val="0"/>
      <w:marTop w:val="0"/>
      <w:marBottom w:val="0"/>
      <w:divBdr>
        <w:top w:val="none" w:sz="0" w:space="0" w:color="auto"/>
        <w:left w:val="none" w:sz="0" w:space="0" w:color="auto"/>
        <w:bottom w:val="none" w:sz="0" w:space="0" w:color="auto"/>
        <w:right w:val="none" w:sz="0" w:space="0" w:color="auto"/>
      </w:divBdr>
    </w:div>
    <w:div w:id="1879246290">
      <w:bodyDiv w:val="1"/>
      <w:marLeft w:val="0"/>
      <w:marRight w:val="0"/>
      <w:marTop w:val="0"/>
      <w:marBottom w:val="0"/>
      <w:divBdr>
        <w:top w:val="none" w:sz="0" w:space="0" w:color="auto"/>
        <w:left w:val="none" w:sz="0" w:space="0" w:color="auto"/>
        <w:bottom w:val="none" w:sz="0" w:space="0" w:color="auto"/>
        <w:right w:val="none" w:sz="0" w:space="0" w:color="auto"/>
      </w:divBdr>
    </w:div>
    <w:div w:id="1879975411">
      <w:bodyDiv w:val="1"/>
      <w:marLeft w:val="0"/>
      <w:marRight w:val="0"/>
      <w:marTop w:val="0"/>
      <w:marBottom w:val="0"/>
      <w:divBdr>
        <w:top w:val="none" w:sz="0" w:space="0" w:color="auto"/>
        <w:left w:val="none" w:sz="0" w:space="0" w:color="auto"/>
        <w:bottom w:val="none" w:sz="0" w:space="0" w:color="auto"/>
        <w:right w:val="none" w:sz="0" w:space="0" w:color="auto"/>
      </w:divBdr>
    </w:div>
    <w:div w:id="1883983512">
      <w:bodyDiv w:val="1"/>
      <w:marLeft w:val="0"/>
      <w:marRight w:val="0"/>
      <w:marTop w:val="0"/>
      <w:marBottom w:val="0"/>
      <w:divBdr>
        <w:top w:val="none" w:sz="0" w:space="0" w:color="auto"/>
        <w:left w:val="none" w:sz="0" w:space="0" w:color="auto"/>
        <w:bottom w:val="none" w:sz="0" w:space="0" w:color="auto"/>
        <w:right w:val="none" w:sz="0" w:space="0" w:color="auto"/>
      </w:divBdr>
    </w:div>
    <w:div w:id="1884248480">
      <w:bodyDiv w:val="1"/>
      <w:marLeft w:val="0"/>
      <w:marRight w:val="0"/>
      <w:marTop w:val="0"/>
      <w:marBottom w:val="0"/>
      <w:divBdr>
        <w:top w:val="none" w:sz="0" w:space="0" w:color="auto"/>
        <w:left w:val="none" w:sz="0" w:space="0" w:color="auto"/>
        <w:bottom w:val="none" w:sz="0" w:space="0" w:color="auto"/>
        <w:right w:val="none" w:sz="0" w:space="0" w:color="auto"/>
      </w:divBdr>
    </w:div>
    <w:div w:id="1885798763">
      <w:bodyDiv w:val="1"/>
      <w:marLeft w:val="0"/>
      <w:marRight w:val="0"/>
      <w:marTop w:val="0"/>
      <w:marBottom w:val="0"/>
      <w:divBdr>
        <w:top w:val="none" w:sz="0" w:space="0" w:color="auto"/>
        <w:left w:val="none" w:sz="0" w:space="0" w:color="auto"/>
        <w:bottom w:val="none" w:sz="0" w:space="0" w:color="auto"/>
        <w:right w:val="none" w:sz="0" w:space="0" w:color="auto"/>
      </w:divBdr>
    </w:div>
    <w:div w:id="1889875790">
      <w:bodyDiv w:val="1"/>
      <w:marLeft w:val="0"/>
      <w:marRight w:val="0"/>
      <w:marTop w:val="0"/>
      <w:marBottom w:val="0"/>
      <w:divBdr>
        <w:top w:val="none" w:sz="0" w:space="0" w:color="auto"/>
        <w:left w:val="none" w:sz="0" w:space="0" w:color="auto"/>
        <w:bottom w:val="none" w:sz="0" w:space="0" w:color="auto"/>
        <w:right w:val="none" w:sz="0" w:space="0" w:color="auto"/>
      </w:divBdr>
    </w:div>
    <w:div w:id="1890458293">
      <w:bodyDiv w:val="1"/>
      <w:marLeft w:val="0"/>
      <w:marRight w:val="0"/>
      <w:marTop w:val="0"/>
      <w:marBottom w:val="0"/>
      <w:divBdr>
        <w:top w:val="none" w:sz="0" w:space="0" w:color="auto"/>
        <w:left w:val="none" w:sz="0" w:space="0" w:color="auto"/>
        <w:bottom w:val="none" w:sz="0" w:space="0" w:color="auto"/>
        <w:right w:val="none" w:sz="0" w:space="0" w:color="auto"/>
      </w:divBdr>
    </w:div>
    <w:div w:id="1891112834">
      <w:bodyDiv w:val="1"/>
      <w:marLeft w:val="0"/>
      <w:marRight w:val="0"/>
      <w:marTop w:val="0"/>
      <w:marBottom w:val="0"/>
      <w:divBdr>
        <w:top w:val="none" w:sz="0" w:space="0" w:color="auto"/>
        <w:left w:val="none" w:sz="0" w:space="0" w:color="auto"/>
        <w:bottom w:val="none" w:sz="0" w:space="0" w:color="auto"/>
        <w:right w:val="none" w:sz="0" w:space="0" w:color="auto"/>
      </w:divBdr>
    </w:div>
    <w:div w:id="1893033180">
      <w:bodyDiv w:val="1"/>
      <w:marLeft w:val="0"/>
      <w:marRight w:val="0"/>
      <w:marTop w:val="0"/>
      <w:marBottom w:val="0"/>
      <w:divBdr>
        <w:top w:val="none" w:sz="0" w:space="0" w:color="auto"/>
        <w:left w:val="none" w:sz="0" w:space="0" w:color="auto"/>
        <w:bottom w:val="none" w:sz="0" w:space="0" w:color="auto"/>
        <w:right w:val="none" w:sz="0" w:space="0" w:color="auto"/>
      </w:divBdr>
    </w:div>
    <w:div w:id="1895040924">
      <w:bodyDiv w:val="1"/>
      <w:marLeft w:val="0"/>
      <w:marRight w:val="0"/>
      <w:marTop w:val="0"/>
      <w:marBottom w:val="0"/>
      <w:divBdr>
        <w:top w:val="none" w:sz="0" w:space="0" w:color="auto"/>
        <w:left w:val="none" w:sz="0" w:space="0" w:color="auto"/>
        <w:bottom w:val="none" w:sz="0" w:space="0" w:color="auto"/>
        <w:right w:val="none" w:sz="0" w:space="0" w:color="auto"/>
      </w:divBdr>
    </w:div>
    <w:div w:id="1900827560">
      <w:bodyDiv w:val="1"/>
      <w:marLeft w:val="0"/>
      <w:marRight w:val="0"/>
      <w:marTop w:val="0"/>
      <w:marBottom w:val="0"/>
      <w:divBdr>
        <w:top w:val="none" w:sz="0" w:space="0" w:color="auto"/>
        <w:left w:val="none" w:sz="0" w:space="0" w:color="auto"/>
        <w:bottom w:val="none" w:sz="0" w:space="0" w:color="auto"/>
        <w:right w:val="none" w:sz="0" w:space="0" w:color="auto"/>
      </w:divBdr>
    </w:div>
    <w:div w:id="1901866922">
      <w:bodyDiv w:val="1"/>
      <w:marLeft w:val="0"/>
      <w:marRight w:val="0"/>
      <w:marTop w:val="0"/>
      <w:marBottom w:val="0"/>
      <w:divBdr>
        <w:top w:val="none" w:sz="0" w:space="0" w:color="auto"/>
        <w:left w:val="none" w:sz="0" w:space="0" w:color="auto"/>
        <w:bottom w:val="none" w:sz="0" w:space="0" w:color="auto"/>
        <w:right w:val="none" w:sz="0" w:space="0" w:color="auto"/>
      </w:divBdr>
    </w:div>
    <w:div w:id="1902017169">
      <w:bodyDiv w:val="1"/>
      <w:marLeft w:val="0"/>
      <w:marRight w:val="0"/>
      <w:marTop w:val="0"/>
      <w:marBottom w:val="0"/>
      <w:divBdr>
        <w:top w:val="none" w:sz="0" w:space="0" w:color="auto"/>
        <w:left w:val="none" w:sz="0" w:space="0" w:color="auto"/>
        <w:bottom w:val="none" w:sz="0" w:space="0" w:color="auto"/>
        <w:right w:val="none" w:sz="0" w:space="0" w:color="auto"/>
      </w:divBdr>
    </w:div>
    <w:div w:id="1905557337">
      <w:bodyDiv w:val="1"/>
      <w:marLeft w:val="0"/>
      <w:marRight w:val="0"/>
      <w:marTop w:val="0"/>
      <w:marBottom w:val="0"/>
      <w:divBdr>
        <w:top w:val="none" w:sz="0" w:space="0" w:color="auto"/>
        <w:left w:val="none" w:sz="0" w:space="0" w:color="auto"/>
        <w:bottom w:val="none" w:sz="0" w:space="0" w:color="auto"/>
        <w:right w:val="none" w:sz="0" w:space="0" w:color="auto"/>
      </w:divBdr>
    </w:div>
    <w:div w:id="1912933448">
      <w:bodyDiv w:val="1"/>
      <w:marLeft w:val="0"/>
      <w:marRight w:val="0"/>
      <w:marTop w:val="0"/>
      <w:marBottom w:val="0"/>
      <w:divBdr>
        <w:top w:val="none" w:sz="0" w:space="0" w:color="auto"/>
        <w:left w:val="none" w:sz="0" w:space="0" w:color="auto"/>
        <w:bottom w:val="none" w:sz="0" w:space="0" w:color="auto"/>
        <w:right w:val="none" w:sz="0" w:space="0" w:color="auto"/>
      </w:divBdr>
    </w:div>
    <w:div w:id="1913075811">
      <w:bodyDiv w:val="1"/>
      <w:marLeft w:val="0"/>
      <w:marRight w:val="0"/>
      <w:marTop w:val="0"/>
      <w:marBottom w:val="0"/>
      <w:divBdr>
        <w:top w:val="none" w:sz="0" w:space="0" w:color="auto"/>
        <w:left w:val="none" w:sz="0" w:space="0" w:color="auto"/>
        <w:bottom w:val="none" w:sz="0" w:space="0" w:color="auto"/>
        <w:right w:val="none" w:sz="0" w:space="0" w:color="auto"/>
      </w:divBdr>
    </w:div>
    <w:div w:id="1922909555">
      <w:bodyDiv w:val="1"/>
      <w:marLeft w:val="0"/>
      <w:marRight w:val="0"/>
      <w:marTop w:val="0"/>
      <w:marBottom w:val="0"/>
      <w:divBdr>
        <w:top w:val="none" w:sz="0" w:space="0" w:color="auto"/>
        <w:left w:val="none" w:sz="0" w:space="0" w:color="auto"/>
        <w:bottom w:val="none" w:sz="0" w:space="0" w:color="auto"/>
        <w:right w:val="none" w:sz="0" w:space="0" w:color="auto"/>
      </w:divBdr>
    </w:div>
    <w:div w:id="1926381960">
      <w:bodyDiv w:val="1"/>
      <w:marLeft w:val="0"/>
      <w:marRight w:val="0"/>
      <w:marTop w:val="0"/>
      <w:marBottom w:val="0"/>
      <w:divBdr>
        <w:top w:val="none" w:sz="0" w:space="0" w:color="auto"/>
        <w:left w:val="none" w:sz="0" w:space="0" w:color="auto"/>
        <w:bottom w:val="none" w:sz="0" w:space="0" w:color="auto"/>
        <w:right w:val="none" w:sz="0" w:space="0" w:color="auto"/>
      </w:divBdr>
    </w:div>
    <w:div w:id="1932422650">
      <w:bodyDiv w:val="1"/>
      <w:marLeft w:val="0"/>
      <w:marRight w:val="0"/>
      <w:marTop w:val="0"/>
      <w:marBottom w:val="0"/>
      <w:divBdr>
        <w:top w:val="none" w:sz="0" w:space="0" w:color="auto"/>
        <w:left w:val="none" w:sz="0" w:space="0" w:color="auto"/>
        <w:bottom w:val="none" w:sz="0" w:space="0" w:color="auto"/>
        <w:right w:val="none" w:sz="0" w:space="0" w:color="auto"/>
      </w:divBdr>
    </w:div>
    <w:div w:id="1937470694">
      <w:bodyDiv w:val="1"/>
      <w:marLeft w:val="0"/>
      <w:marRight w:val="0"/>
      <w:marTop w:val="0"/>
      <w:marBottom w:val="0"/>
      <w:divBdr>
        <w:top w:val="none" w:sz="0" w:space="0" w:color="auto"/>
        <w:left w:val="none" w:sz="0" w:space="0" w:color="auto"/>
        <w:bottom w:val="none" w:sz="0" w:space="0" w:color="auto"/>
        <w:right w:val="none" w:sz="0" w:space="0" w:color="auto"/>
      </w:divBdr>
    </w:div>
    <w:div w:id="1943613075">
      <w:bodyDiv w:val="1"/>
      <w:marLeft w:val="0"/>
      <w:marRight w:val="0"/>
      <w:marTop w:val="0"/>
      <w:marBottom w:val="0"/>
      <w:divBdr>
        <w:top w:val="none" w:sz="0" w:space="0" w:color="auto"/>
        <w:left w:val="none" w:sz="0" w:space="0" w:color="auto"/>
        <w:bottom w:val="none" w:sz="0" w:space="0" w:color="auto"/>
        <w:right w:val="none" w:sz="0" w:space="0" w:color="auto"/>
      </w:divBdr>
    </w:div>
    <w:div w:id="1944339248">
      <w:bodyDiv w:val="1"/>
      <w:marLeft w:val="0"/>
      <w:marRight w:val="0"/>
      <w:marTop w:val="0"/>
      <w:marBottom w:val="0"/>
      <w:divBdr>
        <w:top w:val="none" w:sz="0" w:space="0" w:color="auto"/>
        <w:left w:val="none" w:sz="0" w:space="0" w:color="auto"/>
        <w:bottom w:val="none" w:sz="0" w:space="0" w:color="auto"/>
        <w:right w:val="none" w:sz="0" w:space="0" w:color="auto"/>
      </w:divBdr>
    </w:div>
    <w:div w:id="1948124091">
      <w:bodyDiv w:val="1"/>
      <w:marLeft w:val="0"/>
      <w:marRight w:val="0"/>
      <w:marTop w:val="0"/>
      <w:marBottom w:val="0"/>
      <w:divBdr>
        <w:top w:val="none" w:sz="0" w:space="0" w:color="auto"/>
        <w:left w:val="none" w:sz="0" w:space="0" w:color="auto"/>
        <w:bottom w:val="none" w:sz="0" w:space="0" w:color="auto"/>
        <w:right w:val="none" w:sz="0" w:space="0" w:color="auto"/>
      </w:divBdr>
    </w:div>
    <w:div w:id="1956322794">
      <w:bodyDiv w:val="1"/>
      <w:marLeft w:val="0"/>
      <w:marRight w:val="0"/>
      <w:marTop w:val="0"/>
      <w:marBottom w:val="0"/>
      <w:divBdr>
        <w:top w:val="none" w:sz="0" w:space="0" w:color="auto"/>
        <w:left w:val="none" w:sz="0" w:space="0" w:color="auto"/>
        <w:bottom w:val="none" w:sz="0" w:space="0" w:color="auto"/>
        <w:right w:val="none" w:sz="0" w:space="0" w:color="auto"/>
      </w:divBdr>
    </w:div>
    <w:div w:id="1958877743">
      <w:bodyDiv w:val="1"/>
      <w:marLeft w:val="0"/>
      <w:marRight w:val="0"/>
      <w:marTop w:val="0"/>
      <w:marBottom w:val="0"/>
      <w:divBdr>
        <w:top w:val="none" w:sz="0" w:space="0" w:color="auto"/>
        <w:left w:val="none" w:sz="0" w:space="0" w:color="auto"/>
        <w:bottom w:val="none" w:sz="0" w:space="0" w:color="auto"/>
        <w:right w:val="none" w:sz="0" w:space="0" w:color="auto"/>
      </w:divBdr>
    </w:div>
    <w:div w:id="1959605814">
      <w:bodyDiv w:val="1"/>
      <w:marLeft w:val="0"/>
      <w:marRight w:val="0"/>
      <w:marTop w:val="0"/>
      <w:marBottom w:val="0"/>
      <w:divBdr>
        <w:top w:val="none" w:sz="0" w:space="0" w:color="auto"/>
        <w:left w:val="none" w:sz="0" w:space="0" w:color="auto"/>
        <w:bottom w:val="none" w:sz="0" w:space="0" w:color="auto"/>
        <w:right w:val="none" w:sz="0" w:space="0" w:color="auto"/>
      </w:divBdr>
    </w:div>
    <w:div w:id="1960330766">
      <w:bodyDiv w:val="1"/>
      <w:marLeft w:val="0"/>
      <w:marRight w:val="0"/>
      <w:marTop w:val="0"/>
      <w:marBottom w:val="0"/>
      <w:divBdr>
        <w:top w:val="none" w:sz="0" w:space="0" w:color="auto"/>
        <w:left w:val="none" w:sz="0" w:space="0" w:color="auto"/>
        <w:bottom w:val="none" w:sz="0" w:space="0" w:color="auto"/>
        <w:right w:val="none" w:sz="0" w:space="0" w:color="auto"/>
      </w:divBdr>
    </w:div>
    <w:div w:id="1961262773">
      <w:bodyDiv w:val="1"/>
      <w:marLeft w:val="0"/>
      <w:marRight w:val="0"/>
      <w:marTop w:val="0"/>
      <w:marBottom w:val="0"/>
      <w:divBdr>
        <w:top w:val="none" w:sz="0" w:space="0" w:color="auto"/>
        <w:left w:val="none" w:sz="0" w:space="0" w:color="auto"/>
        <w:bottom w:val="none" w:sz="0" w:space="0" w:color="auto"/>
        <w:right w:val="none" w:sz="0" w:space="0" w:color="auto"/>
      </w:divBdr>
    </w:div>
    <w:div w:id="1973438124">
      <w:bodyDiv w:val="1"/>
      <w:marLeft w:val="0"/>
      <w:marRight w:val="0"/>
      <w:marTop w:val="0"/>
      <w:marBottom w:val="0"/>
      <w:divBdr>
        <w:top w:val="none" w:sz="0" w:space="0" w:color="auto"/>
        <w:left w:val="none" w:sz="0" w:space="0" w:color="auto"/>
        <w:bottom w:val="none" w:sz="0" w:space="0" w:color="auto"/>
        <w:right w:val="none" w:sz="0" w:space="0" w:color="auto"/>
      </w:divBdr>
    </w:div>
    <w:div w:id="1976249924">
      <w:bodyDiv w:val="1"/>
      <w:marLeft w:val="0"/>
      <w:marRight w:val="0"/>
      <w:marTop w:val="0"/>
      <w:marBottom w:val="0"/>
      <w:divBdr>
        <w:top w:val="none" w:sz="0" w:space="0" w:color="auto"/>
        <w:left w:val="none" w:sz="0" w:space="0" w:color="auto"/>
        <w:bottom w:val="none" w:sz="0" w:space="0" w:color="auto"/>
        <w:right w:val="none" w:sz="0" w:space="0" w:color="auto"/>
      </w:divBdr>
    </w:div>
    <w:div w:id="1980526411">
      <w:bodyDiv w:val="1"/>
      <w:marLeft w:val="0"/>
      <w:marRight w:val="0"/>
      <w:marTop w:val="0"/>
      <w:marBottom w:val="0"/>
      <w:divBdr>
        <w:top w:val="none" w:sz="0" w:space="0" w:color="auto"/>
        <w:left w:val="none" w:sz="0" w:space="0" w:color="auto"/>
        <w:bottom w:val="none" w:sz="0" w:space="0" w:color="auto"/>
        <w:right w:val="none" w:sz="0" w:space="0" w:color="auto"/>
      </w:divBdr>
    </w:div>
    <w:div w:id="1981576326">
      <w:bodyDiv w:val="1"/>
      <w:marLeft w:val="0"/>
      <w:marRight w:val="0"/>
      <w:marTop w:val="0"/>
      <w:marBottom w:val="0"/>
      <w:divBdr>
        <w:top w:val="none" w:sz="0" w:space="0" w:color="auto"/>
        <w:left w:val="none" w:sz="0" w:space="0" w:color="auto"/>
        <w:bottom w:val="none" w:sz="0" w:space="0" w:color="auto"/>
        <w:right w:val="none" w:sz="0" w:space="0" w:color="auto"/>
      </w:divBdr>
    </w:div>
    <w:div w:id="1981962959">
      <w:bodyDiv w:val="1"/>
      <w:marLeft w:val="0"/>
      <w:marRight w:val="0"/>
      <w:marTop w:val="0"/>
      <w:marBottom w:val="0"/>
      <w:divBdr>
        <w:top w:val="none" w:sz="0" w:space="0" w:color="auto"/>
        <w:left w:val="none" w:sz="0" w:space="0" w:color="auto"/>
        <w:bottom w:val="none" w:sz="0" w:space="0" w:color="auto"/>
        <w:right w:val="none" w:sz="0" w:space="0" w:color="auto"/>
      </w:divBdr>
    </w:div>
    <w:div w:id="1983734268">
      <w:bodyDiv w:val="1"/>
      <w:marLeft w:val="0"/>
      <w:marRight w:val="0"/>
      <w:marTop w:val="0"/>
      <w:marBottom w:val="0"/>
      <w:divBdr>
        <w:top w:val="none" w:sz="0" w:space="0" w:color="auto"/>
        <w:left w:val="none" w:sz="0" w:space="0" w:color="auto"/>
        <w:bottom w:val="none" w:sz="0" w:space="0" w:color="auto"/>
        <w:right w:val="none" w:sz="0" w:space="0" w:color="auto"/>
      </w:divBdr>
    </w:div>
    <w:div w:id="1997103145">
      <w:bodyDiv w:val="1"/>
      <w:marLeft w:val="0"/>
      <w:marRight w:val="0"/>
      <w:marTop w:val="0"/>
      <w:marBottom w:val="0"/>
      <w:divBdr>
        <w:top w:val="none" w:sz="0" w:space="0" w:color="auto"/>
        <w:left w:val="none" w:sz="0" w:space="0" w:color="auto"/>
        <w:bottom w:val="none" w:sz="0" w:space="0" w:color="auto"/>
        <w:right w:val="none" w:sz="0" w:space="0" w:color="auto"/>
      </w:divBdr>
    </w:div>
    <w:div w:id="1997415318">
      <w:bodyDiv w:val="1"/>
      <w:marLeft w:val="0"/>
      <w:marRight w:val="0"/>
      <w:marTop w:val="0"/>
      <w:marBottom w:val="0"/>
      <w:divBdr>
        <w:top w:val="none" w:sz="0" w:space="0" w:color="auto"/>
        <w:left w:val="none" w:sz="0" w:space="0" w:color="auto"/>
        <w:bottom w:val="none" w:sz="0" w:space="0" w:color="auto"/>
        <w:right w:val="none" w:sz="0" w:space="0" w:color="auto"/>
      </w:divBdr>
      <w:divsChild>
        <w:div w:id="1884905839">
          <w:marLeft w:val="0"/>
          <w:marRight w:val="0"/>
          <w:marTop w:val="0"/>
          <w:marBottom w:val="0"/>
          <w:divBdr>
            <w:top w:val="none" w:sz="0" w:space="0" w:color="auto"/>
            <w:left w:val="none" w:sz="0" w:space="0" w:color="auto"/>
            <w:bottom w:val="none" w:sz="0" w:space="0" w:color="auto"/>
            <w:right w:val="none" w:sz="0" w:space="0" w:color="auto"/>
          </w:divBdr>
          <w:divsChild>
            <w:div w:id="1296452413">
              <w:marLeft w:val="0"/>
              <w:marRight w:val="0"/>
              <w:marTop w:val="0"/>
              <w:marBottom w:val="0"/>
              <w:divBdr>
                <w:top w:val="none" w:sz="0" w:space="0" w:color="auto"/>
                <w:left w:val="none" w:sz="0" w:space="0" w:color="auto"/>
                <w:bottom w:val="none" w:sz="0" w:space="0" w:color="auto"/>
                <w:right w:val="none" w:sz="0" w:space="0" w:color="auto"/>
              </w:divBdr>
              <w:divsChild>
                <w:div w:id="113995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56630">
      <w:bodyDiv w:val="1"/>
      <w:marLeft w:val="0"/>
      <w:marRight w:val="0"/>
      <w:marTop w:val="0"/>
      <w:marBottom w:val="0"/>
      <w:divBdr>
        <w:top w:val="none" w:sz="0" w:space="0" w:color="auto"/>
        <w:left w:val="none" w:sz="0" w:space="0" w:color="auto"/>
        <w:bottom w:val="none" w:sz="0" w:space="0" w:color="auto"/>
        <w:right w:val="none" w:sz="0" w:space="0" w:color="auto"/>
      </w:divBdr>
    </w:div>
    <w:div w:id="2002468676">
      <w:bodyDiv w:val="1"/>
      <w:marLeft w:val="0"/>
      <w:marRight w:val="0"/>
      <w:marTop w:val="0"/>
      <w:marBottom w:val="0"/>
      <w:divBdr>
        <w:top w:val="none" w:sz="0" w:space="0" w:color="auto"/>
        <w:left w:val="none" w:sz="0" w:space="0" w:color="auto"/>
        <w:bottom w:val="none" w:sz="0" w:space="0" w:color="auto"/>
        <w:right w:val="none" w:sz="0" w:space="0" w:color="auto"/>
      </w:divBdr>
    </w:div>
    <w:div w:id="2003506418">
      <w:bodyDiv w:val="1"/>
      <w:marLeft w:val="0"/>
      <w:marRight w:val="0"/>
      <w:marTop w:val="0"/>
      <w:marBottom w:val="0"/>
      <w:divBdr>
        <w:top w:val="none" w:sz="0" w:space="0" w:color="auto"/>
        <w:left w:val="none" w:sz="0" w:space="0" w:color="auto"/>
        <w:bottom w:val="none" w:sz="0" w:space="0" w:color="auto"/>
        <w:right w:val="none" w:sz="0" w:space="0" w:color="auto"/>
      </w:divBdr>
    </w:div>
    <w:div w:id="2004039145">
      <w:bodyDiv w:val="1"/>
      <w:marLeft w:val="0"/>
      <w:marRight w:val="0"/>
      <w:marTop w:val="0"/>
      <w:marBottom w:val="0"/>
      <w:divBdr>
        <w:top w:val="none" w:sz="0" w:space="0" w:color="auto"/>
        <w:left w:val="none" w:sz="0" w:space="0" w:color="auto"/>
        <w:bottom w:val="none" w:sz="0" w:space="0" w:color="auto"/>
        <w:right w:val="none" w:sz="0" w:space="0" w:color="auto"/>
      </w:divBdr>
    </w:div>
    <w:div w:id="2004355824">
      <w:bodyDiv w:val="1"/>
      <w:marLeft w:val="0"/>
      <w:marRight w:val="0"/>
      <w:marTop w:val="0"/>
      <w:marBottom w:val="0"/>
      <w:divBdr>
        <w:top w:val="none" w:sz="0" w:space="0" w:color="auto"/>
        <w:left w:val="none" w:sz="0" w:space="0" w:color="auto"/>
        <w:bottom w:val="none" w:sz="0" w:space="0" w:color="auto"/>
        <w:right w:val="none" w:sz="0" w:space="0" w:color="auto"/>
      </w:divBdr>
    </w:div>
    <w:div w:id="2006518891">
      <w:bodyDiv w:val="1"/>
      <w:marLeft w:val="0"/>
      <w:marRight w:val="0"/>
      <w:marTop w:val="0"/>
      <w:marBottom w:val="0"/>
      <w:divBdr>
        <w:top w:val="none" w:sz="0" w:space="0" w:color="auto"/>
        <w:left w:val="none" w:sz="0" w:space="0" w:color="auto"/>
        <w:bottom w:val="none" w:sz="0" w:space="0" w:color="auto"/>
        <w:right w:val="none" w:sz="0" w:space="0" w:color="auto"/>
      </w:divBdr>
    </w:div>
    <w:div w:id="2012373464">
      <w:bodyDiv w:val="1"/>
      <w:marLeft w:val="0"/>
      <w:marRight w:val="0"/>
      <w:marTop w:val="0"/>
      <w:marBottom w:val="0"/>
      <w:divBdr>
        <w:top w:val="none" w:sz="0" w:space="0" w:color="auto"/>
        <w:left w:val="none" w:sz="0" w:space="0" w:color="auto"/>
        <w:bottom w:val="none" w:sz="0" w:space="0" w:color="auto"/>
        <w:right w:val="none" w:sz="0" w:space="0" w:color="auto"/>
      </w:divBdr>
    </w:div>
    <w:div w:id="2012482360">
      <w:bodyDiv w:val="1"/>
      <w:marLeft w:val="0"/>
      <w:marRight w:val="0"/>
      <w:marTop w:val="0"/>
      <w:marBottom w:val="0"/>
      <w:divBdr>
        <w:top w:val="none" w:sz="0" w:space="0" w:color="auto"/>
        <w:left w:val="none" w:sz="0" w:space="0" w:color="auto"/>
        <w:bottom w:val="none" w:sz="0" w:space="0" w:color="auto"/>
        <w:right w:val="none" w:sz="0" w:space="0" w:color="auto"/>
      </w:divBdr>
    </w:div>
    <w:div w:id="2013601427">
      <w:bodyDiv w:val="1"/>
      <w:marLeft w:val="0"/>
      <w:marRight w:val="0"/>
      <w:marTop w:val="0"/>
      <w:marBottom w:val="0"/>
      <w:divBdr>
        <w:top w:val="none" w:sz="0" w:space="0" w:color="auto"/>
        <w:left w:val="none" w:sz="0" w:space="0" w:color="auto"/>
        <w:bottom w:val="none" w:sz="0" w:space="0" w:color="auto"/>
        <w:right w:val="none" w:sz="0" w:space="0" w:color="auto"/>
      </w:divBdr>
    </w:div>
    <w:div w:id="2016296618">
      <w:bodyDiv w:val="1"/>
      <w:marLeft w:val="0"/>
      <w:marRight w:val="0"/>
      <w:marTop w:val="0"/>
      <w:marBottom w:val="0"/>
      <w:divBdr>
        <w:top w:val="none" w:sz="0" w:space="0" w:color="auto"/>
        <w:left w:val="none" w:sz="0" w:space="0" w:color="auto"/>
        <w:bottom w:val="none" w:sz="0" w:space="0" w:color="auto"/>
        <w:right w:val="none" w:sz="0" w:space="0" w:color="auto"/>
      </w:divBdr>
    </w:div>
    <w:div w:id="2017732978">
      <w:bodyDiv w:val="1"/>
      <w:marLeft w:val="0"/>
      <w:marRight w:val="0"/>
      <w:marTop w:val="0"/>
      <w:marBottom w:val="0"/>
      <w:divBdr>
        <w:top w:val="none" w:sz="0" w:space="0" w:color="auto"/>
        <w:left w:val="none" w:sz="0" w:space="0" w:color="auto"/>
        <w:bottom w:val="none" w:sz="0" w:space="0" w:color="auto"/>
        <w:right w:val="none" w:sz="0" w:space="0" w:color="auto"/>
      </w:divBdr>
    </w:div>
    <w:div w:id="2017881253">
      <w:bodyDiv w:val="1"/>
      <w:marLeft w:val="0"/>
      <w:marRight w:val="0"/>
      <w:marTop w:val="0"/>
      <w:marBottom w:val="0"/>
      <w:divBdr>
        <w:top w:val="none" w:sz="0" w:space="0" w:color="auto"/>
        <w:left w:val="none" w:sz="0" w:space="0" w:color="auto"/>
        <w:bottom w:val="none" w:sz="0" w:space="0" w:color="auto"/>
        <w:right w:val="none" w:sz="0" w:space="0" w:color="auto"/>
      </w:divBdr>
    </w:div>
    <w:div w:id="2025545851">
      <w:bodyDiv w:val="1"/>
      <w:marLeft w:val="0"/>
      <w:marRight w:val="0"/>
      <w:marTop w:val="0"/>
      <w:marBottom w:val="0"/>
      <w:divBdr>
        <w:top w:val="none" w:sz="0" w:space="0" w:color="auto"/>
        <w:left w:val="none" w:sz="0" w:space="0" w:color="auto"/>
        <w:bottom w:val="none" w:sz="0" w:space="0" w:color="auto"/>
        <w:right w:val="none" w:sz="0" w:space="0" w:color="auto"/>
      </w:divBdr>
    </w:div>
    <w:div w:id="2027831169">
      <w:bodyDiv w:val="1"/>
      <w:marLeft w:val="0"/>
      <w:marRight w:val="0"/>
      <w:marTop w:val="0"/>
      <w:marBottom w:val="0"/>
      <w:divBdr>
        <w:top w:val="none" w:sz="0" w:space="0" w:color="auto"/>
        <w:left w:val="none" w:sz="0" w:space="0" w:color="auto"/>
        <w:bottom w:val="none" w:sz="0" w:space="0" w:color="auto"/>
        <w:right w:val="none" w:sz="0" w:space="0" w:color="auto"/>
      </w:divBdr>
    </w:div>
    <w:div w:id="2028746180">
      <w:bodyDiv w:val="1"/>
      <w:marLeft w:val="0"/>
      <w:marRight w:val="0"/>
      <w:marTop w:val="0"/>
      <w:marBottom w:val="0"/>
      <w:divBdr>
        <w:top w:val="none" w:sz="0" w:space="0" w:color="auto"/>
        <w:left w:val="none" w:sz="0" w:space="0" w:color="auto"/>
        <w:bottom w:val="none" w:sz="0" w:space="0" w:color="auto"/>
        <w:right w:val="none" w:sz="0" w:space="0" w:color="auto"/>
      </w:divBdr>
    </w:div>
    <w:div w:id="2030376975">
      <w:bodyDiv w:val="1"/>
      <w:marLeft w:val="0"/>
      <w:marRight w:val="0"/>
      <w:marTop w:val="0"/>
      <w:marBottom w:val="0"/>
      <w:divBdr>
        <w:top w:val="none" w:sz="0" w:space="0" w:color="auto"/>
        <w:left w:val="none" w:sz="0" w:space="0" w:color="auto"/>
        <w:bottom w:val="none" w:sz="0" w:space="0" w:color="auto"/>
        <w:right w:val="none" w:sz="0" w:space="0" w:color="auto"/>
      </w:divBdr>
    </w:div>
    <w:div w:id="2032489246">
      <w:bodyDiv w:val="1"/>
      <w:marLeft w:val="0"/>
      <w:marRight w:val="0"/>
      <w:marTop w:val="0"/>
      <w:marBottom w:val="0"/>
      <w:divBdr>
        <w:top w:val="none" w:sz="0" w:space="0" w:color="auto"/>
        <w:left w:val="none" w:sz="0" w:space="0" w:color="auto"/>
        <w:bottom w:val="none" w:sz="0" w:space="0" w:color="auto"/>
        <w:right w:val="none" w:sz="0" w:space="0" w:color="auto"/>
      </w:divBdr>
    </w:div>
    <w:div w:id="2039426830">
      <w:bodyDiv w:val="1"/>
      <w:marLeft w:val="0"/>
      <w:marRight w:val="0"/>
      <w:marTop w:val="0"/>
      <w:marBottom w:val="0"/>
      <w:divBdr>
        <w:top w:val="none" w:sz="0" w:space="0" w:color="auto"/>
        <w:left w:val="none" w:sz="0" w:space="0" w:color="auto"/>
        <w:bottom w:val="none" w:sz="0" w:space="0" w:color="auto"/>
        <w:right w:val="none" w:sz="0" w:space="0" w:color="auto"/>
      </w:divBdr>
    </w:div>
    <w:div w:id="2041085940">
      <w:bodyDiv w:val="1"/>
      <w:marLeft w:val="0"/>
      <w:marRight w:val="0"/>
      <w:marTop w:val="0"/>
      <w:marBottom w:val="0"/>
      <w:divBdr>
        <w:top w:val="none" w:sz="0" w:space="0" w:color="auto"/>
        <w:left w:val="none" w:sz="0" w:space="0" w:color="auto"/>
        <w:bottom w:val="none" w:sz="0" w:space="0" w:color="auto"/>
        <w:right w:val="none" w:sz="0" w:space="0" w:color="auto"/>
      </w:divBdr>
    </w:div>
    <w:div w:id="2043357054">
      <w:bodyDiv w:val="1"/>
      <w:marLeft w:val="0"/>
      <w:marRight w:val="0"/>
      <w:marTop w:val="0"/>
      <w:marBottom w:val="0"/>
      <w:divBdr>
        <w:top w:val="none" w:sz="0" w:space="0" w:color="auto"/>
        <w:left w:val="none" w:sz="0" w:space="0" w:color="auto"/>
        <w:bottom w:val="none" w:sz="0" w:space="0" w:color="auto"/>
        <w:right w:val="none" w:sz="0" w:space="0" w:color="auto"/>
      </w:divBdr>
    </w:div>
    <w:div w:id="2045017178">
      <w:bodyDiv w:val="1"/>
      <w:marLeft w:val="0"/>
      <w:marRight w:val="0"/>
      <w:marTop w:val="0"/>
      <w:marBottom w:val="0"/>
      <w:divBdr>
        <w:top w:val="none" w:sz="0" w:space="0" w:color="auto"/>
        <w:left w:val="none" w:sz="0" w:space="0" w:color="auto"/>
        <w:bottom w:val="none" w:sz="0" w:space="0" w:color="auto"/>
        <w:right w:val="none" w:sz="0" w:space="0" w:color="auto"/>
      </w:divBdr>
    </w:div>
    <w:div w:id="2046982954">
      <w:bodyDiv w:val="1"/>
      <w:marLeft w:val="0"/>
      <w:marRight w:val="0"/>
      <w:marTop w:val="0"/>
      <w:marBottom w:val="0"/>
      <w:divBdr>
        <w:top w:val="none" w:sz="0" w:space="0" w:color="auto"/>
        <w:left w:val="none" w:sz="0" w:space="0" w:color="auto"/>
        <w:bottom w:val="none" w:sz="0" w:space="0" w:color="auto"/>
        <w:right w:val="none" w:sz="0" w:space="0" w:color="auto"/>
      </w:divBdr>
    </w:div>
    <w:div w:id="2049185973">
      <w:bodyDiv w:val="1"/>
      <w:marLeft w:val="0"/>
      <w:marRight w:val="0"/>
      <w:marTop w:val="0"/>
      <w:marBottom w:val="0"/>
      <w:divBdr>
        <w:top w:val="none" w:sz="0" w:space="0" w:color="auto"/>
        <w:left w:val="none" w:sz="0" w:space="0" w:color="auto"/>
        <w:bottom w:val="none" w:sz="0" w:space="0" w:color="auto"/>
        <w:right w:val="none" w:sz="0" w:space="0" w:color="auto"/>
      </w:divBdr>
    </w:div>
    <w:div w:id="2058621999">
      <w:bodyDiv w:val="1"/>
      <w:marLeft w:val="0"/>
      <w:marRight w:val="0"/>
      <w:marTop w:val="0"/>
      <w:marBottom w:val="0"/>
      <w:divBdr>
        <w:top w:val="none" w:sz="0" w:space="0" w:color="auto"/>
        <w:left w:val="none" w:sz="0" w:space="0" w:color="auto"/>
        <w:bottom w:val="none" w:sz="0" w:space="0" w:color="auto"/>
        <w:right w:val="none" w:sz="0" w:space="0" w:color="auto"/>
      </w:divBdr>
    </w:div>
    <w:div w:id="2059426233">
      <w:bodyDiv w:val="1"/>
      <w:marLeft w:val="0"/>
      <w:marRight w:val="0"/>
      <w:marTop w:val="0"/>
      <w:marBottom w:val="0"/>
      <w:divBdr>
        <w:top w:val="none" w:sz="0" w:space="0" w:color="auto"/>
        <w:left w:val="none" w:sz="0" w:space="0" w:color="auto"/>
        <w:bottom w:val="none" w:sz="0" w:space="0" w:color="auto"/>
        <w:right w:val="none" w:sz="0" w:space="0" w:color="auto"/>
      </w:divBdr>
    </w:div>
    <w:div w:id="2063359255">
      <w:bodyDiv w:val="1"/>
      <w:marLeft w:val="0"/>
      <w:marRight w:val="0"/>
      <w:marTop w:val="0"/>
      <w:marBottom w:val="0"/>
      <w:divBdr>
        <w:top w:val="none" w:sz="0" w:space="0" w:color="auto"/>
        <w:left w:val="none" w:sz="0" w:space="0" w:color="auto"/>
        <w:bottom w:val="none" w:sz="0" w:space="0" w:color="auto"/>
        <w:right w:val="none" w:sz="0" w:space="0" w:color="auto"/>
      </w:divBdr>
    </w:div>
    <w:div w:id="2063557680">
      <w:bodyDiv w:val="1"/>
      <w:marLeft w:val="0"/>
      <w:marRight w:val="0"/>
      <w:marTop w:val="0"/>
      <w:marBottom w:val="0"/>
      <w:divBdr>
        <w:top w:val="none" w:sz="0" w:space="0" w:color="auto"/>
        <w:left w:val="none" w:sz="0" w:space="0" w:color="auto"/>
        <w:bottom w:val="none" w:sz="0" w:space="0" w:color="auto"/>
        <w:right w:val="none" w:sz="0" w:space="0" w:color="auto"/>
      </w:divBdr>
      <w:divsChild>
        <w:div w:id="1265460878">
          <w:marLeft w:val="0"/>
          <w:marRight w:val="0"/>
          <w:marTop w:val="0"/>
          <w:marBottom w:val="0"/>
          <w:divBdr>
            <w:top w:val="none" w:sz="0" w:space="0" w:color="auto"/>
            <w:left w:val="none" w:sz="0" w:space="0" w:color="auto"/>
            <w:bottom w:val="none" w:sz="0" w:space="0" w:color="auto"/>
            <w:right w:val="none" w:sz="0" w:space="0" w:color="auto"/>
          </w:divBdr>
          <w:divsChild>
            <w:div w:id="1915625473">
              <w:marLeft w:val="0"/>
              <w:marRight w:val="0"/>
              <w:marTop w:val="0"/>
              <w:marBottom w:val="0"/>
              <w:divBdr>
                <w:top w:val="none" w:sz="0" w:space="0" w:color="auto"/>
                <w:left w:val="none" w:sz="0" w:space="0" w:color="auto"/>
                <w:bottom w:val="none" w:sz="0" w:space="0" w:color="auto"/>
                <w:right w:val="none" w:sz="0" w:space="0" w:color="auto"/>
              </w:divBdr>
              <w:divsChild>
                <w:div w:id="170023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180871">
      <w:bodyDiv w:val="1"/>
      <w:marLeft w:val="0"/>
      <w:marRight w:val="0"/>
      <w:marTop w:val="0"/>
      <w:marBottom w:val="0"/>
      <w:divBdr>
        <w:top w:val="none" w:sz="0" w:space="0" w:color="auto"/>
        <w:left w:val="none" w:sz="0" w:space="0" w:color="auto"/>
        <w:bottom w:val="none" w:sz="0" w:space="0" w:color="auto"/>
        <w:right w:val="none" w:sz="0" w:space="0" w:color="auto"/>
      </w:divBdr>
    </w:div>
    <w:div w:id="2070222377">
      <w:bodyDiv w:val="1"/>
      <w:marLeft w:val="0"/>
      <w:marRight w:val="0"/>
      <w:marTop w:val="0"/>
      <w:marBottom w:val="0"/>
      <w:divBdr>
        <w:top w:val="none" w:sz="0" w:space="0" w:color="auto"/>
        <w:left w:val="none" w:sz="0" w:space="0" w:color="auto"/>
        <w:bottom w:val="none" w:sz="0" w:space="0" w:color="auto"/>
        <w:right w:val="none" w:sz="0" w:space="0" w:color="auto"/>
      </w:divBdr>
    </w:div>
    <w:div w:id="2070614590">
      <w:bodyDiv w:val="1"/>
      <w:marLeft w:val="0"/>
      <w:marRight w:val="0"/>
      <w:marTop w:val="0"/>
      <w:marBottom w:val="0"/>
      <w:divBdr>
        <w:top w:val="none" w:sz="0" w:space="0" w:color="auto"/>
        <w:left w:val="none" w:sz="0" w:space="0" w:color="auto"/>
        <w:bottom w:val="none" w:sz="0" w:space="0" w:color="auto"/>
        <w:right w:val="none" w:sz="0" w:space="0" w:color="auto"/>
      </w:divBdr>
    </w:div>
    <w:div w:id="2072071429">
      <w:bodyDiv w:val="1"/>
      <w:marLeft w:val="0"/>
      <w:marRight w:val="0"/>
      <w:marTop w:val="0"/>
      <w:marBottom w:val="0"/>
      <w:divBdr>
        <w:top w:val="none" w:sz="0" w:space="0" w:color="auto"/>
        <w:left w:val="none" w:sz="0" w:space="0" w:color="auto"/>
        <w:bottom w:val="none" w:sz="0" w:space="0" w:color="auto"/>
        <w:right w:val="none" w:sz="0" w:space="0" w:color="auto"/>
      </w:divBdr>
    </w:div>
    <w:div w:id="2077314625">
      <w:bodyDiv w:val="1"/>
      <w:marLeft w:val="0"/>
      <w:marRight w:val="0"/>
      <w:marTop w:val="0"/>
      <w:marBottom w:val="0"/>
      <w:divBdr>
        <w:top w:val="none" w:sz="0" w:space="0" w:color="auto"/>
        <w:left w:val="none" w:sz="0" w:space="0" w:color="auto"/>
        <w:bottom w:val="none" w:sz="0" w:space="0" w:color="auto"/>
        <w:right w:val="none" w:sz="0" w:space="0" w:color="auto"/>
      </w:divBdr>
    </w:div>
    <w:div w:id="2077316857">
      <w:bodyDiv w:val="1"/>
      <w:marLeft w:val="0"/>
      <w:marRight w:val="0"/>
      <w:marTop w:val="0"/>
      <w:marBottom w:val="0"/>
      <w:divBdr>
        <w:top w:val="none" w:sz="0" w:space="0" w:color="auto"/>
        <w:left w:val="none" w:sz="0" w:space="0" w:color="auto"/>
        <w:bottom w:val="none" w:sz="0" w:space="0" w:color="auto"/>
        <w:right w:val="none" w:sz="0" w:space="0" w:color="auto"/>
      </w:divBdr>
    </w:div>
    <w:div w:id="2077507925">
      <w:bodyDiv w:val="1"/>
      <w:marLeft w:val="0"/>
      <w:marRight w:val="0"/>
      <w:marTop w:val="0"/>
      <w:marBottom w:val="0"/>
      <w:divBdr>
        <w:top w:val="none" w:sz="0" w:space="0" w:color="auto"/>
        <w:left w:val="none" w:sz="0" w:space="0" w:color="auto"/>
        <w:bottom w:val="none" w:sz="0" w:space="0" w:color="auto"/>
        <w:right w:val="none" w:sz="0" w:space="0" w:color="auto"/>
      </w:divBdr>
    </w:div>
    <w:div w:id="2086686112">
      <w:bodyDiv w:val="1"/>
      <w:marLeft w:val="0"/>
      <w:marRight w:val="0"/>
      <w:marTop w:val="0"/>
      <w:marBottom w:val="0"/>
      <w:divBdr>
        <w:top w:val="none" w:sz="0" w:space="0" w:color="auto"/>
        <w:left w:val="none" w:sz="0" w:space="0" w:color="auto"/>
        <w:bottom w:val="none" w:sz="0" w:space="0" w:color="auto"/>
        <w:right w:val="none" w:sz="0" w:space="0" w:color="auto"/>
      </w:divBdr>
    </w:div>
    <w:div w:id="2086799439">
      <w:bodyDiv w:val="1"/>
      <w:marLeft w:val="0"/>
      <w:marRight w:val="0"/>
      <w:marTop w:val="0"/>
      <w:marBottom w:val="0"/>
      <w:divBdr>
        <w:top w:val="none" w:sz="0" w:space="0" w:color="auto"/>
        <w:left w:val="none" w:sz="0" w:space="0" w:color="auto"/>
        <w:bottom w:val="none" w:sz="0" w:space="0" w:color="auto"/>
        <w:right w:val="none" w:sz="0" w:space="0" w:color="auto"/>
      </w:divBdr>
    </w:div>
    <w:div w:id="2087874829">
      <w:bodyDiv w:val="1"/>
      <w:marLeft w:val="0"/>
      <w:marRight w:val="0"/>
      <w:marTop w:val="0"/>
      <w:marBottom w:val="0"/>
      <w:divBdr>
        <w:top w:val="none" w:sz="0" w:space="0" w:color="auto"/>
        <w:left w:val="none" w:sz="0" w:space="0" w:color="auto"/>
        <w:bottom w:val="none" w:sz="0" w:space="0" w:color="auto"/>
        <w:right w:val="none" w:sz="0" w:space="0" w:color="auto"/>
      </w:divBdr>
    </w:div>
    <w:div w:id="2088720966">
      <w:bodyDiv w:val="1"/>
      <w:marLeft w:val="0"/>
      <w:marRight w:val="0"/>
      <w:marTop w:val="0"/>
      <w:marBottom w:val="0"/>
      <w:divBdr>
        <w:top w:val="none" w:sz="0" w:space="0" w:color="auto"/>
        <w:left w:val="none" w:sz="0" w:space="0" w:color="auto"/>
        <w:bottom w:val="none" w:sz="0" w:space="0" w:color="auto"/>
        <w:right w:val="none" w:sz="0" w:space="0" w:color="auto"/>
      </w:divBdr>
    </w:div>
    <w:div w:id="2088915862">
      <w:bodyDiv w:val="1"/>
      <w:marLeft w:val="0"/>
      <w:marRight w:val="0"/>
      <w:marTop w:val="0"/>
      <w:marBottom w:val="0"/>
      <w:divBdr>
        <w:top w:val="none" w:sz="0" w:space="0" w:color="auto"/>
        <w:left w:val="none" w:sz="0" w:space="0" w:color="auto"/>
        <w:bottom w:val="none" w:sz="0" w:space="0" w:color="auto"/>
        <w:right w:val="none" w:sz="0" w:space="0" w:color="auto"/>
      </w:divBdr>
    </w:div>
    <w:div w:id="2090030398">
      <w:bodyDiv w:val="1"/>
      <w:marLeft w:val="0"/>
      <w:marRight w:val="0"/>
      <w:marTop w:val="0"/>
      <w:marBottom w:val="0"/>
      <w:divBdr>
        <w:top w:val="none" w:sz="0" w:space="0" w:color="auto"/>
        <w:left w:val="none" w:sz="0" w:space="0" w:color="auto"/>
        <w:bottom w:val="none" w:sz="0" w:space="0" w:color="auto"/>
        <w:right w:val="none" w:sz="0" w:space="0" w:color="auto"/>
      </w:divBdr>
    </w:div>
    <w:div w:id="2092046877">
      <w:bodyDiv w:val="1"/>
      <w:marLeft w:val="0"/>
      <w:marRight w:val="0"/>
      <w:marTop w:val="0"/>
      <w:marBottom w:val="0"/>
      <w:divBdr>
        <w:top w:val="none" w:sz="0" w:space="0" w:color="auto"/>
        <w:left w:val="none" w:sz="0" w:space="0" w:color="auto"/>
        <w:bottom w:val="none" w:sz="0" w:space="0" w:color="auto"/>
        <w:right w:val="none" w:sz="0" w:space="0" w:color="auto"/>
      </w:divBdr>
    </w:div>
    <w:div w:id="2093120662">
      <w:bodyDiv w:val="1"/>
      <w:marLeft w:val="0"/>
      <w:marRight w:val="0"/>
      <w:marTop w:val="0"/>
      <w:marBottom w:val="0"/>
      <w:divBdr>
        <w:top w:val="none" w:sz="0" w:space="0" w:color="auto"/>
        <w:left w:val="none" w:sz="0" w:space="0" w:color="auto"/>
        <w:bottom w:val="none" w:sz="0" w:space="0" w:color="auto"/>
        <w:right w:val="none" w:sz="0" w:space="0" w:color="auto"/>
      </w:divBdr>
    </w:div>
    <w:div w:id="2094007560">
      <w:bodyDiv w:val="1"/>
      <w:marLeft w:val="0"/>
      <w:marRight w:val="0"/>
      <w:marTop w:val="0"/>
      <w:marBottom w:val="0"/>
      <w:divBdr>
        <w:top w:val="none" w:sz="0" w:space="0" w:color="auto"/>
        <w:left w:val="none" w:sz="0" w:space="0" w:color="auto"/>
        <w:bottom w:val="none" w:sz="0" w:space="0" w:color="auto"/>
        <w:right w:val="none" w:sz="0" w:space="0" w:color="auto"/>
      </w:divBdr>
    </w:div>
    <w:div w:id="2094011098">
      <w:bodyDiv w:val="1"/>
      <w:marLeft w:val="0"/>
      <w:marRight w:val="0"/>
      <w:marTop w:val="0"/>
      <w:marBottom w:val="0"/>
      <w:divBdr>
        <w:top w:val="none" w:sz="0" w:space="0" w:color="auto"/>
        <w:left w:val="none" w:sz="0" w:space="0" w:color="auto"/>
        <w:bottom w:val="none" w:sz="0" w:space="0" w:color="auto"/>
        <w:right w:val="none" w:sz="0" w:space="0" w:color="auto"/>
      </w:divBdr>
    </w:div>
    <w:div w:id="2098554118">
      <w:bodyDiv w:val="1"/>
      <w:marLeft w:val="0"/>
      <w:marRight w:val="0"/>
      <w:marTop w:val="0"/>
      <w:marBottom w:val="0"/>
      <w:divBdr>
        <w:top w:val="none" w:sz="0" w:space="0" w:color="auto"/>
        <w:left w:val="none" w:sz="0" w:space="0" w:color="auto"/>
        <w:bottom w:val="none" w:sz="0" w:space="0" w:color="auto"/>
        <w:right w:val="none" w:sz="0" w:space="0" w:color="auto"/>
      </w:divBdr>
    </w:div>
    <w:div w:id="2099716467">
      <w:bodyDiv w:val="1"/>
      <w:marLeft w:val="0"/>
      <w:marRight w:val="0"/>
      <w:marTop w:val="0"/>
      <w:marBottom w:val="0"/>
      <w:divBdr>
        <w:top w:val="none" w:sz="0" w:space="0" w:color="auto"/>
        <w:left w:val="none" w:sz="0" w:space="0" w:color="auto"/>
        <w:bottom w:val="none" w:sz="0" w:space="0" w:color="auto"/>
        <w:right w:val="none" w:sz="0" w:space="0" w:color="auto"/>
      </w:divBdr>
    </w:div>
    <w:div w:id="2101291024">
      <w:bodyDiv w:val="1"/>
      <w:marLeft w:val="0"/>
      <w:marRight w:val="0"/>
      <w:marTop w:val="0"/>
      <w:marBottom w:val="0"/>
      <w:divBdr>
        <w:top w:val="none" w:sz="0" w:space="0" w:color="auto"/>
        <w:left w:val="none" w:sz="0" w:space="0" w:color="auto"/>
        <w:bottom w:val="none" w:sz="0" w:space="0" w:color="auto"/>
        <w:right w:val="none" w:sz="0" w:space="0" w:color="auto"/>
      </w:divBdr>
    </w:div>
    <w:div w:id="2106991978">
      <w:bodyDiv w:val="1"/>
      <w:marLeft w:val="0"/>
      <w:marRight w:val="0"/>
      <w:marTop w:val="0"/>
      <w:marBottom w:val="0"/>
      <w:divBdr>
        <w:top w:val="none" w:sz="0" w:space="0" w:color="auto"/>
        <w:left w:val="none" w:sz="0" w:space="0" w:color="auto"/>
        <w:bottom w:val="none" w:sz="0" w:space="0" w:color="auto"/>
        <w:right w:val="none" w:sz="0" w:space="0" w:color="auto"/>
      </w:divBdr>
    </w:div>
    <w:div w:id="2109347745">
      <w:bodyDiv w:val="1"/>
      <w:marLeft w:val="0"/>
      <w:marRight w:val="0"/>
      <w:marTop w:val="0"/>
      <w:marBottom w:val="0"/>
      <w:divBdr>
        <w:top w:val="none" w:sz="0" w:space="0" w:color="auto"/>
        <w:left w:val="none" w:sz="0" w:space="0" w:color="auto"/>
        <w:bottom w:val="none" w:sz="0" w:space="0" w:color="auto"/>
        <w:right w:val="none" w:sz="0" w:space="0" w:color="auto"/>
      </w:divBdr>
    </w:div>
    <w:div w:id="2112432667">
      <w:bodyDiv w:val="1"/>
      <w:marLeft w:val="0"/>
      <w:marRight w:val="0"/>
      <w:marTop w:val="0"/>
      <w:marBottom w:val="0"/>
      <w:divBdr>
        <w:top w:val="none" w:sz="0" w:space="0" w:color="auto"/>
        <w:left w:val="none" w:sz="0" w:space="0" w:color="auto"/>
        <w:bottom w:val="none" w:sz="0" w:space="0" w:color="auto"/>
        <w:right w:val="none" w:sz="0" w:space="0" w:color="auto"/>
      </w:divBdr>
    </w:div>
    <w:div w:id="2112434724">
      <w:bodyDiv w:val="1"/>
      <w:marLeft w:val="0"/>
      <w:marRight w:val="0"/>
      <w:marTop w:val="0"/>
      <w:marBottom w:val="0"/>
      <w:divBdr>
        <w:top w:val="none" w:sz="0" w:space="0" w:color="auto"/>
        <w:left w:val="none" w:sz="0" w:space="0" w:color="auto"/>
        <w:bottom w:val="none" w:sz="0" w:space="0" w:color="auto"/>
        <w:right w:val="none" w:sz="0" w:space="0" w:color="auto"/>
      </w:divBdr>
    </w:div>
    <w:div w:id="2116552816">
      <w:bodyDiv w:val="1"/>
      <w:marLeft w:val="0"/>
      <w:marRight w:val="0"/>
      <w:marTop w:val="0"/>
      <w:marBottom w:val="0"/>
      <w:divBdr>
        <w:top w:val="none" w:sz="0" w:space="0" w:color="auto"/>
        <w:left w:val="none" w:sz="0" w:space="0" w:color="auto"/>
        <w:bottom w:val="none" w:sz="0" w:space="0" w:color="auto"/>
        <w:right w:val="none" w:sz="0" w:space="0" w:color="auto"/>
      </w:divBdr>
    </w:div>
    <w:div w:id="2116559777">
      <w:bodyDiv w:val="1"/>
      <w:marLeft w:val="0"/>
      <w:marRight w:val="0"/>
      <w:marTop w:val="0"/>
      <w:marBottom w:val="0"/>
      <w:divBdr>
        <w:top w:val="none" w:sz="0" w:space="0" w:color="auto"/>
        <w:left w:val="none" w:sz="0" w:space="0" w:color="auto"/>
        <w:bottom w:val="none" w:sz="0" w:space="0" w:color="auto"/>
        <w:right w:val="none" w:sz="0" w:space="0" w:color="auto"/>
      </w:divBdr>
    </w:div>
    <w:div w:id="2120755350">
      <w:bodyDiv w:val="1"/>
      <w:marLeft w:val="0"/>
      <w:marRight w:val="0"/>
      <w:marTop w:val="0"/>
      <w:marBottom w:val="0"/>
      <w:divBdr>
        <w:top w:val="none" w:sz="0" w:space="0" w:color="auto"/>
        <w:left w:val="none" w:sz="0" w:space="0" w:color="auto"/>
        <w:bottom w:val="none" w:sz="0" w:space="0" w:color="auto"/>
        <w:right w:val="none" w:sz="0" w:space="0" w:color="auto"/>
      </w:divBdr>
    </w:div>
    <w:div w:id="2120876259">
      <w:bodyDiv w:val="1"/>
      <w:marLeft w:val="0"/>
      <w:marRight w:val="0"/>
      <w:marTop w:val="0"/>
      <w:marBottom w:val="0"/>
      <w:divBdr>
        <w:top w:val="none" w:sz="0" w:space="0" w:color="auto"/>
        <w:left w:val="none" w:sz="0" w:space="0" w:color="auto"/>
        <w:bottom w:val="none" w:sz="0" w:space="0" w:color="auto"/>
        <w:right w:val="none" w:sz="0" w:space="0" w:color="auto"/>
      </w:divBdr>
    </w:div>
    <w:div w:id="2122600569">
      <w:bodyDiv w:val="1"/>
      <w:marLeft w:val="0"/>
      <w:marRight w:val="0"/>
      <w:marTop w:val="0"/>
      <w:marBottom w:val="0"/>
      <w:divBdr>
        <w:top w:val="none" w:sz="0" w:space="0" w:color="auto"/>
        <w:left w:val="none" w:sz="0" w:space="0" w:color="auto"/>
        <w:bottom w:val="none" w:sz="0" w:space="0" w:color="auto"/>
        <w:right w:val="none" w:sz="0" w:space="0" w:color="auto"/>
      </w:divBdr>
    </w:div>
    <w:div w:id="2122872569">
      <w:bodyDiv w:val="1"/>
      <w:marLeft w:val="0"/>
      <w:marRight w:val="0"/>
      <w:marTop w:val="0"/>
      <w:marBottom w:val="0"/>
      <w:divBdr>
        <w:top w:val="none" w:sz="0" w:space="0" w:color="auto"/>
        <w:left w:val="none" w:sz="0" w:space="0" w:color="auto"/>
        <w:bottom w:val="none" w:sz="0" w:space="0" w:color="auto"/>
        <w:right w:val="none" w:sz="0" w:space="0" w:color="auto"/>
      </w:divBdr>
    </w:div>
    <w:div w:id="2125492019">
      <w:bodyDiv w:val="1"/>
      <w:marLeft w:val="0"/>
      <w:marRight w:val="0"/>
      <w:marTop w:val="0"/>
      <w:marBottom w:val="0"/>
      <w:divBdr>
        <w:top w:val="none" w:sz="0" w:space="0" w:color="auto"/>
        <w:left w:val="none" w:sz="0" w:space="0" w:color="auto"/>
        <w:bottom w:val="none" w:sz="0" w:space="0" w:color="auto"/>
        <w:right w:val="none" w:sz="0" w:space="0" w:color="auto"/>
      </w:divBdr>
    </w:div>
    <w:div w:id="2130464376">
      <w:bodyDiv w:val="1"/>
      <w:marLeft w:val="0"/>
      <w:marRight w:val="0"/>
      <w:marTop w:val="0"/>
      <w:marBottom w:val="0"/>
      <w:divBdr>
        <w:top w:val="none" w:sz="0" w:space="0" w:color="auto"/>
        <w:left w:val="none" w:sz="0" w:space="0" w:color="auto"/>
        <w:bottom w:val="none" w:sz="0" w:space="0" w:color="auto"/>
        <w:right w:val="none" w:sz="0" w:space="0" w:color="auto"/>
      </w:divBdr>
    </w:div>
    <w:div w:id="2132556641">
      <w:bodyDiv w:val="1"/>
      <w:marLeft w:val="0"/>
      <w:marRight w:val="0"/>
      <w:marTop w:val="0"/>
      <w:marBottom w:val="0"/>
      <w:divBdr>
        <w:top w:val="none" w:sz="0" w:space="0" w:color="auto"/>
        <w:left w:val="none" w:sz="0" w:space="0" w:color="auto"/>
        <w:bottom w:val="none" w:sz="0" w:space="0" w:color="auto"/>
        <w:right w:val="none" w:sz="0" w:space="0" w:color="auto"/>
      </w:divBdr>
    </w:div>
    <w:div w:id="2138135184">
      <w:bodyDiv w:val="1"/>
      <w:marLeft w:val="0"/>
      <w:marRight w:val="0"/>
      <w:marTop w:val="0"/>
      <w:marBottom w:val="0"/>
      <w:divBdr>
        <w:top w:val="none" w:sz="0" w:space="0" w:color="auto"/>
        <w:left w:val="none" w:sz="0" w:space="0" w:color="auto"/>
        <w:bottom w:val="none" w:sz="0" w:space="0" w:color="auto"/>
        <w:right w:val="none" w:sz="0" w:space="0" w:color="auto"/>
      </w:divBdr>
    </w:div>
    <w:div w:id="2139300155">
      <w:bodyDiv w:val="1"/>
      <w:marLeft w:val="0"/>
      <w:marRight w:val="0"/>
      <w:marTop w:val="0"/>
      <w:marBottom w:val="0"/>
      <w:divBdr>
        <w:top w:val="none" w:sz="0" w:space="0" w:color="auto"/>
        <w:left w:val="none" w:sz="0" w:space="0" w:color="auto"/>
        <w:bottom w:val="none" w:sz="0" w:space="0" w:color="auto"/>
        <w:right w:val="none" w:sz="0" w:space="0" w:color="auto"/>
      </w:divBdr>
    </w:div>
    <w:div w:id="2139563212">
      <w:bodyDiv w:val="1"/>
      <w:marLeft w:val="0"/>
      <w:marRight w:val="0"/>
      <w:marTop w:val="0"/>
      <w:marBottom w:val="0"/>
      <w:divBdr>
        <w:top w:val="none" w:sz="0" w:space="0" w:color="auto"/>
        <w:left w:val="none" w:sz="0" w:space="0" w:color="auto"/>
        <w:bottom w:val="none" w:sz="0" w:space="0" w:color="auto"/>
        <w:right w:val="none" w:sz="0" w:space="0" w:color="auto"/>
      </w:divBdr>
    </w:div>
    <w:div w:id="213963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322652-BFA8-4AD0-B31F-300FA6B3CC25}">
  <ds:schemaRefs>
    <ds:schemaRef ds:uri="http://schemas.openxmlformats.org/officeDocument/2006/bibliography"/>
  </ds:schemaRefs>
</ds:datastoreItem>
</file>

<file path=customXml/itemProps2.xml><?xml version="1.0" encoding="utf-8"?>
<ds:datastoreItem xmlns:ds="http://schemas.openxmlformats.org/officeDocument/2006/customXml" ds:itemID="{6D2BC92F-9B85-4653-B0EE-C07F0588C4ED}"/>
</file>

<file path=customXml/itemProps3.xml><?xml version="1.0" encoding="utf-8"?>
<ds:datastoreItem xmlns:ds="http://schemas.openxmlformats.org/officeDocument/2006/customXml" ds:itemID="{45B47266-E0C4-4F89-A3D0-3EB44CE7DBC9}"/>
</file>

<file path=customXml/itemProps4.xml><?xml version="1.0" encoding="utf-8"?>
<ds:datastoreItem xmlns:ds="http://schemas.openxmlformats.org/officeDocument/2006/customXml" ds:itemID="{CC26E5FF-2E21-412F-847A-14CFECE8348D}"/>
</file>

<file path=docProps/app.xml><?xml version="1.0" encoding="utf-8"?>
<Properties xmlns="http://schemas.openxmlformats.org/officeDocument/2006/extended-properties" xmlns:vt="http://schemas.openxmlformats.org/officeDocument/2006/docPropsVTypes">
  <Template>Normal</Template>
  <TotalTime>4</TotalTime>
  <Pages>27</Pages>
  <Words>10342</Words>
  <Characters>58950</Characters>
  <Application>Microsoft Office Word</Application>
  <DocSecurity>0</DocSecurity>
  <Lines>491</Lines>
  <Paragraphs>138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69154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2023-08-21T01:36:00Z</cp:lastPrinted>
  <dcterms:created xsi:type="dcterms:W3CDTF">2023-08-18T08:00:00Z</dcterms:created>
  <dcterms:modified xsi:type="dcterms:W3CDTF">2023-08-21T03:06:00Z</dcterms:modified>
</cp:coreProperties>
</file>